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544"/>
        <w:gridCol w:w="2410"/>
        <w:gridCol w:w="3657"/>
        <w:gridCol w:w="1842"/>
        <w:gridCol w:w="2274"/>
      </w:tblGrid>
      <w:tr w:rsidR="000D3460" w:rsidRPr="00D10CED" w14:paraId="46B7A03C" w14:textId="77777777" w:rsidTr="0038657B">
        <w:trPr>
          <w:trHeight w:val="701"/>
        </w:trPr>
        <w:tc>
          <w:tcPr>
            <w:tcW w:w="1696" w:type="dxa"/>
            <w:vMerge w:val="restart"/>
            <w:shd w:val="clear" w:color="auto" w:fill="D9D9D9"/>
            <w:vAlign w:val="center"/>
          </w:tcPr>
          <w:p w14:paraId="6515FCF2" w14:textId="3559D558" w:rsidR="000D3460" w:rsidRPr="00D10CED" w:rsidRDefault="000D3460" w:rsidP="00EC6396">
            <w:pPr>
              <w:widowControl/>
              <w:autoSpaceDE/>
              <w:autoSpaceDN/>
              <w:jc w:val="center"/>
              <w:rPr>
                <w:rFonts w:ascii="Arial" w:hAnsi="Arial" w:cs="Arial"/>
                <w:b/>
                <w:sz w:val="20"/>
                <w:szCs w:val="20"/>
              </w:rPr>
            </w:pPr>
            <w:r w:rsidRPr="00D10CED">
              <w:rPr>
                <w:rFonts w:ascii="Arial" w:hAnsi="Arial" w:cs="Arial"/>
                <w:b/>
                <w:sz w:val="20"/>
                <w:szCs w:val="20"/>
              </w:rPr>
              <w:t>Name of activity</w:t>
            </w:r>
            <w:r w:rsidR="00326BEF" w:rsidRPr="00D10CED">
              <w:rPr>
                <w:rFonts w:ascii="Arial" w:hAnsi="Arial" w:cs="Arial"/>
                <w:b/>
                <w:sz w:val="20"/>
                <w:szCs w:val="20"/>
              </w:rPr>
              <w:t>,</w:t>
            </w:r>
            <w:r w:rsidR="00311059" w:rsidRPr="00D10CED">
              <w:rPr>
                <w:rFonts w:ascii="Arial" w:hAnsi="Arial" w:cs="Arial"/>
                <w:b/>
                <w:sz w:val="20"/>
                <w:szCs w:val="20"/>
              </w:rPr>
              <w:t xml:space="preserve"> section,</w:t>
            </w:r>
            <w:r w:rsidRPr="00D10CED">
              <w:rPr>
                <w:rFonts w:ascii="Arial" w:hAnsi="Arial" w:cs="Arial"/>
                <w:b/>
                <w:sz w:val="20"/>
                <w:szCs w:val="20"/>
              </w:rPr>
              <w:t xml:space="preserve"> event</w:t>
            </w:r>
            <w:r w:rsidR="00326BEF" w:rsidRPr="00D10CED">
              <w:rPr>
                <w:rFonts w:ascii="Arial" w:hAnsi="Arial" w:cs="Arial"/>
                <w:b/>
                <w:sz w:val="20"/>
                <w:szCs w:val="20"/>
              </w:rPr>
              <w:t xml:space="preserve">, and </w:t>
            </w:r>
            <w:r w:rsidRPr="00D10CED">
              <w:rPr>
                <w:rFonts w:ascii="Arial" w:hAnsi="Arial" w:cs="Arial"/>
                <w:b/>
                <w:sz w:val="20"/>
                <w:szCs w:val="20"/>
              </w:rPr>
              <w:t>location</w:t>
            </w:r>
          </w:p>
        </w:tc>
        <w:tc>
          <w:tcPr>
            <w:tcW w:w="3544" w:type="dxa"/>
            <w:vMerge w:val="restart"/>
            <w:shd w:val="clear" w:color="auto" w:fill="FFFFFF"/>
            <w:vAlign w:val="center"/>
          </w:tcPr>
          <w:p w14:paraId="1779444F" w14:textId="5C7F040E" w:rsidR="006B5958" w:rsidRPr="00D10CED" w:rsidRDefault="00326BEF" w:rsidP="00EC6396">
            <w:pPr>
              <w:widowControl/>
              <w:autoSpaceDE/>
              <w:autoSpaceDN/>
              <w:jc w:val="center"/>
              <w:rPr>
                <w:rFonts w:ascii="Arial" w:hAnsi="Arial" w:cs="Arial"/>
                <w:b/>
                <w:sz w:val="20"/>
                <w:szCs w:val="20"/>
              </w:rPr>
            </w:pPr>
            <w:r w:rsidRPr="00D10CED">
              <w:rPr>
                <w:rFonts w:ascii="Arial" w:hAnsi="Arial" w:cs="Arial"/>
                <w:b/>
                <w:sz w:val="20"/>
                <w:szCs w:val="20"/>
              </w:rPr>
              <w:t>1</w:t>
            </w:r>
            <w:r w:rsidRPr="00D10CED">
              <w:rPr>
                <w:rFonts w:ascii="Arial" w:hAnsi="Arial" w:cs="Arial"/>
                <w:b/>
                <w:sz w:val="20"/>
                <w:szCs w:val="20"/>
                <w:vertAlign w:val="superscript"/>
              </w:rPr>
              <w:t>st</w:t>
            </w:r>
            <w:r w:rsidRPr="00D10CED">
              <w:rPr>
                <w:rFonts w:ascii="Arial" w:hAnsi="Arial" w:cs="Arial"/>
                <w:b/>
                <w:sz w:val="20"/>
                <w:szCs w:val="20"/>
              </w:rPr>
              <w:t xml:space="preserve"> </w:t>
            </w:r>
            <w:r w:rsidR="00E545A2" w:rsidRPr="00D10CED">
              <w:rPr>
                <w:rFonts w:ascii="Arial" w:hAnsi="Arial" w:cs="Arial"/>
                <w:b/>
                <w:sz w:val="20"/>
                <w:szCs w:val="20"/>
              </w:rPr>
              <w:t>Kesgrave</w:t>
            </w:r>
            <w:r w:rsidR="006B5958" w:rsidRPr="00D10CED">
              <w:rPr>
                <w:rFonts w:ascii="Arial" w:hAnsi="Arial" w:cs="Arial"/>
                <w:b/>
                <w:sz w:val="20"/>
                <w:szCs w:val="20"/>
              </w:rPr>
              <w:t xml:space="preserve"> Scout Group</w:t>
            </w:r>
            <w:r w:rsidR="00434543" w:rsidRPr="00D10CED">
              <w:rPr>
                <w:rFonts w:ascii="Arial" w:hAnsi="Arial" w:cs="Arial"/>
                <w:b/>
                <w:sz w:val="20"/>
                <w:szCs w:val="20"/>
              </w:rPr>
              <w:t xml:space="preserve"> </w:t>
            </w:r>
            <w:r w:rsidR="006B5958" w:rsidRPr="00D10CED">
              <w:rPr>
                <w:rFonts w:ascii="Arial" w:hAnsi="Arial" w:cs="Arial"/>
                <w:b/>
                <w:sz w:val="20"/>
                <w:szCs w:val="20"/>
              </w:rPr>
              <w:t>-</w:t>
            </w:r>
          </w:p>
          <w:p w14:paraId="1795CAF3" w14:textId="5C9D2F98" w:rsidR="000D3460" w:rsidRPr="00D10CED" w:rsidRDefault="003616EB" w:rsidP="00EC6396">
            <w:pPr>
              <w:widowControl/>
              <w:autoSpaceDE/>
              <w:autoSpaceDN/>
              <w:jc w:val="center"/>
              <w:rPr>
                <w:rFonts w:ascii="Arial" w:hAnsi="Arial" w:cs="Arial"/>
                <w:b/>
                <w:sz w:val="20"/>
                <w:szCs w:val="20"/>
              </w:rPr>
            </w:pPr>
            <w:r w:rsidRPr="00D10CED">
              <w:rPr>
                <w:rFonts w:ascii="Arial" w:hAnsi="Arial" w:cs="Arial"/>
                <w:b/>
                <w:sz w:val="20"/>
                <w:szCs w:val="20"/>
              </w:rPr>
              <w:t>Cooking</w:t>
            </w:r>
          </w:p>
        </w:tc>
        <w:tc>
          <w:tcPr>
            <w:tcW w:w="2410" w:type="dxa"/>
            <w:shd w:val="clear" w:color="auto" w:fill="D9D9D9"/>
            <w:vAlign w:val="center"/>
          </w:tcPr>
          <w:p w14:paraId="6897897E" w14:textId="0A02C910" w:rsidR="000D3460" w:rsidRPr="00D10CED" w:rsidRDefault="000D3460" w:rsidP="00EC6396">
            <w:pPr>
              <w:widowControl/>
              <w:autoSpaceDE/>
              <w:autoSpaceDN/>
              <w:jc w:val="center"/>
              <w:rPr>
                <w:rFonts w:ascii="Arial" w:hAnsi="Arial" w:cs="Arial"/>
                <w:b/>
                <w:sz w:val="20"/>
                <w:szCs w:val="20"/>
              </w:rPr>
            </w:pPr>
            <w:r w:rsidRPr="00D10CED">
              <w:rPr>
                <w:rFonts w:ascii="Arial" w:hAnsi="Arial" w:cs="Arial"/>
                <w:b/>
                <w:sz w:val="20"/>
                <w:szCs w:val="20"/>
              </w:rPr>
              <w:t xml:space="preserve">Date </w:t>
            </w:r>
            <w:r w:rsidR="005717EB" w:rsidRPr="00D10CED">
              <w:rPr>
                <w:rFonts w:ascii="Arial" w:hAnsi="Arial" w:cs="Arial"/>
                <w:b/>
                <w:sz w:val="20"/>
                <w:szCs w:val="20"/>
              </w:rPr>
              <w:t>of risk</w:t>
            </w:r>
            <w:r w:rsidRPr="00D10CED">
              <w:rPr>
                <w:rFonts w:ascii="Arial" w:hAnsi="Arial" w:cs="Arial"/>
                <w:b/>
                <w:sz w:val="20"/>
                <w:szCs w:val="20"/>
              </w:rPr>
              <w:t xml:space="preserve"> assessment</w:t>
            </w:r>
          </w:p>
        </w:tc>
        <w:tc>
          <w:tcPr>
            <w:tcW w:w="3657" w:type="dxa"/>
            <w:shd w:val="clear" w:color="auto" w:fill="FFFFFF"/>
            <w:vAlign w:val="center"/>
          </w:tcPr>
          <w:p w14:paraId="18828FFA" w14:textId="6FB6B8D5" w:rsidR="000D3460" w:rsidRPr="00D10CED" w:rsidRDefault="004C5DA2" w:rsidP="00A459A6">
            <w:pPr>
              <w:widowControl/>
              <w:autoSpaceDE/>
              <w:autoSpaceDN/>
              <w:jc w:val="center"/>
              <w:rPr>
                <w:rFonts w:ascii="Arial" w:hAnsi="Arial" w:cs="Arial"/>
                <w:b/>
                <w:sz w:val="20"/>
                <w:szCs w:val="20"/>
              </w:rPr>
            </w:pPr>
            <w:r>
              <w:rPr>
                <w:rFonts w:ascii="Arial" w:hAnsi="Arial" w:cs="Arial"/>
                <w:b/>
                <w:sz w:val="20"/>
                <w:szCs w:val="20"/>
              </w:rPr>
              <w:t xml:space="preserve">1 </w:t>
            </w:r>
            <w:r w:rsidR="003423C3">
              <w:rPr>
                <w:rFonts w:ascii="Arial" w:hAnsi="Arial" w:cs="Arial"/>
                <w:b/>
                <w:sz w:val="20"/>
                <w:szCs w:val="20"/>
              </w:rPr>
              <w:t>Mar</w:t>
            </w:r>
            <w:r w:rsidR="00F7295D" w:rsidRPr="00D10CED">
              <w:rPr>
                <w:rFonts w:ascii="Arial" w:hAnsi="Arial" w:cs="Arial"/>
                <w:b/>
                <w:sz w:val="20"/>
                <w:szCs w:val="20"/>
              </w:rPr>
              <w:t xml:space="preserve"> 202</w:t>
            </w:r>
            <w:r w:rsidR="00564B98">
              <w:rPr>
                <w:rFonts w:ascii="Arial" w:hAnsi="Arial" w:cs="Arial"/>
                <w:b/>
                <w:sz w:val="20"/>
                <w:szCs w:val="20"/>
              </w:rPr>
              <w:t>5</w:t>
            </w:r>
          </w:p>
        </w:tc>
        <w:tc>
          <w:tcPr>
            <w:tcW w:w="1842" w:type="dxa"/>
            <w:vMerge w:val="restart"/>
            <w:shd w:val="clear" w:color="auto" w:fill="D9D9D9"/>
            <w:vAlign w:val="center"/>
          </w:tcPr>
          <w:p w14:paraId="63DA1E31" w14:textId="27ECBDF7" w:rsidR="000D3460" w:rsidRPr="00D10CED" w:rsidRDefault="000D3460" w:rsidP="00EC6396">
            <w:pPr>
              <w:widowControl/>
              <w:autoSpaceDE/>
              <w:autoSpaceDN/>
              <w:jc w:val="center"/>
              <w:rPr>
                <w:rFonts w:ascii="Arial" w:hAnsi="Arial" w:cs="Arial"/>
                <w:b/>
                <w:sz w:val="20"/>
                <w:szCs w:val="20"/>
              </w:rPr>
            </w:pPr>
            <w:r w:rsidRPr="00D10CED">
              <w:rPr>
                <w:rFonts w:ascii="Arial" w:hAnsi="Arial" w:cs="Arial"/>
                <w:b/>
                <w:sz w:val="20"/>
                <w:szCs w:val="20"/>
              </w:rPr>
              <w:t xml:space="preserve">Name of </w:t>
            </w:r>
            <w:r w:rsidR="0038657B" w:rsidRPr="00D10CED">
              <w:rPr>
                <w:rFonts w:ascii="Arial" w:hAnsi="Arial" w:cs="Arial"/>
                <w:b/>
                <w:sz w:val="20"/>
                <w:szCs w:val="20"/>
              </w:rPr>
              <w:t xml:space="preserve">person </w:t>
            </w:r>
            <w:r w:rsidRPr="00D10CED">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D10CED" w:rsidRDefault="004903B0" w:rsidP="00EC6396">
            <w:pPr>
              <w:widowControl/>
              <w:autoSpaceDE/>
              <w:autoSpaceDN/>
              <w:jc w:val="center"/>
              <w:rPr>
                <w:rFonts w:ascii="Arial" w:hAnsi="Arial" w:cs="Arial"/>
                <w:b/>
                <w:sz w:val="20"/>
                <w:szCs w:val="20"/>
              </w:rPr>
            </w:pPr>
            <w:r w:rsidRPr="00D10CED">
              <w:rPr>
                <w:rFonts w:ascii="Arial" w:hAnsi="Arial" w:cs="Arial"/>
                <w:b/>
                <w:sz w:val="20"/>
                <w:szCs w:val="20"/>
              </w:rPr>
              <w:t>Alan Comber</w:t>
            </w:r>
            <w:r w:rsidR="00B11683" w:rsidRPr="00D10CED">
              <w:rPr>
                <w:rFonts w:ascii="Arial" w:hAnsi="Arial" w:cs="Arial"/>
                <w:b/>
                <w:sz w:val="20"/>
                <w:szCs w:val="20"/>
              </w:rPr>
              <w:t xml:space="preserve"> (</w:t>
            </w:r>
            <w:r w:rsidR="00326BEF" w:rsidRPr="00D10CED">
              <w:rPr>
                <w:rFonts w:ascii="Arial" w:hAnsi="Arial" w:cs="Arial"/>
                <w:b/>
                <w:sz w:val="20"/>
                <w:szCs w:val="20"/>
              </w:rPr>
              <w:t>working with</w:t>
            </w:r>
            <w:r w:rsidR="00B11683" w:rsidRPr="00D10CED">
              <w:rPr>
                <w:rFonts w:ascii="Arial" w:hAnsi="Arial" w:cs="Arial"/>
                <w:b/>
                <w:sz w:val="20"/>
                <w:szCs w:val="20"/>
              </w:rPr>
              <w:t xml:space="preserve"> others)</w:t>
            </w:r>
          </w:p>
        </w:tc>
      </w:tr>
      <w:tr w:rsidR="000D3460" w:rsidRPr="00D10CED" w14:paraId="4695587D" w14:textId="77777777" w:rsidTr="0038657B">
        <w:trPr>
          <w:trHeight w:val="701"/>
        </w:trPr>
        <w:tc>
          <w:tcPr>
            <w:tcW w:w="1696" w:type="dxa"/>
            <w:vMerge/>
            <w:shd w:val="clear" w:color="auto" w:fill="D9D9D9"/>
          </w:tcPr>
          <w:p w14:paraId="0D8AF085" w14:textId="77777777" w:rsidR="000D3460" w:rsidRPr="00D10CED" w:rsidRDefault="000D3460" w:rsidP="007A49B1">
            <w:pPr>
              <w:widowControl/>
              <w:autoSpaceDE/>
              <w:autoSpaceDN/>
              <w:jc w:val="center"/>
              <w:rPr>
                <w:rFonts w:ascii="Arial" w:hAnsi="Arial" w:cs="Arial"/>
                <w:b/>
                <w:sz w:val="20"/>
                <w:szCs w:val="20"/>
              </w:rPr>
            </w:pPr>
          </w:p>
        </w:tc>
        <w:tc>
          <w:tcPr>
            <w:tcW w:w="3544" w:type="dxa"/>
            <w:vMerge/>
            <w:shd w:val="clear" w:color="auto" w:fill="FFFFFF"/>
          </w:tcPr>
          <w:p w14:paraId="2639E62D" w14:textId="77777777" w:rsidR="000D3460" w:rsidRPr="00D10CED" w:rsidRDefault="000D3460" w:rsidP="007A49B1">
            <w:pPr>
              <w:widowControl/>
              <w:autoSpaceDE/>
              <w:autoSpaceDN/>
              <w:rPr>
                <w:rFonts w:ascii="Arial" w:hAnsi="Arial" w:cs="Arial"/>
                <w:b/>
                <w:sz w:val="20"/>
                <w:szCs w:val="20"/>
              </w:rPr>
            </w:pPr>
          </w:p>
        </w:tc>
        <w:tc>
          <w:tcPr>
            <w:tcW w:w="2410" w:type="dxa"/>
            <w:shd w:val="clear" w:color="auto" w:fill="D9D9D9"/>
            <w:vAlign w:val="center"/>
          </w:tcPr>
          <w:p w14:paraId="1640073F" w14:textId="77777777" w:rsidR="000D3460" w:rsidRPr="00D10CED" w:rsidRDefault="000D3460" w:rsidP="00EC6396">
            <w:pPr>
              <w:widowControl/>
              <w:autoSpaceDE/>
              <w:autoSpaceDN/>
              <w:jc w:val="center"/>
              <w:rPr>
                <w:rFonts w:ascii="Arial" w:hAnsi="Arial" w:cs="Arial"/>
                <w:b/>
                <w:sz w:val="20"/>
                <w:szCs w:val="20"/>
              </w:rPr>
            </w:pPr>
            <w:r w:rsidRPr="00D10CED">
              <w:rPr>
                <w:rFonts w:ascii="Arial" w:hAnsi="Arial" w:cs="Arial"/>
                <w:b/>
                <w:sz w:val="20"/>
                <w:szCs w:val="20"/>
              </w:rPr>
              <w:t>Date of next review</w:t>
            </w:r>
          </w:p>
        </w:tc>
        <w:tc>
          <w:tcPr>
            <w:tcW w:w="3657" w:type="dxa"/>
            <w:shd w:val="clear" w:color="auto" w:fill="FFFFFF"/>
            <w:vAlign w:val="center"/>
          </w:tcPr>
          <w:p w14:paraId="3162A686" w14:textId="6875E8B2" w:rsidR="000D3460" w:rsidRPr="00D10CED" w:rsidRDefault="00366DB1" w:rsidP="00EC6396">
            <w:pPr>
              <w:widowControl/>
              <w:autoSpaceDE/>
              <w:autoSpaceDN/>
              <w:jc w:val="center"/>
              <w:rPr>
                <w:rFonts w:ascii="Arial" w:hAnsi="Arial" w:cs="Arial"/>
                <w:b/>
                <w:sz w:val="20"/>
                <w:szCs w:val="20"/>
              </w:rPr>
            </w:pPr>
            <w:r>
              <w:rPr>
                <w:rFonts w:ascii="Arial" w:hAnsi="Arial" w:cs="Arial"/>
                <w:b/>
                <w:sz w:val="20"/>
                <w:szCs w:val="20"/>
              </w:rPr>
              <w:t>1 Apr</w:t>
            </w:r>
            <w:r w:rsidR="00F7295D" w:rsidRPr="00D10CED">
              <w:rPr>
                <w:rFonts w:ascii="Arial" w:hAnsi="Arial" w:cs="Arial"/>
                <w:b/>
                <w:sz w:val="20"/>
                <w:szCs w:val="20"/>
              </w:rPr>
              <w:t xml:space="preserve"> 202</w:t>
            </w:r>
            <w:r>
              <w:rPr>
                <w:rFonts w:ascii="Arial" w:hAnsi="Arial" w:cs="Arial"/>
                <w:b/>
                <w:sz w:val="20"/>
                <w:szCs w:val="20"/>
              </w:rPr>
              <w:t>6</w:t>
            </w:r>
          </w:p>
        </w:tc>
        <w:tc>
          <w:tcPr>
            <w:tcW w:w="1842" w:type="dxa"/>
            <w:vMerge/>
            <w:shd w:val="clear" w:color="auto" w:fill="D9D9D9"/>
          </w:tcPr>
          <w:p w14:paraId="309B23B8" w14:textId="77777777" w:rsidR="000D3460" w:rsidRPr="00D10CED"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D10CED" w:rsidRDefault="000D3460" w:rsidP="007A49B1">
            <w:pPr>
              <w:widowControl/>
              <w:autoSpaceDE/>
              <w:autoSpaceDN/>
              <w:rPr>
                <w:rFonts w:ascii="Arial" w:hAnsi="Arial" w:cs="Arial"/>
                <w:b/>
                <w:sz w:val="20"/>
                <w:szCs w:val="20"/>
              </w:rPr>
            </w:pPr>
          </w:p>
        </w:tc>
      </w:tr>
    </w:tbl>
    <w:p w14:paraId="1BABA3DC" w14:textId="77777777" w:rsidR="00E26098" w:rsidRPr="00D10CED" w:rsidRDefault="00E26098" w:rsidP="007A49B1">
      <w:pPr>
        <w:widowControl/>
        <w:autoSpaceDE/>
        <w:autoSpaceDN/>
        <w:rPr>
          <w:rFonts w:ascii="Arial" w:hAnsi="Arial" w:cs="Arial"/>
          <w:b/>
          <w:sz w:val="20"/>
          <w:szCs w:val="20"/>
        </w:rPr>
      </w:pPr>
    </w:p>
    <w:p w14:paraId="10A482A8" w14:textId="7A6187A3" w:rsidR="009E77E8" w:rsidRPr="00D10CED" w:rsidRDefault="009E77E8" w:rsidP="00A22E9F">
      <w:pPr>
        <w:widowControl/>
        <w:autoSpaceDE/>
        <w:autoSpaceDN/>
        <w:rPr>
          <w:rFonts w:ascii="Arial" w:hAnsi="Arial" w:cs="Arial"/>
          <w:bCs/>
          <w:sz w:val="20"/>
          <w:szCs w:val="20"/>
        </w:rPr>
      </w:pPr>
      <w:r w:rsidRPr="00D10CED">
        <w:rPr>
          <w:rFonts w:ascii="Arial" w:hAnsi="Arial" w:cs="Arial"/>
          <w:bCs/>
          <w:sz w:val="20"/>
          <w:szCs w:val="20"/>
        </w:rPr>
        <w:t xml:space="preserve">This document covers cooking using stoves, gas burners, </w:t>
      </w:r>
      <w:r w:rsidR="00BF2528" w:rsidRPr="00D10CED">
        <w:rPr>
          <w:rFonts w:ascii="Arial" w:hAnsi="Arial" w:cs="Arial"/>
          <w:bCs/>
          <w:sz w:val="20"/>
          <w:szCs w:val="20"/>
        </w:rPr>
        <w:t xml:space="preserve">domestic, </w:t>
      </w:r>
      <w:r w:rsidRPr="00D10CED">
        <w:rPr>
          <w:rFonts w:ascii="Arial" w:hAnsi="Arial" w:cs="Arial"/>
          <w:bCs/>
          <w:sz w:val="20"/>
          <w:szCs w:val="20"/>
        </w:rPr>
        <w:t xml:space="preserve">electric / gas cookers, microwaves, </w:t>
      </w:r>
      <w:r w:rsidR="00F62B23" w:rsidRPr="00D10CED">
        <w:rPr>
          <w:rFonts w:ascii="Arial" w:hAnsi="Arial" w:cs="Arial"/>
          <w:bCs/>
          <w:sz w:val="20"/>
          <w:szCs w:val="20"/>
        </w:rPr>
        <w:t>trangia’s</w:t>
      </w:r>
      <w:r w:rsidR="00344D80" w:rsidRPr="00D10CED">
        <w:rPr>
          <w:rFonts w:ascii="Arial" w:hAnsi="Arial" w:cs="Arial"/>
          <w:bCs/>
          <w:sz w:val="20"/>
          <w:szCs w:val="20"/>
        </w:rPr>
        <w:t xml:space="preserve">, burco’s, chafers, </w:t>
      </w:r>
      <w:r w:rsidR="00BF2528" w:rsidRPr="00D10CED">
        <w:rPr>
          <w:rFonts w:ascii="Arial" w:hAnsi="Arial" w:cs="Arial"/>
          <w:bCs/>
          <w:sz w:val="20"/>
          <w:szCs w:val="20"/>
        </w:rPr>
        <w:t xml:space="preserve">bbq’s, camp ovens, </w:t>
      </w:r>
      <w:r w:rsidR="00B64ED3" w:rsidRPr="00D10CED">
        <w:rPr>
          <w:rFonts w:ascii="Arial" w:hAnsi="Arial" w:cs="Arial"/>
          <w:bCs/>
          <w:sz w:val="20"/>
          <w:szCs w:val="20"/>
        </w:rPr>
        <w:t xml:space="preserve">fuel pellet burners, </w:t>
      </w:r>
      <w:r w:rsidR="008F5BF6" w:rsidRPr="00D10CED">
        <w:rPr>
          <w:rFonts w:ascii="Arial" w:hAnsi="Arial" w:cs="Arial"/>
          <w:bCs/>
          <w:sz w:val="20"/>
          <w:szCs w:val="20"/>
        </w:rPr>
        <w:t>camp ovens</w:t>
      </w:r>
      <w:r w:rsidR="00353F94" w:rsidRPr="00D10CED">
        <w:rPr>
          <w:rFonts w:ascii="Arial" w:hAnsi="Arial" w:cs="Arial"/>
          <w:bCs/>
          <w:sz w:val="20"/>
          <w:szCs w:val="20"/>
        </w:rPr>
        <w:t>,</w:t>
      </w:r>
      <w:r w:rsidR="00C54DE9" w:rsidRPr="00D10CED">
        <w:rPr>
          <w:rFonts w:ascii="Arial" w:hAnsi="Arial" w:cs="Arial"/>
          <w:bCs/>
          <w:sz w:val="20"/>
          <w:szCs w:val="20"/>
        </w:rPr>
        <w:t xml:space="preserve"> fires </w:t>
      </w:r>
      <w:r w:rsidR="00C80DEF" w:rsidRPr="00D10CED">
        <w:rPr>
          <w:rFonts w:ascii="Arial" w:hAnsi="Arial" w:cs="Arial"/>
          <w:bCs/>
          <w:sz w:val="20"/>
          <w:szCs w:val="20"/>
        </w:rPr>
        <w:t>etc</w:t>
      </w:r>
      <w:r w:rsidR="008F5BF6" w:rsidRPr="00D10CED">
        <w:rPr>
          <w:rFonts w:ascii="Arial" w:hAnsi="Arial" w:cs="Arial"/>
          <w:bCs/>
          <w:sz w:val="20"/>
          <w:szCs w:val="20"/>
        </w:rPr>
        <w:t xml:space="preserve">. It </w:t>
      </w:r>
      <w:r w:rsidR="003F31A3" w:rsidRPr="00D10CED">
        <w:rPr>
          <w:rFonts w:ascii="Arial" w:hAnsi="Arial" w:cs="Arial"/>
          <w:bCs/>
          <w:sz w:val="20"/>
          <w:szCs w:val="20"/>
        </w:rPr>
        <w:t xml:space="preserve">should be read in conjunction with the </w:t>
      </w:r>
      <w:r w:rsidR="00D10CED">
        <w:rPr>
          <w:rFonts w:ascii="Arial" w:hAnsi="Arial" w:cs="Arial"/>
          <w:bCs/>
          <w:sz w:val="20"/>
          <w:szCs w:val="20"/>
        </w:rPr>
        <w:t>section meeting and events risk</w:t>
      </w:r>
      <w:r w:rsidR="000972E0" w:rsidRPr="00D10CED">
        <w:rPr>
          <w:rFonts w:ascii="Arial" w:hAnsi="Arial" w:cs="Arial"/>
          <w:bCs/>
          <w:sz w:val="20"/>
          <w:szCs w:val="20"/>
        </w:rPr>
        <w:t xml:space="preserve"> assessment</w:t>
      </w:r>
      <w:r w:rsidR="00EF5B8B" w:rsidRPr="00D10CED">
        <w:rPr>
          <w:rFonts w:ascii="Arial" w:hAnsi="Arial" w:cs="Arial"/>
          <w:bCs/>
          <w:sz w:val="20"/>
          <w:szCs w:val="20"/>
        </w:rPr>
        <w:t xml:space="preserve"> which </w:t>
      </w:r>
      <w:r w:rsidR="00306F47" w:rsidRPr="00D10CED">
        <w:rPr>
          <w:rFonts w:ascii="Arial" w:hAnsi="Arial" w:cs="Arial"/>
          <w:bCs/>
          <w:sz w:val="20"/>
          <w:szCs w:val="20"/>
        </w:rPr>
        <w:t>covers</w:t>
      </w:r>
      <w:r w:rsidR="00ED1BA8" w:rsidRPr="00D10CED">
        <w:rPr>
          <w:rFonts w:ascii="Arial" w:hAnsi="Arial" w:cs="Arial"/>
          <w:bCs/>
          <w:sz w:val="20"/>
          <w:szCs w:val="20"/>
        </w:rPr>
        <w:t xml:space="preserve"> </w:t>
      </w:r>
      <w:r w:rsidR="001133EB" w:rsidRPr="00D10CED">
        <w:rPr>
          <w:rFonts w:ascii="Arial" w:hAnsi="Arial" w:cs="Arial"/>
          <w:bCs/>
          <w:sz w:val="20"/>
          <w:szCs w:val="20"/>
        </w:rPr>
        <w:t>generic</w:t>
      </w:r>
      <w:r w:rsidR="00ED1BA8" w:rsidRPr="00D10CED">
        <w:rPr>
          <w:rFonts w:ascii="Arial" w:hAnsi="Arial" w:cs="Arial"/>
          <w:bCs/>
          <w:sz w:val="20"/>
          <w:szCs w:val="20"/>
        </w:rPr>
        <w:t xml:space="preserve"> </w:t>
      </w:r>
      <w:r w:rsidR="00C17DC0" w:rsidRPr="00D10CED">
        <w:rPr>
          <w:rFonts w:ascii="Arial" w:hAnsi="Arial" w:cs="Arial"/>
          <w:bCs/>
          <w:sz w:val="20"/>
          <w:szCs w:val="20"/>
        </w:rPr>
        <w:t>items</w:t>
      </w:r>
      <w:r w:rsidR="006E58E6" w:rsidRPr="00D10CED">
        <w:rPr>
          <w:rFonts w:ascii="Arial" w:hAnsi="Arial" w:cs="Arial"/>
          <w:bCs/>
          <w:sz w:val="20"/>
          <w:szCs w:val="20"/>
        </w:rPr>
        <w:t xml:space="preserve">, </w:t>
      </w:r>
      <w:r w:rsidR="008F5BF6" w:rsidRPr="00D10CED">
        <w:rPr>
          <w:rFonts w:ascii="Arial" w:hAnsi="Arial" w:cs="Arial"/>
          <w:bCs/>
          <w:sz w:val="20"/>
          <w:szCs w:val="20"/>
        </w:rPr>
        <w:t xml:space="preserve">and the </w:t>
      </w:r>
      <w:r w:rsidR="001133EB" w:rsidRPr="00D10CED">
        <w:rPr>
          <w:rFonts w:ascii="Arial" w:hAnsi="Arial" w:cs="Arial"/>
          <w:bCs/>
          <w:sz w:val="20"/>
          <w:szCs w:val="20"/>
        </w:rPr>
        <w:t xml:space="preserve">Scout Hall risk assessment and the </w:t>
      </w:r>
      <w:r w:rsidR="00977EE9" w:rsidRPr="00D10CED">
        <w:rPr>
          <w:rFonts w:ascii="Arial" w:hAnsi="Arial" w:cs="Arial"/>
          <w:bCs/>
          <w:sz w:val="20"/>
          <w:szCs w:val="20"/>
        </w:rPr>
        <w:t>fire lighting</w:t>
      </w:r>
      <w:r w:rsidR="00DD4271" w:rsidRPr="00D10CED">
        <w:rPr>
          <w:rFonts w:ascii="Arial" w:hAnsi="Arial" w:cs="Arial"/>
          <w:bCs/>
          <w:sz w:val="20"/>
          <w:szCs w:val="20"/>
        </w:rPr>
        <w:t xml:space="preserve"> / fire</w:t>
      </w:r>
      <w:r w:rsidR="008F5BF6" w:rsidRPr="00D10CED">
        <w:rPr>
          <w:rFonts w:ascii="Arial" w:hAnsi="Arial" w:cs="Arial"/>
          <w:bCs/>
          <w:sz w:val="20"/>
          <w:szCs w:val="20"/>
        </w:rPr>
        <w:t xml:space="preserve"> </w:t>
      </w:r>
      <w:r w:rsidR="00977EE9" w:rsidRPr="00D10CED">
        <w:rPr>
          <w:rFonts w:ascii="Arial" w:hAnsi="Arial" w:cs="Arial"/>
          <w:bCs/>
          <w:sz w:val="20"/>
          <w:szCs w:val="20"/>
        </w:rPr>
        <w:t>r</w:t>
      </w:r>
      <w:r w:rsidR="00A22E9F" w:rsidRPr="00D10CED">
        <w:rPr>
          <w:rFonts w:ascii="Arial" w:hAnsi="Arial" w:cs="Arial"/>
          <w:bCs/>
          <w:sz w:val="20"/>
          <w:szCs w:val="20"/>
        </w:rPr>
        <w:t>isk assessment</w:t>
      </w:r>
      <w:r w:rsidR="00353F94" w:rsidRPr="00D10CED">
        <w:rPr>
          <w:rFonts w:ascii="Arial" w:hAnsi="Arial" w:cs="Arial"/>
          <w:bCs/>
          <w:sz w:val="20"/>
          <w:szCs w:val="20"/>
        </w:rPr>
        <w:t>s</w:t>
      </w:r>
      <w:r w:rsidR="00DD4271" w:rsidRPr="00D10CED">
        <w:rPr>
          <w:rFonts w:ascii="Arial" w:hAnsi="Arial" w:cs="Arial"/>
          <w:bCs/>
          <w:sz w:val="20"/>
          <w:szCs w:val="20"/>
        </w:rPr>
        <w:t xml:space="preserve"> if appropriate</w:t>
      </w:r>
      <w:r w:rsidR="00A22E9F" w:rsidRPr="00D10CED">
        <w:rPr>
          <w:rFonts w:ascii="Arial" w:hAnsi="Arial" w:cs="Arial"/>
          <w:bCs/>
          <w:sz w:val="20"/>
          <w:szCs w:val="20"/>
        </w:rPr>
        <w:t>.</w:t>
      </w:r>
    </w:p>
    <w:p w14:paraId="5B4CF622" w14:textId="77777777" w:rsidR="00A22E9F" w:rsidRPr="00D10CED" w:rsidRDefault="00A22E9F" w:rsidP="00A22E9F">
      <w:pPr>
        <w:widowControl/>
        <w:autoSpaceDE/>
        <w:autoSpaceDN/>
        <w:rPr>
          <w:rFonts w:ascii="Arial" w:hAnsi="Arial" w:cs="Arial"/>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17"/>
        <w:gridCol w:w="6946"/>
        <w:gridCol w:w="3974"/>
      </w:tblGrid>
      <w:tr w:rsidR="008349D7" w:rsidRPr="00D10CED" w14:paraId="7FF61EB8" w14:textId="77777777" w:rsidTr="00D10CED">
        <w:trPr>
          <w:trHeight w:val="692"/>
        </w:trPr>
        <w:tc>
          <w:tcPr>
            <w:tcW w:w="3114" w:type="dxa"/>
            <w:shd w:val="clear" w:color="auto" w:fill="D9D9D9"/>
            <w:vAlign w:val="center"/>
          </w:tcPr>
          <w:p w14:paraId="7D93C324" w14:textId="13BC27FF" w:rsidR="008349D7" w:rsidRPr="00D10CED" w:rsidRDefault="00145A95"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H</w:t>
            </w:r>
            <w:r w:rsidR="003E33FE" w:rsidRPr="00D10CED">
              <w:rPr>
                <w:rFonts w:ascii="Arial" w:hAnsi="Arial" w:cs="Arial"/>
                <w:b/>
                <w:sz w:val="18"/>
                <w:szCs w:val="18"/>
              </w:rPr>
              <w:t>azard identified</w:t>
            </w:r>
            <w:r w:rsidR="008349D7" w:rsidRPr="00D10CED">
              <w:rPr>
                <w:rFonts w:ascii="Arial" w:hAnsi="Arial" w:cs="Arial"/>
                <w:b/>
                <w:sz w:val="18"/>
                <w:szCs w:val="18"/>
              </w:rPr>
              <w:t>?</w:t>
            </w:r>
          </w:p>
          <w:p w14:paraId="28B2261A" w14:textId="231CB485" w:rsidR="008349D7" w:rsidRPr="00D10CED" w:rsidRDefault="00A0402E"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R</w:t>
            </w:r>
            <w:r w:rsidR="008349D7" w:rsidRPr="00D10CED">
              <w:rPr>
                <w:rFonts w:ascii="Arial" w:hAnsi="Arial" w:cs="Arial"/>
                <w:b/>
                <w:sz w:val="18"/>
                <w:szCs w:val="18"/>
              </w:rPr>
              <w:t>isks from it?</w:t>
            </w:r>
          </w:p>
        </w:tc>
        <w:tc>
          <w:tcPr>
            <w:tcW w:w="1417" w:type="dxa"/>
            <w:shd w:val="clear" w:color="auto" w:fill="D9D9D9"/>
            <w:vAlign w:val="center"/>
          </w:tcPr>
          <w:p w14:paraId="556C8E2F" w14:textId="77777777" w:rsidR="008349D7" w:rsidRPr="00D10CED" w:rsidRDefault="008349D7"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Who is at risk?</w:t>
            </w:r>
          </w:p>
        </w:tc>
        <w:tc>
          <w:tcPr>
            <w:tcW w:w="6946" w:type="dxa"/>
            <w:shd w:val="clear" w:color="auto" w:fill="D9D9D9"/>
            <w:vAlign w:val="center"/>
          </w:tcPr>
          <w:p w14:paraId="409779A4" w14:textId="77777777" w:rsidR="008349D7" w:rsidRPr="00D10CED" w:rsidRDefault="008349D7"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How</w:t>
            </w:r>
            <w:r w:rsidR="006E4079" w:rsidRPr="00D10CED">
              <w:rPr>
                <w:rFonts w:ascii="Arial" w:hAnsi="Arial" w:cs="Arial"/>
                <w:b/>
                <w:sz w:val="18"/>
                <w:szCs w:val="18"/>
              </w:rPr>
              <w:t xml:space="preserve"> are</w:t>
            </w:r>
            <w:r w:rsidRPr="00D10CED">
              <w:rPr>
                <w:rFonts w:ascii="Arial" w:hAnsi="Arial" w:cs="Arial"/>
                <w:b/>
                <w:sz w:val="18"/>
                <w:szCs w:val="18"/>
              </w:rPr>
              <w:t xml:space="preserve"> the risk</w:t>
            </w:r>
            <w:r w:rsidR="006E4079" w:rsidRPr="00D10CED">
              <w:rPr>
                <w:rFonts w:ascii="Arial" w:hAnsi="Arial" w:cs="Arial"/>
                <w:b/>
                <w:sz w:val="18"/>
                <w:szCs w:val="18"/>
              </w:rPr>
              <w:t>s</w:t>
            </w:r>
            <w:r w:rsidRPr="00D10CED">
              <w:rPr>
                <w:rFonts w:ascii="Arial" w:hAnsi="Arial" w:cs="Arial"/>
                <w:b/>
                <w:sz w:val="18"/>
                <w:szCs w:val="18"/>
              </w:rPr>
              <w:t xml:space="preserve"> already controlled?</w:t>
            </w:r>
          </w:p>
          <w:p w14:paraId="0E2256E2" w14:textId="77777777" w:rsidR="008349D7" w:rsidRPr="00D10CED" w:rsidRDefault="008349D7"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D10CED" w:rsidRDefault="008349D7" w:rsidP="006E4504">
            <w:pPr>
              <w:widowControl/>
              <w:autoSpaceDE/>
              <w:autoSpaceDN/>
              <w:spacing w:before="60" w:after="60"/>
              <w:jc w:val="center"/>
              <w:rPr>
                <w:rFonts w:ascii="Arial" w:hAnsi="Arial" w:cs="Arial"/>
                <w:b/>
                <w:sz w:val="18"/>
                <w:szCs w:val="18"/>
              </w:rPr>
            </w:pPr>
            <w:r w:rsidRPr="00D10CED">
              <w:rPr>
                <w:rFonts w:ascii="Arial" w:hAnsi="Arial" w:cs="Arial"/>
                <w:b/>
                <w:sz w:val="18"/>
                <w:szCs w:val="18"/>
              </w:rPr>
              <w:t>What has changed that needs to be thought about and controlled?</w:t>
            </w:r>
          </w:p>
        </w:tc>
      </w:tr>
      <w:tr w:rsidR="008E10D6" w:rsidRPr="00D10CED" w14:paraId="0C050395" w14:textId="77777777" w:rsidTr="00D10CED">
        <w:trPr>
          <w:trHeight w:val="1395"/>
        </w:trPr>
        <w:tc>
          <w:tcPr>
            <w:tcW w:w="3114" w:type="dxa"/>
            <w:shd w:val="clear" w:color="auto" w:fill="auto"/>
          </w:tcPr>
          <w:p w14:paraId="3921B4F6" w14:textId="77777777"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b/>
                <w:sz w:val="18"/>
                <w:szCs w:val="18"/>
              </w:rPr>
              <w:t>A hazard</w:t>
            </w:r>
            <w:r w:rsidRPr="00D10CED">
              <w:rPr>
                <w:rFonts w:ascii="Arial" w:hAnsi="Arial" w:cs="Arial"/>
                <w:sz w:val="18"/>
                <w:szCs w:val="18"/>
              </w:rPr>
              <w:t xml:space="preserve"> is something that may cause harm or damage.</w:t>
            </w:r>
          </w:p>
          <w:p w14:paraId="5D281A3B" w14:textId="77777777"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b/>
                <w:sz w:val="18"/>
                <w:szCs w:val="18"/>
              </w:rPr>
              <w:t xml:space="preserve">The risk </w:t>
            </w:r>
            <w:r w:rsidRPr="00D10CED">
              <w:rPr>
                <w:rFonts w:ascii="Arial" w:hAnsi="Arial" w:cs="Arial"/>
                <w:sz w:val="18"/>
                <w:szCs w:val="18"/>
              </w:rPr>
              <w:t xml:space="preserve">is the harm may occur from the hazard.  </w:t>
            </w:r>
          </w:p>
        </w:tc>
        <w:tc>
          <w:tcPr>
            <w:tcW w:w="1417" w:type="dxa"/>
            <w:shd w:val="clear" w:color="auto" w:fill="auto"/>
          </w:tcPr>
          <w:p w14:paraId="6683339B" w14:textId="77777777"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sz w:val="18"/>
                <w:szCs w:val="18"/>
              </w:rPr>
              <w:t>For example: young people,</w:t>
            </w:r>
          </w:p>
          <w:p w14:paraId="3B061900" w14:textId="331429CC"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sz w:val="18"/>
                <w:szCs w:val="18"/>
              </w:rPr>
              <w:t>adult volunteers, visitors</w:t>
            </w:r>
          </w:p>
        </w:tc>
        <w:tc>
          <w:tcPr>
            <w:tcW w:w="6946" w:type="dxa"/>
            <w:shd w:val="clear" w:color="auto" w:fill="auto"/>
          </w:tcPr>
          <w:p w14:paraId="73F9E82B" w14:textId="77777777"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b/>
                <w:sz w:val="18"/>
                <w:szCs w:val="18"/>
              </w:rPr>
              <w:t xml:space="preserve">Controls </w:t>
            </w:r>
            <w:r w:rsidRPr="00D10CED">
              <w:rPr>
                <w:rFonts w:ascii="Arial" w:hAnsi="Arial" w:cs="Arial"/>
                <w:sz w:val="18"/>
                <w:szCs w:val="18"/>
              </w:rPr>
              <w:t xml:space="preserve">are ways of making the activity safer by removing or reducing the risk from it.  </w:t>
            </w:r>
          </w:p>
          <w:p w14:paraId="554CAB49" w14:textId="5062A2DE"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sz w:val="18"/>
                <w:szCs w:val="18"/>
              </w:rPr>
              <w:t>For example, you may use a different piece of equipment</w:t>
            </w:r>
            <w:r w:rsidR="00E62CC5">
              <w:rPr>
                <w:rFonts w:ascii="Arial" w:hAnsi="Arial" w:cs="Arial"/>
                <w:sz w:val="18"/>
                <w:szCs w:val="18"/>
              </w:rPr>
              <w:t>,</w:t>
            </w:r>
            <w:r w:rsidRPr="00D10CED">
              <w:rPr>
                <w:rFonts w:ascii="Arial" w:hAnsi="Arial" w:cs="Arial"/>
                <w:sz w:val="18"/>
                <w:szCs w:val="18"/>
              </w:rPr>
              <w:t xml:space="preserve"> or you might change the way you do the activity.</w:t>
            </w:r>
          </w:p>
        </w:tc>
        <w:tc>
          <w:tcPr>
            <w:tcW w:w="3974" w:type="dxa"/>
            <w:shd w:val="clear" w:color="auto" w:fill="auto"/>
          </w:tcPr>
          <w:p w14:paraId="2656DBA0" w14:textId="4B291A70"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sz w:val="18"/>
                <w:szCs w:val="18"/>
              </w:rPr>
              <w:t xml:space="preserve">Keep </w:t>
            </w:r>
            <w:r w:rsidRPr="00D10CED">
              <w:rPr>
                <w:rFonts w:ascii="Arial" w:hAnsi="Arial" w:cs="Arial"/>
                <w:b/>
                <w:sz w:val="18"/>
                <w:szCs w:val="18"/>
              </w:rPr>
              <w:t>checking</w:t>
            </w:r>
            <w:r w:rsidRPr="00D10CED">
              <w:rPr>
                <w:rFonts w:ascii="Arial" w:hAnsi="Arial" w:cs="Arial"/>
                <w:sz w:val="18"/>
                <w:szCs w:val="18"/>
              </w:rPr>
              <w:t xml:space="preserve"> throughout the activity in case you need to change what </w:t>
            </w:r>
            <w:r w:rsidR="005227A2" w:rsidRPr="00D10CED">
              <w:rPr>
                <w:rFonts w:ascii="Arial" w:hAnsi="Arial" w:cs="Arial"/>
                <w:sz w:val="18"/>
                <w:szCs w:val="18"/>
              </w:rPr>
              <w:t>you are</w:t>
            </w:r>
            <w:r w:rsidRPr="00D10CED">
              <w:rPr>
                <w:rFonts w:ascii="Arial" w:hAnsi="Arial" w:cs="Arial"/>
                <w:sz w:val="18"/>
                <w:szCs w:val="18"/>
              </w:rPr>
              <w:t xml:space="preserve"> doing or even </w:t>
            </w:r>
            <w:r w:rsidRPr="00D10CED">
              <w:rPr>
                <w:rFonts w:ascii="Arial" w:hAnsi="Arial" w:cs="Arial"/>
                <w:b/>
                <w:sz w:val="18"/>
                <w:szCs w:val="18"/>
              </w:rPr>
              <w:t>stop</w:t>
            </w:r>
            <w:r w:rsidRPr="00D10CED">
              <w:rPr>
                <w:rFonts w:ascii="Arial" w:hAnsi="Arial" w:cs="Arial"/>
                <w:sz w:val="18"/>
                <w:szCs w:val="18"/>
              </w:rPr>
              <w:t xml:space="preserve"> the activity. </w:t>
            </w:r>
          </w:p>
          <w:p w14:paraId="6D345746" w14:textId="77777777" w:rsidR="008E10D6" w:rsidRPr="00D10CED" w:rsidRDefault="008E10D6" w:rsidP="006E4504">
            <w:pPr>
              <w:widowControl/>
              <w:autoSpaceDE/>
              <w:autoSpaceDN/>
              <w:spacing w:before="60" w:after="60"/>
              <w:rPr>
                <w:rFonts w:ascii="Arial" w:hAnsi="Arial" w:cs="Arial"/>
                <w:sz w:val="18"/>
                <w:szCs w:val="18"/>
              </w:rPr>
            </w:pPr>
            <w:r w:rsidRPr="00D10CED">
              <w:rPr>
                <w:rFonts w:ascii="Arial" w:hAnsi="Arial" w:cs="Arial"/>
                <w:sz w:val="18"/>
                <w:szCs w:val="18"/>
              </w:rPr>
              <w:t>This is a great place to add comments which will be used as part of the review.</w:t>
            </w:r>
          </w:p>
        </w:tc>
      </w:tr>
      <w:tr w:rsidR="00264B04" w:rsidRPr="00D10CED" w14:paraId="0318DEFE" w14:textId="77777777" w:rsidTr="00D10CED">
        <w:trPr>
          <w:trHeight w:val="678"/>
        </w:trPr>
        <w:tc>
          <w:tcPr>
            <w:tcW w:w="3114" w:type="dxa"/>
            <w:shd w:val="clear" w:color="auto" w:fill="auto"/>
          </w:tcPr>
          <w:p w14:paraId="158F6478" w14:textId="0AAE9737" w:rsidR="00264B04" w:rsidRPr="00D10CED" w:rsidRDefault="00D10CED" w:rsidP="006E4504">
            <w:pPr>
              <w:widowControl/>
              <w:autoSpaceDE/>
              <w:autoSpaceDN/>
              <w:spacing w:before="60" w:after="60"/>
              <w:rPr>
                <w:rFonts w:ascii="Arial" w:hAnsi="Arial" w:cs="Arial"/>
                <w:b/>
                <w:sz w:val="18"/>
                <w:szCs w:val="18"/>
              </w:rPr>
            </w:pPr>
            <w:r w:rsidRPr="004C5DA2">
              <w:rPr>
                <w:rFonts w:ascii="Arial" w:hAnsi="Arial" w:cs="Arial"/>
                <w:b/>
                <w:sz w:val="18"/>
                <w:szCs w:val="18"/>
              </w:rPr>
              <w:t xml:space="preserve">Kit / </w:t>
            </w:r>
            <w:r w:rsidR="00264B04" w:rsidRPr="004C5DA2">
              <w:rPr>
                <w:rFonts w:ascii="Arial" w:hAnsi="Arial" w:cs="Arial"/>
                <w:b/>
                <w:sz w:val="18"/>
                <w:szCs w:val="18"/>
              </w:rPr>
              <w:t>Equipment</w:t>
            </w:r>
            <w:r w:rsidR="00264B04" w:rsidRPr="004C7887">
              <w:rPr>
                <w:rFonts w:ascii="Arial" w:hAnsi="Arial" w:cs="Arial"/>
                <w:bCs/>
                <w:sz w:val="18"/>
                <w:szCs w:val="18"/>
              </w:rPr>
              <w:t xml:space="preserve"> eg Tables, chairs, </w:t>
            </w:r>
            <w:r w:rsidR="00AD7B10" w:rsidRPr="004C7887">
              <w:rPr>
                <w:rFonts w:ascii="Arial" w:hAnsi="Arial" w:cs="Arial"/>
                <w:bCs/>
                <w:sz w:val="18"/>
                <w:szCs w:val="18"/>
              </w:rPr>
              <w:t>cooking equipment, other equipment</w:t>
            </w:r>
            <w:r w:rsidR="00264B04" w:rsidRPr="004C7887">
              <w:rPr>
                <w:rFonts w:ascii="Arial" w:hAnsi="Arial" w:cs="Arial"/>
                <w:bCs/>
                <w:sz w:val="18"/>
                <w:szCs w:val="18"/>
              </w:rPr>
              <w:t xml:space="preserve"> – injuries to people</w:t>
            </w:r>
            <w:r w:rsidR="005E3ADC" w:rsidRPr="004C7887">
              <w:rPr>
                <w:rFonts w:ascii="Arial" w:hAnsi="Arial" w:cs="Arial"/>
                <w:bCs/>
                <w:sz w:val="18"/>
                <w:szCs w:val="18"/>
              </w:rPr>
              <w:t>, c</w:t>
            </w:r>
            <w:r w:rsidR="00264B04" w:rsidRPr="004C7887">
              <w:rPr>
                <w:rFonts w:ascii="Arial" w:hAnsi="Arial" w:cs="Arial"/>
                <w:bCs/>
                <w:sz w:val="18"/>
                <w:szCs w:val="18"/>
              </w:rPr>
              <w:t>ontamination, infections</w:t>
            </w:r>
            <w:r w:rsidR="00264B04" w:rsidRPr="00D10CED">
              <w:rPr>
                <w:rFonts w:ascii="Arial" w:hAnsi="Arial" w:cs="Arial"/>
                <w:sz w:val="18"/>
                <w:szCs w:val="18"/>
              </w:rPr>
              <w:t>, allergies, deterioration etc.</w:t>
            </w:r>
          </w:p>
        </w:tc>
        <w:tc>
          <w:tcPr>
            <w:tcW w:w="1417" w:type="dxa"/>
            <w:shd w:val="clear" w:color="auto" w:fill="auto"/>
          </w:tcPr>
          <w:p w14:paraId="390DFEA6" w14:textId="69EB1BFF" w:rsidR="00264B04" w:rsidRPr="00D10CED" w:rsidRDefault="00264B04" w:rsidP="006E4504">
            <w:pPr>
              <w:spacing w:before="60" w:after="60"/>
              <w:rPr>
                <w:rFonts w:ascii="Arial" w:hAnsi="Arial" w:cs="Arial"/>
                <w:sz w:val="18"/>
                <w:szCs w:val="18"/>
              </w:rPr>
            </w:pPr>
            <w:r w:rsidRPr="00D10CED">
              <w:rPr>
                <w:rFonts w:ascii="Arial" w:hAnsi="Arial" w:cs="Arial"/>
                <w:sz w:val="18"/>
                <w:szCs w:val="18"/>
              </w:rPr>
              <w:t>All present</w:t>
            </w:r>
          </w:p>
        </w:tc>
        <w:tc>
          <w:tcPr>
            <w:tcW w:w="6946" w:type="dxa"/>
            <w:shd w:val="clear" w:color="auto" w:fill="auto"/>
          </w:tcPr>
          <w:p w14:paraId="2C6B240D" w14:textId="77777777" w:rsidR="00AD7B10" w:rsidRPr="00D10CED" w:rsidRDefault="00AD7B10" w:rsidP="006E4504">
            <w:pPr>
              <w:spacing w:before="60" w:after="60"/>
              <w:rPr>
                <w:rFonts w:ascii="Arial" w:hAnsi="Arial" w:cs="Arial"/>
                <w:sz w:val="18"/>
                <w:szCs w:val="18"/>
              </w:rPr>
            </w:pPr>
            <w:r w:rsidRPr="00D10CED">
              <w:rPr>
                <w:rFonts w:ascii="Arial" w:hAnsi="Arial" w:cs="Arial"/>
                <w:sz w:val="18"/>
                <w:szCs w:val="18"/>
              </w:rPr>
              <w:t>Cooking equipment should be:</w:t>
            </w:r>
          </w:p>
          <w:p w14:paraId="2552D2C7" w14:textId="694B3C44" w:rsidR="00AD7B10" w:rsidRPr="004C5DA2" w:rsidRDefault="00AD7B10" w:rsidP="006E4504">
            <w:pPr>
              <w:pStyle w:val="ListParagraph"/>
              <w:widowControl/>
              <w:numPr>
                <w:ilvl w:val="0"/>
                <w:numId w:val="42"/>
              </w:numPr>
              <w:autoSpaceDE/>
              <w:autoSpaceDN/>
              <w:spacing w:before="60" w:after="60"/>
              <w:rPr>
                <w:rFonts w:ascii="Symbol" w:hAnsi="Symbol" w:cs="Times New Roman"/>
                <w:sz w:val="18"/>
                <w:szCs w:val="18"/>
                <w:lang w:bidi="ar-SA"/>
              </w:rPr>
            </w:pPr>
            <w:r w:rsidRPr="004C5DA2">
              <w:rPr>
                <w:rFonts w:ascii="Arial" w:hAnsi="Arial" w:cs="Arial"/>
                <w:sz w:val="18"/>
                <w:szCs w:val="18"/>
              </w:rPr>
              <w:t>Kept out of reach when not being used and stored safely / securely as appropriate.</w:t>
            </w:r>
          </w:p>
          <w:p w14:paraId="756CDDC7" w14:textId="77777777" w:rsidR="00AD7B10" w:rsidRPr="004C5DA2" w:rsidRDefault="00AD7B10" w:rsidP="006E4504">
            <w:pPr>
              <w:pStyle w:val="ListParagraph"/>
              <w:numPr>
                <w:ilvl w:val="0"/>
                <w:numId w:val="42"/>
              </w:numPr>
              <w:tabs>
                <w:tab w:val="left" w:pos="164"/>
              </w:tabs>
              <w:spacing w:before="60" w:after="60"/>
              <w:rPr>
                <w:rFonts w:ascii="Arial" w:hAnsi="Arial" w:cs="Arial"/>
                <w:sz w:val="18"/>
                <w:szCs w:val="18"/>
              </w:rPr>
            </w:pPr>
            <w:r w:rsidRPr="004C5DA2">
              <w:rPr>
                <w:rFonts w:ascii="Arial" w:hAnsi="Arial" w:cs="Arial"/>
                <w:sz w:val="18"/>
                <w:szCs w:val="18"/>
              </w:rPr>
              <w:t>For sharp or potentially dangerous equipment (eg matches, lighters etc), or attractive items, consider counting out and back in and only available for the minimal time required.</w:t>
            </w:r>
          </w:p>
          <w:p w14:paraId="6C85120D" w14:textId="2B8111F9" w:rsidR="00AD7B10" w:rsidRPr="004C5DA2" w:rsidRDefault="00AD7B10" w:rsidP="006E4504">
            <w:pPr>
              <w:pStyle w:val="ListParagraph"/>
              <w:widowControl/>
              <w:numPr>
                <w:ilvl w:val="0"/>
                <w:numId w:val="42"/>
              </w:numPr>
              <w:autoSpaceDE/>
              <w:autoSpaceDN/>
              <w:spacing w:before="60" w:after="60"/>
              <w:rPr>
                <w:rFonts w:ascii="Symbol" w:hAnsi="Symbol" w:cs="Times New Roman"/>
                <w:sz w:val="18"/>
                <w:szCs w:val="18"/>
                <w:lang w:bidi="ar-SA"/>
              </w:rPr>
            </w:pPr>
            <w:r w:rsidRPr="004C5DA2">
              <w:rPr>
                <w:rFonts w:ascii="Arial" w:hAnsi="Arial" w:cs="Arial"/>
                <w:sz w:val="18"/>
                <w:szCs w:val="18"/>
              </w:rPr>
              <w:t>Appropriate for the planned activity and suitably sized for those taking part</w:t>
            </w:r>
          </w:p>
          <w:p w14:paraId="68EF02D7" w14:textId="4812792E" w:rsidR="00AD7B10" w:rsidRPr="004C5DA2" w:rsidRDefault="00AD7B10" w:rsidP="006E4504">
            <w:pPr>
              <w:pStyle w:val="ListParagraph"/>
              <w:widowControl/>
              <w:numPr>
                <w:ilvl w:val="0"/>
                <w:numId w:val="42"/>
              </w:numPr>
              <w:autoSpaceDE/>
              <w:autoSpaceDN/>
              <w:spacing w:before="60" w:after="60"/>
              <w:rPr>
                <w:rFonts w:ascii="Arial" w:hAnsi="Arial" w:cs="Arial"/>
                <w:i/>
                <w:iCs/>
                <w:sz w:val="18"/>
                <w:szCs w:val="18"/>
                <w:lang w:bidi="ar-SA"/>
              </w:rPr>
            </w:pPr>
            <w:r w:rsidRPr="004C5DA2">
              <w:rPr>
                <w:rFonts w:ascii="Arial" w:hAnsi="Arial" w:cs="Arial"/>
                <w:sz w:val="18"/>
                <w:szCs w:val="18"/>
              </w:rPr>
              <w:t>Returned to its correct place after use.</w:t>
            </w:r>
          </w:p>
        </w:tc>
        <w:tc>
          <w:tcPr>
            <w:tcW w:w="3974" w:type="dxa"/>
            <w:shd w:val="clear" w:color="auto" w:fill="auto"/>
          </w:tcPr>
          <w:p w14:paraId="344CD875" w14:textId="77777777" w:rsidR="00264B04" w:rsidRPr="00D10CED" w:rsidRDefault="00264B04" w:rsidP="006E4504">
            <w:pPr>
              <w:spacing w:before="60" w:after="60"/>
              <w:rPr>
                <w:rFonts w:ascii="Arial" w:hAnsi="Arial" w:cs="Arial"/>
                <w:sz w:val="18"/>
                <w:szCs w:val="18"/>
              </w:rPr>
            </w:pPr>
          </w:p>
        </w:tc>
      </w:tr>
      <w:tr w:rsidR="00D10CED" w:rsidRPr="00D10CED" w14:paraId="5C653306" w14:textId="77777777" w:rsidTr="003E31F4">
        <w:trPr>
          <w:trHeight w:val="676"/>
        </w:trPr>
        <w:tc>
          <w:tcPr>
            <w:tcW w:w="3114" w:type="dxa"/>
            <w:shd w:val="clear" w:color="auto" w:fill="auto"/>
          </w:tcPr>
          <w:p w14:paraId="7627B519" w14:textId="77777777" w:rsidR="00D10CED" w:rsidRPr="00D10CED" w:rsidRDefault="00D10CED" w:rsidP="006E4504">
            <w:pPr>
              <w:widowControl/>
              <w:autoSpaceDE/>
              <w:autoSpaceDN/>
              <w:spacing w:before="60" w:after="60"/>
              <w:rPr>
                <w:rFonts w:ascii="Arial" w:hAnsi="Arial" w:cs="Arial"/>
                <w:b/>
                <w:sz w:val="18"/>
                <w:szCs w:val="18"/>
              </w:rPr>
            </w:pPr>
            <w:r w:rsidRPr="00D10CED">
              <w:rPr>
                <w:rFonts w:ascii="Arial" w:hAnsi="Arial" w:cs="Arial"/>
                <w:b/>
                <w:sz w:val="18"/>
                <w:szCs w:val="18"/>
              </w:rPr>
              <w:t xml:space="preserve">Gas </w:t>
            </w:r>
            <w:r w:rsidRPr="00363CE6">
              <w:rPr>
                <w:rFonts w:ascii="Arial" w:hAnsi="Arial" w:cs="Arial"/>
                <w:b/>
                <w:sz w:val="18"/>
                <w:szCs w:val="18"/>
              </w:rPr>
              <w:t xml:space="preserve">Considerations </w:t>
            </w:r>
            <w:r w:rsidRPr="00D10CED">
              <w:rPr>
                <w:rFonts w:ascii="Arial" w:hAnsi="Arial" w:cs="Arial"/>
                <w:bCs/>
                <w:sz w:val="18"/>
                <w:szCs w:val="18"/>
              </w:rPr>
              <w:t>– explosions, carbon monoxide poisoning etc</w:t>
            </w:r>
          </w:p>
        </w:tc>
        <w:tc>
          <w:tcPr>
            <w:tcW w:w="1417" w:type="dxa"/>
            <w:shd w:val="clear" w:color="auto" w:fill="auto"/>
          </w:tcPr>
          <w:p w14:paraId="6C5B88E6" w14:textId="77777777" w:rsidR="00D10CED" w:rsidRPr="00D10CED" w:rsidRDefault="00D10CED" w:rsidP="006E4504">
            <w:pPr>
              <w:spacing w:before="60" w:after="60"/>
              <w:rPr>
                <w:rFonts w:ascii="Arial" w:hAnsi="Arial" w:cs="Arial"/>
                <w:sz w:val="18"/>
                <w:szCs w:val="18"/>
              </w:rPr>
            </w:pPr>
            <w:r w:rsidRPr="00D10CED">
              <w:rPr>
                <w:rFonts w:ascii="Arial" w:hAnsi="Arial" w:cs="Arial"/>
                <w:sz w:val="18"/>
                <w:szCs w:val="18"/>
              </w:rPr>
              <w:t>All present</w:t>
            </w:r>
          </w:p>
        </w:tc>
        <w:tc>
          <w:tcPr>
            <w:tcW w:w="6946" w:type="dxa"/>
            <w:shd w:val="clear" w:color="auto" w:fill="auto"/>
          </w:tcPr>
          <w:p w14:paraId="24807C6F" w14:textId="69272386" w:rsidR="00D10CED" w:rsidRPr="00D10CED" w:rsidRDefault="00D10CED" w:rsidP="006E4504">
            <w:pPr>
              <w:spacing w:before="60" w:after="60"/>
              <w:rPr>
                <w:rFonts w:ascii="Arial" w:hAnsi="Arial" w:cs="Arial"/>
                <w:sz w:val="18"/>
                <w:szCs w:val="18"/>
              </w:rPr>
            </w:pPr>
            <w:r w:rsidRPr="00D10CED">
              <w:rPr>
                <w:rFonts w:ascii="Arial" w:hAnsi="Arial" w:cs="Arial"/>
                <w:sz w:val="18"/>
                <w:szCs w:val="18"/>
              </w:rPr>
              <w:t>When using gas appliances in an enclosed space (eg tent, canopy or building) carbon monoxide sensors should be in place and correctly located and the area well ventilated.</w:t>
            </w:r>
          </w:p>
        </w:tc>
        <w:tc>
          <w:tcPr>
            <w:tcW w:w="3974" w:type="dxa"/>
            <w:shd w:val="clear" w:color="auto" w:fill="auto"/>
          </w:tcPr>
          <w:p w14:paraId="70327FFE" w14:textId="77777777" w:rsidR="00D10CED" w:rsidRPr="00D10CED" w:rsidRDefault="00D10CED" w:rsidP="006E4504">
            <w:pPr>
              <w:spacing w:before="60" w:after="60"/>
              <w:rPr>
                <w:rFonts w:ascii="Arial" w:hAnsi="Arial" w:cs="Arial"/>
                <w:sz w:val="18"/>
                <w:szCs w:val="18"/>
              </w:rPr>
            </w:pPr>
          </w:p>
        </w:tc>
      </w:tr>
      <w:tr w:rsidR="00C94F92" w:rsidRPr="00D10CED" w14:paraId="38BE2C8C" w14:textId="77777777" w:rsidTr="00D10CED">
        <w:trPr>
          <w:trHeight w:val="332"/>
        </w:trPr>
        <w:tc>
          <w:tcPr>
            <w:tcW w:w="3114" w:type="dxa"/>
            <w:shd w:val="clear" w:color="auto" w:fill="auto"/>
          </w:tcPr>
          <w:p w14:paraId="775E060C" w14:textId="541F650B" w:rsidR="00C94F92" w:rsidRPr="00D10CED" w:rsidRDefault="00C94F92" w:rsidP="006E4504">
            <w:pPr>
              <w:widowControl/>
              <w:autoSpaceDE/>
              <w:autoSpaceDN/>
              <w:spacing w:before="60" w:after="60"/>
              <w:rPr>
                <w:rFonts w:ascii="Arial" w:hAnsi="Arial" w:cs="Arial"/>
                <w:b/>
                <w:sz w:val="18"/>
                <w:szCs w:val="18"/>
              </w:rPr>
            </w:pPr>
            <w:r w:rsidRPr="00D10CED">
              <w:rPr>
                <w:rFonts w:ascii="Arial" w:hAnsi="Arial" w:cs="Arial"/>
                <w:b/>
                <w:sz w:val="18"/>
                <w:szCs w:val="18"/>
              </w:rPr>
              <w:lastRenderedPageBreak/>
              <w:t xml:space="preserve">Cooking Area – </w:t>
            </w:r>
            <w:r w:rsidR="00BA6443" w:rsidRPr="00A20F36">
              <w:rPr>
                <w:rFonts w:ascii="Arial" w:hAnsi="Arial" w:cs="Arial"/>
                <w:bCs/>
                <w:sz w:val="18"/>
                <w:szCs w:val="18"/>
              </w:rPr>
              <w:t>burns, cuts, scalds, food poisoning, allergies</w:t>
            </w:r>
          </w:p>
        </w:tc>
        <w:tc>
          <w:tcPr>
            <w:tcW w:w="1417" w:type="dxa"/>
            <w:shd w:val="clear" w:color="auto" w:fill="auto"/>
          </w:tcPr>
          <w:p w14:paraId="6D1AE86D"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All taking part</w:t>
            </w:r>
          </w:p>
        </w:tc>
        <w:tc>
          <w:tcPr>
            <w:tcW w:w="6946" w:type="dxa"/>
            <w:shd w:val="clear" w:color="auto" w:fill="auto"/>
          </w:tcPr>
          <w:p w14:paraId="2080E102" w14:textId="77777777" w:rsidR="00C94F92" w:rsidRPr="00BA6443" w:rsidRDefault="00C94F92" w:rsidP="006E4504">
            <w:pPr>
              <w:spacing w:before="60" w:after="60"/>
              <w:rPr>
                <w:rFonts w:ascii="Arial" w:hAnsi="Arial" w:cs="Arial"/>
                <w:sz w:val="18"/>
                <w:szCs w:val="18"/>
              </w:rPr>
            </w:pPr>
            <w:r w:rsidRPr="00BA6443">
              <w:rPr>
                <w:rFonts w:ascii="Arial" w:hAnsi="Arial" w:cs="Arial"/>
                <w:sz w:val="18"/>
                <w:szCs w:val="18"/>
              </w:rPr>
              <w:t>Make sure all surfaces and cooking devices ie stoves etc are level and unlikely to fall over or spill things.</w:t>
            </w:r>
          </w:p>
          <w:p w14:paraId="193037DC" w14:textId="77777777" w:rsidR="00C94F92" w:rsidRPr="00BA6443" w:rsidRDefault="00C94F92" w:rsidP="006E4504">
            <w:pPr>
              <w:spacing w:before="60" w:after="60"/>
              <w:rPr>
                <w:rFonts w:ascii="Arial" w:hAnsi="Arial" w:cs="Arial"/>
                <w:sz w:val="18"/>
                <w:szCs w:val="18"/>
              </w:rPr>
            </w:pPr>
            <w:r w:rsidRPr="00BA6443">
              <w:rPr>
                <w:rFonts w:ascii="Arial" w:hAnsi="Arial" w:cs="Arial"/>
                <w:sz w:val="18"/>
                <w:szCs w:val="18"/>
              </w:rPr>
              <w:t>Consider covering / protecting surfaces to prevent damage caused by heat sources, cutting tools, food / ingredient spillage etc.</w:t>
            </w:r>
          </w:p>
          <w:p w14:paraId="69DBB48F" w14:textId="77777777" w:rsidR="00C94F92" w:rsidRPr="00BA6443" w:rsidRDefault="00C94F92" w:rsidP="006E4504">
            <w:pPr>
              <w:tabs>
                <w:tab w:val="left" w:pos="164"/>
              </w:tabs>
              <w:spacing w:before="60" w:after="60"/>
              <w:rPr>
                <w:rFonts w:ascii="Arial" w:hAnsi="Arial" w:cs="Arial"/>
                <w:sz w:val="18"/>
                <w:szCs w:val="18"/>
              </w:rPr>
            </w:pPr>
            <w:r w:rsidRPr="00BA6443">
              <w:rPr>
                <w:rFonts w:ascii="Arial" w:hAnsi="Arial" w:cs="Arial"/>
                <w:sz w:val="18"/>
                <w:szCs w:val="18"/>
              </w:rPr>
              <w:t>Ensure appropriate tools and cutting surfaces are used to reduce damage to other surfaces and injuries to people.</w:t>
            </w:r>
          </w:p>
          <w:p w14:paraId="348D591A"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Where heat sources are used:</w:t>
            </w:r>
          </w:p>
          <w:p w14:paraId="2D9FF903" w14:textId="77777777" w:rsidR="00C94F92" w:rsidRPr="004C5DA2" w:rsidRDefault="00C94F92" w:rsidP="006E4504">
            <w:pPr>
              <w:pStyle w:val="ListParagraph"/>
              <w:numPr>
                <w:ilvl w:val="0"/>
                <w:numId w:val="43"/>
              </w:numPr>
              <w:tabs>
                <w:tab w:val="left" w:pos="164"/>
              </w:tabs>
              <w:spacing w:before="60" w:after="60"/>
              <w:rPr>
                <w:rFonts w:ascii="Arial" w:hAnsi="Arial" w:cs="Arial"/>
                <w:sz w:val="18"/>
                <w:szCs w:val="18"/>
              </w:rPr>
            </w:pPr>
            <w:r w:rsidRPr="004C5DA2">
              <w:rPr>
                <w:rFonts w:ascii="Arial" w:hAnsi="Arial" w:cs="Arial"/>
                <w:sz w:val="18"/>
                <w:szCs w:val="18"/>
              </w:rPr>
              <w:t>Use in a defined area to restrict access.</w:t>
            </w:r>
          </w:p>
          <w:p w14:paraId="6D20B543" w14:textId="77777777" w:rsidR="00C94F92" w:rsidRPr="004C5DA2" w:rsidRDefault="00C94F92" w:rsidP="006E4504">
            <w:pPr>
              <w:pStyle w:val="ListParagraph"/>
              <w:numPr>
                <w:ilvl w:val="0"/>
                <w:numId w:val="43"/>
              </w:numPr>
              <w:tabs>
                <w:tab w:val="left" w:pos="164"/>
              </w:tabs>
              <w:spacing w:before="60" w:after="60"/>
              <w:rPr>
                <w:rFonts w:ascii="Arial" w:hAnsi="Arial" w:cs="Arial"/>
                <w:sz w:val="18"/>
                <w:szCs w:val="18"/>
              </w:rPr>
            </w:pPr>
            <w:r w:rsidRPr="004C5DA2">
              <w:rPr>
                <w:rFonts w:ascii="Arial" w:hAnsi="Arial" w:cs="Arial"/>
                <w:sz w:val="18"/>
                <w:szCs w:val="18"/>
              </w:rPr>
              <w:t>Keep flammable material away.</w:t>
            </w:r>
          </w:p>
          <w:p w14:paraId="3DCF9F4B" w14:textId="77777777" w:rsidR="00C94F92" w:rsidRPr="004C5DA2" w:rsidRDefault="00C94F92" w:rsidP="006E4504">
            <w:pPr>
              <w:pStyle w:val="ListParagraph"/>
              <w:numPr>
                <w:ilvl w:val="0"/>
                <w:numId w:val="43"/>
              </w:numPr>
              <w:tabs>
                <w:tab w:val="left" w:pos="164"/>
              </w:tabs>
              <w:spacing w:before="60" w:after="60"/>
              <w:rPr>
                <w:rFonts w:ascii="Arial" w:hAnsi="Arial" w:cs="Arial"/>
                <w:sz w:val="18"/>
                <w:szCs w:val="18"/>
              </w:rPr>
            </w:pPr>
            <w:r w:rsidRPr="004C5DA2">
              <w:rPr>
                <w:rFonts w:ascii="Arial" w:hAnsi="Arial" w:cs="Arial"/>
                <w:sz w:val="18"/>
                <w:szCs w:val="18"/>
              </w:rPr>
              <w:t>Use wind shields / wind breaks as appropriate to stop people touching, flames being extinguished or to improve the efficiency of the heat source.</w:t>
            </w:r>
          </w:p>
          <w:p w14:paraId="611EE2DA" w14:textId="77777777" w:rsidR="00C94F92" w:rsidRPr="004C5DA2" w:rsidRDefault="00C94F92" w:rsidP="006E4504">
            <w:pPr>
              <w:pStyle w:val="ListParagraph"/>
              <w:numPr>
                <w:ilvl w:val="0"/>
                <w:numId w:val="43"/>
              </w:numPr>
              <w:tabs>
                <w:tab w:val="left" w:pos="164"/>
              </w:tabs>
              <w:spacing w:before="60" w:after="60"/>
              <w:rPr>
                <w:rFonts w:ascii="Arial" w:hAnsi="Arial" w:cs="Arial"/>
                <w:sz w:val="18"/>
                <w:szCs w:val="18"/>
              </w:rPr>
            </w:pPr>
            <w:r w:rsidRPr="004C5DA2">
              <w:rPr>
                <w:rFonts w:ascii="Arial" w:hAnsi="Arial" w:cs="Arial"/>
                <w:sz w:val="18"/>
                <w:szCs w:val="18"/>
              </w:rPr>
              <w:t>Keep heat sources away from flammable materials especially tent walls.</w:t>
            </w:r>
          </w:p>
          <w:p w14:paraId="48344D2D" w14:textId="77777777" w:rsidR="004C5DA2" w:rsidRDefault="00C94F92" w:rsidP="006E4504">
            <w:pPr>
              <w:spacing w:before="60" w:after="60"/>
              <w:rPr>
                <w:rFonts w:ascii="Arial" w:hAnsi="Arial" w:cs="Arial"/>
                <w:sz w:val="18"/>
                <w:szCs w:val="18"/>
              </w:rPr>
            </w:pPr>
            <w:r w:rsidRPr="00D10CED">
              <w:rPr>
                <w:rFonts w:ascii="Arial" w:hAnsi="Arial" w:cs="Arial"/>
                <w:sz w:val="18"/>
                <w:szCs w:val="18"/>
              </w:rPr>
              <w:t xml:space="preserve">When outside, undertake catering and cooking in suitable environments ie not personal or family type tents unless part of an organised activity. </w:t>
            </w:r>
          </w:p>
          <w:p w14:paraId="49DA4E2E" w14:textId="15466242" w:rsidR="00C94F92" w:rsidRPr="00AF52A3" w:rsidRDefault="00C94F92" w:rsidP="006E4504">
            <w:pPr>
              <w:spacing w:before="60" w:after="60"/>
              <w:rPr>
                <w:rFonts w:ascii="Arial" w:hAnsi="Arial" w:cs="Arial"/>
                <w:sz w:val="18"/>
                <w:szCs w:val="18"/>
              </w:rPr>
            </w:pPr>
            <w:r w:rsidRPr="00D10CED">
              <w:rPr>
                <w:rFonts w:ascii="Arial" w:hAnsi="Arial" w:cs="Arial"/>
                <w:sz w:val="18"/>
                <w:szCs w:val="18"/>
              </w:rPr>
              <w:t>Typically cook in the open, under dining shelters, in marques, or under pop-up gazebo’s etc that have adequate space and use fire resistant materials.</w:t>
            </w:r>
          </w:p>
        </w:tc>
        <w:tc>
          <w:tcPr>
            <w:tcW w:w="3974" w:type="dxa"/>
            <w:shd w:val="clear" w:color="auto" w:fill="auto"/>
          </w:tcPr>
          <w:p w14:paraId="56F60F84" w14:textId="77777777" w:rsidR="00C94F92" w:rsidRPr="00D10CED" w:rsidRDefault="00C94F92" w:rsidP="006E4504">
            <w:pPr>
              <w:widowControl/>
              <w:autoSpaceDE/>
              <w:autoSpaceDN/>
              <w:spacing w:before="60" w:after="60"/>
              <w:rPr>
                <w:rFonts w:ascii="Arial" w:hAnsi="Arial" w:cs="Arial"/>
                <w:b/>
                <w:sz w:val="18"/>
                <w:szCs w:val="18"/>
              </w:rPr>
            </w:pPr>
          </w:p>
        </w:tc>
      </w:tr>
      <w:tr w:rsidR="00C94F92" w:rsidRPr="00D10CED" w14:paraId="327A797A" w14:textId="77777777" w:rsidTr="00D10CED">
        <w:trPr>
          <w:trHeight w:val="162"/>
        </w:trPr>
        <w:tc>
          <w:tcPr>
            <w:tcW w:w="3114" w:type="dxa"/>
            <w:shd w:val="clear" w:color="auto" w:fill="auto"/>
          </w:tcPr>
          <w:p w14:paraId="66AA6518" w14:textId="3B3DC41B" w:rsidR="00C94F92" w:rsidRPr="00D10CED" w:rsidRDefault="00C94F92" w:rsidP="006E4504">
            <w:pPr>
              <w:widowControl/>
              <w:autoSpaceDE/>
              <w:autoSpaceDN/>
              <w:spacing w:before="60" w:after="60"/>
              <w:rPr>
                <w:rFonts w:ascii="Arial" w:hAnsi="Arial" w:cs="Arial"/>
                <w:b/>
                <w:sz w:val="18"/>
                <w:szCs w:val="18"/>
              </w:rPr>
            </w:pPr>
            <w:r w:rsidRPr="00D10CED">
              <w:rPr>
                <w:rFonts w:ascii="Arial" w:hAnsi="Arial" w:cs="Arial"/>
                <w:b/>
                <w:sz w:val="18"/>
                <w:szCs w:val="18"/>
              </w:rPr>
              <w:t xml:space="preserve">Cooking Activity </w:t>
            </w:r>
            <w:r>
              <w:rPr>
                <w:rFonts w:ascii="Arial" w:hAnsi="Arial" w:cs="Arial"/>
                <w:b/>
                <w:sz w:val="18"/>
                <w:szCs w:val="18"/>
              </w:rPr>
              <w:t xml:space="preserve">inc </w:t>
            </w:r>
            <w:r w:rsidRPr="00D10CED">
              <w:rPr>
                <w:rFonts w:ascii="Arial" w:hAnsi="Arial" w:cs="Arial"/>
                <w:b/>
                <w:sz w:val="18"/>
                <w:szCs w:val="18"/>
              </w:rPr>
              <w:t xml:space="preserve">Food preparation, cooking, and hot food </w:t>
            </w:r>
            <w:r w:rsidRPr="00D10CED">
              <w:rPr>
                <w:rFonts w:ascii="Arial" w:hAnsi="Arial" w:cs="Arial"/>
                <w:bCs/>
                <w:sz w:val="18"/>
                <w:szCs w:val="18"/>
              </w:rPr>
              <w:t>– burns, cuts, scalds, food poisoning, allergies</w:t>
            </w:r>
          </w:p>
        </w:tc>
        <w:tc>
          <w:tcPr>
            <w:tcW w:w="1417" w:type="dxa"/>
            <w:shd w:val="clear" w:color="auto" w:fill="auto"/>
          </w:tcPr>
          <w:p w14:paraId="31F535FE"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All present</w:t>
            </w:r>
          </w:p>
        </w:tc>
        <w:tc>
          <w:tcPr>
            <w:tcW w:w="6946" w:type="dxa"/>
            <w:shd w:val="clear" w:color="auto" w:fill="auto"/>
          </w:tcPr>
          <w:p w14:paraId="16BD5545" w14:textId="176F44CE" w:rsidR="00C94F92" w:rsidRPr="005F34D6" w:rsidRDefault="00C94F92" w:rsidP="006E4504">
            <w:pPr>
              <w:spacing w:before="60" w:after="60"/>
              <w:rPr>
                <w:rFonts w:ascii="Arial" w:hAnsi="Arial" w:cs="Arial"/>
                <w:sz w:val="18"/>
                <w:szCs w:val="18"/>
              </w:rPr>
            </w:pPr>
            <w:r w:rsidRPr="00EB260F">
              <w:rPr>
                <w:rFonts w:ascii="Arial" w:hAnsi="Arial" w:cs="Arial"/>
                <w:sz w:val="18"/>
                <w:szCs w:val="18"/>
              </w:rPr>
              <w:t xml:space="preserve">If required provide training/demonstrations on using the equipment and carrying out the </w:t>
            </w:r>
            <w:r>
              <w:rPr>
                <w:rFonts w:ascii="Arial" w:hAnsi="Arial" w:cs="Arial"/>
                <w:sz w:val="18"/>
                <w:szCs w:val="18"/>
              </w:rPr>
              <w:t xml:space="preserve">cooking </w:t>
            </w:r>
            <w:r w:rsidRPr="00EB260F">
              <w:rPr>
                <w:rFonts w:ascii="Arial" w:hAnsi="Arial" w:cs="Arial"/>
                <w:sz w:val="18"/>
                <w:szCs w:val="18"/>
              </w:rPr>
              <w:t>activity</w:t>
            </w:r>
            <w:r w:rsidRPr="005F34D6">
              <w:rPr>
                <w:rFonts w:ascii="Arial" w:hAnsi="Arial" w:cs="Arial"/>
                <w:sz w:val="18"/>
                <w:szCs w:val="18"/>
              </w:rPr>
              <w:t xml:space="preserve"> as appropriate to their abilities/knowledge on:</w:t>
            </w:r>
          </w:p>
          <w:p w14:paraId="3C50F865" w14:textId="7949DDAC"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Any rules/guidance</w:t>
            </w:r>
          </w:p>
          <w:p w14:paraId="787CEFCF" w14:textId="22AF5B5E"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What they are cooking.</w:t>
            </w:r>
          </w:p>
          <w:p w14:paraId="6C08DDCB" w14:textId="77777777"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How they are going to prepare it.</w:t>
            </w:r>
          </w:p>
          <w:p w14:paraId="2B31AFDB" w14:textId="77777777"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How they are going to cook it.</w:t>
            </w:r>
          </w:p>
          <w:p w14:paraId="2C3428D2" w14:textId="77777777"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How to identify when items are cooked and suitable to eat.</w:t>
            </w:r>
          </w:p>
          <w:p w14:paraId="680EC5F8" w14:textId="378889AD"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 xml:space="preserve">How they will get items being cooked on and off the </w:t>
            </w:r>
            <w:r w:rsidR="004C5DA2" w:rsidRPr="004C5DA2">
              <w:rPr>
                <w:rFonts w:ascii="Arial" w:hAnsi="Arial" w:cs="Arial"/>
                <w:sz w:val="18"/>
                <w:szCs w:val="18"/>
              </w:rPr>
              <w:t>heat source</w:t>
            </w:r>
            <w:r w:rsidRPr="004C5DA2">
              <w:rPr>
                <w:rFonts w:ascii="Arial" w:hAnsi="Arial" w:cs="Arial"/>
                <w:sz w:val="18"/>
                <w:szCs w:val="18"/>
              </w:rPr>
              <w:t xml:space="preserve"> safely.</w:t>
            </w:r>
          </w:p>
          <w:p w14:paraId="09733AE9" w14:textId="77777777"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Being careful with warm food and eating it.</w:t>
            </w:r>
          </w:p>
          <w:p w14:paraId="3285E9AF" w14:textId="77777777" w:rsidR="00C94F92" w:rsidRPr="004C5DA2" w:rsidRDefault="00C94F92" w:rsidP="006E4504">
            <w:pPr>
              <w:pStyle w:val="ListParagraph"/>
              <w:numPr>
                <w:ilvl w:val="0"/>
                <w:numId w:val="44"/>
              </w:numPr>
              <w:spacing w:before="60" w:after="60"/>
              <w:rPr>
                <w:rFonts w:ascii="Arial" w:hAnsi="Arial" w:cs="Arial"/>
                <w:sz w:val="18"/>
                <w:szCs w:val="18"/>
              </w:rPr>
            </w:pPr>
            <w:r w:rsidRPr="004C5DA2">
              <w:rPr>
                <w:rFonts w:ascii="Arial" w:hAnsi="Arial" w:cs="Arial"/>
                <w:sz w:val="18"/>
                <w:szCs w:val="18"/>
              </w:rPr>
              <w:t>Ensuring surfaces are cleaned at appropriate intervals during the activity.</w:t>
            </w:r>
          </w:p>
          <w:p w14:paraId="06DA938D" w14:textId="4FD4D1EA" w:rsidR="00C94F92" w:rsidRDefault="00C94F92" w:rsidP="006E4504">
            <w:pPr>
              <w:spacing w:before="60" w:after="60"/>
              <w:rPr>
                <w:rFonts w:ascii="Arial" w:hAnsi="Arial" w:cs="Arial"/>
                <w:sz w:val="18"/>
                <w:szCs w:val="18"/>
              </w:rPr>
            </w:pPr>
            <w:r w:rsidRPr="001058F6">
              <w:rPr>
                <w:rFonts w:ascii="Arial" w:hAnsi="Arial" w:cs="Arial"/>
                <w:sz w:val="18"/>
                <w:szCs w:val="18"/>
              </w:rPr>
              <w:t>Ensure food is properly cooked by use of temperature probes.</w:t>
            </w:r>
          </w:p>
          <w:p w14:paraId="3F5405B2" w14:textId="4691748F" w:rsidR="00C94F92" w:rsidRDefault="004C5DA2" w:rsidP="006E4504">
            <w:pPr>
              <w:spacing w:before="60" w:after="60"/>
              <w:rPr>
                <w:rFonts w:ascii="Arial" w:hAnsi="Arial" w:cs="Arial"/>
                <w:sz w:val="18"/>
                <w:szCs w:val="18"/>
              </w:rPr>
            </w:pPr>
            <w:r>
              <w:rPr>
                <w:rFonts w:ascii="Arial" w:hAnsi="Arial" w:cs="Arial"/>
                <w:sz w:val="18"/>
                <w:szCs w:val="18"/>
              </w:rPr>
              <w:br/>
            </w:r>
            <w:r w:rsidR="00C94F92" w:rsidRPr="00D10CED">
              <w:rPr>
                <w:rFonts w:ascii="Arial" w:hAnsi="Arial" w:cs="Arial"/>
                <w:sz w:val="18"/>
                <w:szCs w:val="18"/>
              </w:rPr>
              <w:t>When cooking in groups, the group should agree on any ingredients that should not be added (or added at the end to their portion) so that everyone can eat the food. Similarly, spices, salts and additional flavourings etc should be limited to make sure any food in not made inedible for any of the group.</w:t>
            </w:r>
          </w:p>
          <w:p w14:paraId="156B4573" w14:textId="77777777" w:rsidR="00C94F92" w:rsidRDefault="00C94F92" w:rsidP="006E4504">
            <w:pPr>
              <w:spacing w:before="60" w:after="60"/>
              <w:rPr>
                <w:rFonts w:ascii="Arial" w:hAnsi="Arial" w:cs="Arial"/>
                <w:sz w:val="18"/>
                <w:szCs w:val="18"/>
              </w:rPr>
            </w:pPr>
            <w:r w:rsidRPr="00D10CED">
              <w:rPr>
                <w:rFonts w:ascii="Arial" w:hAnsi="Arial" w:cs="Arial"/>
                <w:sz w:val="18"/>
                <w:szCs w:val="18"/>
              </w:rPr>
              <w:t>Ensure any hot items eg pots, pans, lids etc are handled safely using oven gloves, hot cloths, tea towels, tongs, or appropriate lifting devices.</w:t>
            </w:r>
          </w:p>
          <w:p w14:paraId="7236A345" w14:textId="2EDE6787" w:rsidR="00AC74A5" w:rsidRDefault="00AC74A5" w:rsidP="006E4504">
            <w:pPr>
              <w:tabs>
                <w:tab w:val="left" w:pos="164"/>
              </w:tabs>
              <w:spacing w:before="60" w:after="60"/>
              <w:rPr>
                <w:rFonts w:ascii="Arial" w:hAnsi="Arial" w:cs="Arial"/>
                <w:sz w:val="18"/>
                <w:szCs w:val="18"/>
              </w:rPr>
            </w:pPr>
            <w:r w:rsidRPr="00AC74A5">
              <w:rPr>
                <w:rFonts w:ascii="Arial" w:hAnsi="Arial" w:cs="Arial"/>
                <w:sz w:val="18"/>
                <w:szCs w:val="18"/>
              </w:rPr>
              <w:t>Position handles so they are not directly heated.</w:t>
            </w:r>
          </w:p>
          <w:p w14:paraId="34A18320" w14:textId="77777777" w:rsidR="006E4504" w:rsidRPr="00D10CED" w:rsidRDefault="006E4504" w:rsidP="006E4504">
            <w:pPr>
              <w:tabs>
                <w:tab w:val="left" w:pos="164"/>
              </w:tabs>
              <w:spacing w:before="60" w:after="60"/>
              <w:rPr>
                <w:rFonts w:ascii="Arial" w:hAnsi="Arial" w:cs="Arial"/>
                <w:sz w:val="18"/>
                <w:szCs w:val="18"/>
              </w:rPr>
            </w:pPr>
          </w:p>
          <w:p w14:paraId="4F5400B4"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lastRenderedPageBreak/>
              <w:t xml:space="preserve">Ensure any hot items are placed on suitable surfaces (eg metal trays etc) when taken off heat sources. </w:t>
            </w:r>
          </w:p>
          <w:p w14:paraId="64ABCE82"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When finished with, hot items should be left to cool down safely. If necessary and practical cool down items in cold water.</w:t>
            </w:r>
          </w:p>
          <w:p w14:paraId="2E1E3841"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When cooking using open fires (naked flames) account should be taken of additional measures to ensure that cooking can be carried out safely. Additional things to consider are:</w:t>
            </w:r>
          </w:p>
          <w:p w14:paraId="5860E616" w14:textId="77777777" w:rsidR="00C94F92" w:rsidRPr="004C5DA2" w:rsidRDefault="00C94F92" w:rsidP="006E4504">
            <w:pPr>
              <w:pStyle w:val="ListParagraph"/>
              <w:numPr>
                <w:ilvl w:val="0"/>
                <w:numId w:val="46"/>
              </w:numPr>
              <w:tabs>
                <w:tab w:val="left" w:pos="170"/>
              </w:tabs>
              <w:spacing w:before="60" w:after="60"/>
              <w:rPr>
                <w:rFonts w:ascii="Arial" w:hAnsi="Arial" w:cs="Arial"/>
                <w:sz w:val="18"/>
                <w:szCs w:val="18"/>
              </w:rPr>
            </w:pPr>
            <w:r w:rsidRPr="004C5DA2">
              <w:rPr>
                <w:rFonts w:ascii="Arial" w:hAnsi="Arial" w:cs="Arial"/>
                <w:sz w:val="18"/>
                <w:szCs w:val="18"/>
              </w:rPr>
              <w:t>Increased supervision levels.</w:t>
            </w:r>
          </w:p>
          <w:p w14:paraId="1867B6FB" w14:textId="77777777" w:rsidR="00C94F92" w:rsidRPr="004C5DA2" w:rsidRDefault="00C94F92" w:rsidP="006E4504">
            <w:pPr>
              <w:pStyle w:val="ListParagraph"/>
              <w:numPr>
                <w:ilvl w:val="0"/>
                <w:numId w:val="46"/>
              </w:numPr>
              <w:tabs>
                <w:tab w:val="left" w:pos="170"/>
              </w:tabs>
              <w:spacing w:before="60" w:after="60"/>
              <w:rPr>
                <w:rFonts w:ascii="Arial" w:hAnsi="Arial" w:cs="Arial"/>
                <w:sz w:val="18"/>
                <w:szCs w:val="18"/>
              </w:rPr>
            </w:pPr>
            <w:r w:rsidRPr="004C5DA2">
              <w:rPr>
                <w:rFonts w:ascii="Arial" w:hAnsi="Arial" w:cs="Arial"/>
                <w:sz w:val="18"/>
                <w:szCs w:val="18"/>
              </w:rPr>
              <w:t>Keeping as far away from the heat source as practical when putting or removing items on the fire. For example, using long handled tongs etc.</w:t>
            </w:r>
          </w:p>
          <w:p w14:paraId="3E3E8ABB" w14:textId="77777777" w:rsidR="00C94F92" w:rsidRPr="004C5DA2" w:rsidRDefault="00C94F92" w:rsidP="006E4504">
            <w:pPr>
              <w:pStyle w:val="ListParagraph"/>
              <w:numPr>
                <w:ilvl w:val="0"/>
                <w:numId w:val="46"/>
              </w:numPr>
              <w:tabs>
                <w:tab w:val="left" w:pos="170"/>
              </w:tabs>
              <w:spacing w:before="60" w:after="60"/>
              <w:rPr>
                <w:rFonts w:ascii="Arial" w:hAnsi="Arial" w:cs="Arial"/>
                <w:sz w:val="18"/>
                <w:szCs w:val="18"/>
              </w:rPr>
            </w:pPr>
            <w:r w:rsidRPr="004C5DA2">
              <w:rPr>
                <w:rFonts w:ascii="Arial" w:hAnsi="Arial" w:cs="Arial"/>
                <w:sz w:val="18"/>
                <w:szCs w:val="18"/>
              </w:rPr>
              <w:t>Taking account of wind direction to minimise dangers from smoke, embers etc.</w:t>
            </w:r>
          </w:p>
          <w:p w14:paraId="067367C3" w14:textId="77777777" w:rsidR="00C94F92" w:rsidRPr="004C5DA2" w:rsidRDefault="00C94F92" w:rsidP="006E4504">
            <w:pPr>
              <w:pStyle w:val="ListParagraph"/>
              <w:numPr>
                <w:ilvl w:val="0"/>
                <w:numId w:val="46"/>
              </w:numPr>
              <w:tabs>
                <w:tab w:val="left" w:pos="170"/>
              </w:tabs>
              <w:spacing w:before="60" w:after="60"/>
              <w:rPr>
                <w:rFonts w:ascii="Arial" w:hAnsi="Arial" w:cs="Arial"/>
                <w:sz w:val="18"/>
                <w:szCs w:val="18"/>
              </w:rPr>
            </w:pPr>
            <w:r w:rsidRPr="004C5DA2">
              <w:rPr>
                <w:rFonts w:ascii="Arial" w:hAnsi="Arial" w:cs="Arial"/>
                <w:sz w:val="18"/>
                <w:szCs w:val="18"/>
              </w:rPr>
              <w:t>Appropriate clothing and footwear – non-flammable.</w:t>
            </w:r>
          </w:p>
          <w:p w14:paraId="3968561A" w14:textId="3276DE99" w:rsidR="00AC74A5" w:rsidRPr="00AC74A5" w:rsidRDefault="00AC74A5" w:rsidP="006E4504">
            <w:pPr>
              <w:tabs>
                <w:tab w:val="left" w:pos="170"/>
              </w:tabs>
              <w:spacing w:before="60" w:after="60"/>
              <w:rPr>
                <w:rFonts w:ascii="Arial" w:hAnsi="Arial" w:cs="Arial"/>
                <w:sz w:val="18"/>
                <w:szCs w:val="18"/>
              </w:rPr>
            </w:pPr>
            <w:r w:rsidRPr="00AC74A5">
              <w:rPr>
                <w:rFonts w:ascii="Arial" w:hAnsi="Arial" w:cs="Arial"/>
                <w:sz w:val="18"/>
                <w:szCs w:val="18"/>
              </w:rPr>
              <w:t xml:space="preserve">Do not heat inappropriate items such as stones that may splinter when heated, spray cans, chemicals, food containers that should be pierced before being heated etc. </w:t>
            </w:r>
          </w:p>
        </w:tc>
        <w:tc>
          <w:tcPr>
            <w:tcW w:w="3974" w:type="dxa"/>
            <w:shd w:val="clear" w:color="auto" w:fill="auto"/>
          </w:tcPr>
          <w:p w14:paraId="72BC078C" w14:textId="77777777" w:rsidR="00C94F92" w:rsidRPr="00D10CED" w:rsidRDefault="00C94F92" w:rsidP="006E4504">
            <w:pPr>
              <w:spacing w:before="60" w:after="60"/>
              <w:rPr>
                <w:rFonts w:ascii="Arial" w:hAnsi="Arial" w:cs="Arial"/>
                <w:sz w:val="18"/>
                <w:szCs w:val="18"/>
              </w:rPr>
            </w:pPr>
          </w:p>
        </w:tc>
      </w:tr>
      <w:tr w:rsidR="00C94F92" w:rsidRPr="00D10CED" w14:paraId="0F5B1FE0" w14:textId="77777777" w:rsidTr="00D10CED">
        <w:trPr>
          <w:trHeight w:val="694"/>
        </w:trPr>
        <w:tc>
          <w:tcPr>
            <w:tcW w:w="3114" w:type="dxa"/>
            <w:shd w:val="clear" w:color="auto" w:fill="auto"/>
          </w:tcPr>
          <w:p w14:paraId="3BB20888" w14:textId="7FD12BA9" w:rsidR="00C94F92" w:rsidRPr="00D10CED" w:rsidRDefault="00C94F92" w:rsidP="006E4504">
            <w:pPr>
              <w:widowControl/>
              <w:autoSpaceDE/>
              <w:autoSpaceDN/>
              <w:spacing w:before="60" w:after="60"/>
              <w:rPr>
                <w:rFonts w:ascii="Arial" w:hAnsi="Arial" w:cs="Arial"/>
                <w:b/>
                <w:sz w:val="18"/>
                <w:szCs w:val="18"/>
              </w:rPr>
            </w:pPr>
            <w:r w:rsidRPr="00D10CED">
              <w:rPr>
                <w:rFonts w:ascii="Arial" w:hAnsi="Arial" w:cs="Arial"/>
                <w:b/>
                <w:sz w:val="18"/>
                <w:szCs w:val="18"/>
              </w:rPr>
              <w:t xml:space="preserve">Leadership </w:t>
            </w:r>
            <w:r w:rsidRPr="00D10CED">
              <w:rPr>
                <w:rFonts w:ascii="Arial" w:hAnsi="Arial" w:cs="Arial"/>
                <w:sz w:val="18"/>
                <w:szCs w:val="18"/>
              </w:rPr>
              <w:t>– Inexperience / Lack of competence, over energetic young people leading to loss of control and causing an injury or damage to kit.</w:t>
            </w:r>
          </w:p>
        </w:tc>
        <w:tc>
          <w:tcPr>
            <w:tcW w:w="1417" w:type="dxa"/>
            <w:shd w:val="clear" w:color="auto" w:fill="auto"/>
          </w:tcPr>
          <w:p w14:paraId="37FE0F17"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All present</w:t>
            </w:r>
          </w:p>
        </w:tc>
        <w:tc>
          <w:tcPr>
            <w:tcW w:w="6946" w:type="dxa"/>
            <w:shd w:val="clear" w:color="auto" w:fill="auto"/>
          </w:tcPr>
          <w:p w14:paraId="21B167FD" w14:textId="618C6AC3" w:rsidR="00C94F92" w:rsidRPr="00D10CED" w:rsidRDefault="00C94F92" w:rsidP="006E4504">
            <w:pPr>
              <w:spacing w:before="60" w:after="60"/>
              <w:rPr>
                <w:rFonts w:ascii="Arial" w:hAnsi="Arial" w:cs="Arial"/>
                <w:sz w:val="18"/>
                <w:szCs w:val="18"/>
              </w:rPr>
            </w:pPr>
            <w:r>
              <w:rPr>
                <w:rFonts w:ascii="Arial" w:hAnsi="Arial" w:cs="Arial"/>
                <w:sz w:val="18"/>
                <w:szCs w:val="18"/>
              </w:rPr>
              <w:t>Ideally h</w:t>
            </w:r>
            <w:r w:rsidRPr="00D10CED">
              <w:rPr>
                <w:rFonts w:ascii="Arial" w:hAnsi="Arial" w:cs="Arial"/>
                <w:sz w:val="18"/>
                <w:szCs w:val="18"/>
              </w:rPr>
              <w:t>ave at least two people managing: one to control the cooking and one to monitor the area generally.</w:t>
            </w:r>
          </w:p>
          <w:p w14:paraId="136777C1" w14:textId="540B0A61"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Where food is being prepared consider the need for at least one person to have a valid Food Preparation Certificate.</w:t>
            </w:r>
          </w:p>
        </w:tc>
        <w:tc>
          <w:tcPr>
            <w:tcW w:w="3974" w:type="dxa"/>
            <w:shd w:val="clear" w:color="auto" w:fill="auto"/>
          </w:tcPr>
          <w:p w14:paraId="0369DD4A" w14:textId="77777777" w:rsidR="00C94F92" w:rsidRPr="00D10CED" w:rsidRDefault="00C94F92" w:rsidP="006E4504">
            <w:pPr>
              <w:spacing w:before="60" w:after="60"/>
              <w:rPr>
                <w:rFonts w:ascii="Arial" w:hAnsi="Arial" w:cs="Arial"/>
                <w:sz w:val="18"/>
                <w:szCs w:val="18"/>
              </w:rPr>
            </w:pPr>
          </w:p>
        </w:tc>
      </w:tr>
      <w:tr w:rsidR="00C94F92" w:rsidRPr="00D10CED" w14:paraId="6E3FC13F" w14:textId="77777777" w:rsidTr="003E31F4">
        <w:trPr>
          <w:trHeight w:val="676"/>
        </w:trPr>
        <w:tc>
          <w:tcPr>
            <w:tcW w:w="3114" w:type="dxa"/>
            <w:shd w:val="clear" w:color="auto" w:fill="auto"/>
          </w:tcPr>
          <w:p w14:paraId="37C052B0" w14:textId="77777777" w:rsidR="00C94F92" w:rsidRPr="00D10CED" w:rsidRDefault="00C94F92" w:rsidP="006E4504">
            <w:pPr>
              <w:widowControl/>
              <w:autoSpaceDE/>
              <w:autoSpaceDN/>
              <w:spacing w:before="60" w:after="60"/>
              <w:rPr>
                <w:rFonts w:ascii="Arial" w:hAnsi="Arial" w:cs="Arial"/>
                <w:b/>
                <w:sz w:val="18"/>
                <w:szCs w:val="18"/>
              </w:rPr>
            </w:pPr>
            <w:bookmarkStart w:id="0" w:name="_Hlk107347490"/>
            <w:r w:rsidRPr="00D10CED">
              <w:rPr>
                <w:rFonts w:ascii="Arial" w:hAnsi="Arial" w:cs="Arial"/>
                <w:b/>
                <w:sz w:val="18"/>
                <w:szCs w:val="18"/>
              </w:rPr>
              <w:t xml:space="preserve">First Aid / Injuries that need treatment </w:t>
            </w:r>
          </w:p>
        </w:tc>
        <w:tc>
          <w:tcPr>
            <w:tcW w:w="1417" w:type="dxa"/>
            <w:shd w:val="clear" w:color="auto" w:fill="auto"/>
          </w:tcPr>
          <w:p w14:paraId="6830FA1C"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All present</w:t>
            </w:r>
          </w:p>
        </w:tc>
        <w:tc>
          <w:tcPr>
            <w:tcW w:w="6946" w:type="dxa"/>
            <w:shd w:val="clear" w:color="auto" w:fill="auto"/>
          </w:tcPr>
          <w:p w14:paraId="77181339" w14:textId="77777777"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To treat scalds / burns have cold water available, either as a running tap or bucket/bowl of water, along with appropriate first aid kit items.</w:t>
            </w:r>
          </w:p>
          <w:p w14:paraId="71A65C54" w14:textId="41435072" w:rsidR="00C94F92" w:rsidRPr="00D10CED" w:rsidRDefault="00C94F92" w:rsidP="006E4504">
            <w:pPr>
              <w:spacing w:before="60" w:after="60"/>
              <w:rPr>
                <w:rFonts w:ascii="Arial" w:hAnsi="Arial" w:cs="Arial"/>
                <w:sz w:val="18"/>
                <w:szCs w:val="18"/>
              </w:rPr>
            </w:pPr>
            <w:r w:rsidRPr="00D10CED">
              <w:rPr>
                <w:rFonts w:ascii="Arial" w:hAnsi="Arial" w:cs="Arial"/>
                <w:sz w:val="18"/>
                <w:szCs w:val="18"/>
              </w:rPr>
              <w:t xml:space="preserve">Use catering plasters </w:t>
            </w:r>
            <w:r w:rsidR="004C5DA2">
              <w:rPr>
                <w:rFonts w:ascii="Arial" w:hAnsi="Arial" w:cs="Arial"/>
                <w:sz w:val="18"/>
                <w:szCs w:val="18"/>
              </w:rPr>
              <w:t xml:space="preserve">(blue) </w:t>
            </w:r>
            <w:r w:rsidRPr="00D10CED">
              <w:rPr>
                <w:rFonts w:ascii="Arial" w:hAnsi="Arial" w:cs="Arial"/>
                <w:sz w:val="18"/>
                <w:szCs w:val="18"/>
              </w:rPr>
              <w:t>rather than standard plasters.</w:t>
            </w:r>
          </w:p>
        </w:tc>
        <w:tc>
          <w:tcPr>
            <w:tcW w:w="3974" w:type="dxa"/>
            <w:shd w:val="clear" w:color="auto" w:fill="auto"/>
          </w:tcPr>
          <w:p w14:paraId="1630EEA4" w14:textId="77777777" w:rsidR="00C94F92" w:rsidRPr="00D10CED" w:rsidRDefault="00C94F92" w:rsidP="006E4504">
            <w:pPr>
              <w:widowControl/>
              <w:autoSpaceDE/>
              <w:autoSpaceDN/>
              <w:spacing w:before="60" w:after="60"/>
              <w:rPr>
                <w:rFonts w:ascii="Arial" w:hAnsi="Arial" w:cs="Arial"/>
                <w:b/>
                <w:sz w:val="18"/>
                <w:szCs w:val="18"/>
              </w:rPr>
            </w:pPr>
          </w:p>
        </w:tc>
      </w:tr>
      <w:bookmarkEnd w:id="0"/>
    </w:tbl>
    <w:p w14:paraId="508D2FD0" w14:textId="77777777" w:rsidR="008349D7" w:rsidRPr="00D10CED" w:rsidRDefault="008349D7" w:rsidP="00727784">
      <w:pPr>
        <w:pStyle w:val="Heading3"/>
        <w:rPr>
          <w:rFonts w:ascii="Arial" w:hAnsi="Arial" w:cs="Arial"/>
          <w:szCs w:val="20"/>
        </w:rPr>
      </w:pPr>
    </w:p>
    <w:sectPr w:rsidR="008349D7" w:rsidRPr="00D10CED" w:rsidSect="00063E28">
      <w:headerReference w:type="default" r:id="rId8"/>
      <w:footerReference w:type="default" r:id="rId9"/>
      <w:headerReference w:type="first" r:id="rId10"/>
      <w:footerReference w:type="first" r:id="rId11"/>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4139" w14:textId="77777777" w:rsidR="003B2AA2" w:rsidRDefault="003B2AA2">
      <w:r>
        <w:separator/>
      </w:r>
    </w:p>
  </w:endnote>
  <w:endnote w:type="continuationSeparator" w:id="0">
    <w:p w14:paraId="1F142259" w14:textId="77777777" w:rsidR="003B2AA2" w:rsidRDefault="003B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838508DB-B553-4E10-9A89-7753913CEB93}"/>
    <w:embedBold r:id="rId2" w:fontKey="{1D5A57BB-9E9D-44BA-A029-D9FD0FD8F77E}"/>
    <w:embedItalic r:id="rId3" w:fontKey="{46BEF8AE-4622-4E4E-930D-1DBA580F9AFA}"/>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16D67422-6C63-4C64-B02A-A1500778B70F}"/>
    <w:embedBold r:id="rId5" w:fontKey="{5334C48C-DAA3-4AEF-87C8-88FE15470E22}"/>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5AEDD5A2-B522-41B8-A9E4-E0C6ED4D09CC}"/>
  </w:font>
  <w:font w:name="Nunito Light">
    <w:altName w:val="Courier New"/>
    <w:charset w:val="00"/>
    <w:family w:val="auto"/>
    <w:pitch w:val="variable"/>
    <w:sig w:usb0="A00002FF" w:usb1="5000204B" w:usb2="00000000" w:usb3="00000000" w:csb0="00000197" w:csb1="00000000"/>
    <w:embedRegular r:id="rId7" w:fontKey="{914CBD2F-EEED-4239-BC11-CC77C3FE3D47}"/>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168ADF9B-61A6-4532-9C50-B69F63EC1D74}"/>
  </w:font>
  <w:font w:name="Calibri">
    <w:panose1 w:val="020F0502020204030204"/>
    <w:charset w:val="00"/>
    <w:family w:val="swiss"/>
    <w:pitch w:val="variable"/>
    <w:sig w:usb0="E4002EFF" w:usb1="C200247B" w:usb2="00000009" w:usb3="00000000" w:csb0="000001FF" w:csb1="00000000"/>
    <w:embedRegular r:id="rId9" w:fontKey="{D0314B2D-C54C-49F6-8CDC-79BA0AE9F3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CFB08" w14:textId="77777777" w:rsidR="003B2AA2" w:rsidRDefault="003B2AA2">
      <w:r>
        <w:separator/>
      </w:r>
    </w:p>
  </w:footnote>
  <w:footnote w:type="continuationSeparator" w:id="0">
    <w:p w14:paraId="5A6D5F99" w14:textId="77777777" w:rsidR="003B2AA2" w:rsidRDefault="003B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36D1" w14:textId="77777777" w:rsidR="0087100D" w:rsidRPr="009A559F" w:rsidRDefault="0087100D" w:rsidP="00195F6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p w14:paraId="09F3DDA5" w14:textId="0B1501F9" w:rsidR="008349D7" w:rsidRPr="00E755B8" w:rsidRDefault="008349D7" w:rsidP="00E7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430876"/>
    <w:multiLevelType w:val="hybridMultilevel"/>
    <w:tmpl w:val="BAC0F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185C31"/>
    <w:multiLevelType w:val="hybridMultilevel"/>
    <w:tmpl w:val="2A74E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143A9F"/>
    <w:multiLevelType w:val="hybridMultilevel"/>
    <w:tmpl w:val="4C28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21" w15:restartNumberingAfterBreak="0">
    <w:nsid w:val="1A9746F0"/>
    <w:multiLevelType w:val="hybridMultilevel"/>
    <w:tmpl w:val="33D2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0059D1"/>
    <w:multiLevelType w:val="hybridMultilevel"/>
    <w:tmpl w:val="DB2492E8"/>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7"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8"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246988"/>
    <w:multiLevelType w:val="hybridMultilevel"/>
    <w:tmpl w:val="A3BCE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E13296"/>
    <w:multiLevelType w:val="hybridMultilevel"/>
    <w:tmpl w:val="B582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C31344"/>
    <w:multiLevelType w:val="hybridMultilevel"/>
    <w:tmpl w:val="2C90E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7047BF0"/>
    <w:multiLevelType w:val="hybridMultilevel"/>
    <w:tmpl w:val="00507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CFF4E54"/>
    <w:multiLevelType w:val="hybridMultilevel"/>
    <w:tmpl w:val="7CEC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43564B"/>
    <w:multiLevelType w:val="hybridMultilevel"/>
    <w:tmpl w:val="924A9C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5551849">
    <w:abstractNumId w:val="20"/>
  </w:num>
  <w:num w:numId="2" w16cid:durableId="216016363">
    <w:abstractNumId w:val="27"/>
  </w:num>
  <w:num w:numId="3" w16cid:durableId="889265470">
    <w:abstractNumId w:val="34"/>
  </w:num>
  <w:num w:numId="4" w16cid:durableId="220137710">
    <w:abstractNumId w:val="18"/>
  </w:num>
  <w:num w:numId="5" w16cid:durableId="773786369">
    <w:abstractNumId w:val="28"/>
  </w:num>
  <w:num w:numId="6" w16cid:durableId="773131515">
    <w:abstractNumId w:val="0"/>
  </w:num>
  <w:num w:numId="7" w16cid:durableId="834148337">
    <w:abstractNumId w:val="1"/>
  </w:num>
  <w:num w:numId="8" w16cid:durableId="719523161">
    <w:abstractNumId w:val="2"/>
  </w:num>
  <w:num w:numId="9" w16cid:durableId="2138916317">
    <w:abstractNumId w:val="3"/>
  </w:num>
  <w:num w:numId="10" w16cid:durableId="738402555">
    <w:abstractNumId w:val="8"/>
  </w:num>
  <w:num w:numId="11" w16cid:durableId="1840148213">
    <w:abstractNumId w:val="4"/>
  </w:num>
  <w:num w:numId="12" w16cid:durableId="559488194">
    <w:abstractNumId w:val="5"/>
  </w:num>
  <w:num w:numId="13" w16cid:durableId="34695069">
    <w:abstractNumId w:val="6"/>
  </w:num>
  <w:num w:numId="14" w16cid:durableId="1833250994">
    <w:abstractNumId w:val="7"/>
  </w:num>
  <w:num w:numId="15" w16cid:durableId="1836064643">
    <w:abstractNumId w:val="9"/>
  </w:num>
  <w:num w:numId="16" w16cid:durableId="742458607">
    <w:abstractNumId w:val="12"/>
  </w:num>
  <w:num w:numId="17" w16cid:durableId="1001202804">
    <w:abstractNumId w:val="24"/>
  </w:num>
  <w:num w:numId="18" w16cid:durableId="1102723402">
    <w:abstractNumId w:val="16"/>
  </w:num>
  <w:num w:numId="19" w16cid:durableId="1936596511">
    <w:abstractNumId w:val="42"/>
  </w:num>
  <w:num w:numId="20" w16cid:durableId="290793734">
    <w:abstractNumId w:val="37"/>
  </w:num>
  <w:num w:numId="21" w16cid:durableId="1768307388">
    <w:abstractNumId w:val="43"/>
  </w:num>
  <w:num w:numId="22" w16cid:durableId="426002823">
    <w:abstractNumId w:val="35"/>
  </w:num>
  <w:num w:numId="23" w16cid:durableId="120653836">
    <w:abstractNumId w:val="13"/>
  </w:num>
  <w:num w:numId="24" w16cid:durableId="374736747">
    <w:abstractNumId w:val="14"/>
  </w:num>
  <w:num w:numId="25" w16cid:durableId="1092431833">
    <w:abstractNumId w:val="29"/>
  </w:num>
  <w:num w:numId="26" w16cid:durableId="1945842420">
    <w:abstractNumId w:val="23"/>
  </w:num>
  <w:num w:numId="27" w16cid:durableId="1853757393">
    <w:abstractNumId w:val="10"/>
  </w:num>
  <w:num w:numId="28" w16cid:durableId="1372874305">
    <w:abstractNumId w:val="19"/>
  </w:num>
  <w:num w:numId="29" w16cid:durableId="274674870">
    <w:abstractNumId w:val="25"/>
  </w:num>
  <w:num w:numId="30" w16cid:durableId="458957441">
    <w:abstractNumId w:val="36"/>
  </w:num>
  <w:num w:numId="31" w16cid:durableId="1622803578">
    <w:abstractNumId w:val="41"/>
  </w:num>
  <w:num w:numId="32" w16cid:durableId="1684042165">
    <w:abstractNumId w:val="40"/>
  </w:num>
  <w:num w:numId="33" w16cid:durableId="1392271413">
    <w:abstractNumId w:val="22"/>
  </w:num>
  <w:num w:numId="34" w16cid:durableId="795946814">
    <w:abstractNumId w:val="31"/>
  </w:num>
  <w:num w:numId="35" w16cid:durableId="996806805">
    <w:abstractNumId w:val="39"/>
  </w:num>
  <w:num w:numId="36" w16cid:durableId="358823945">
    <w:abstractNumId w:val="27"/>
  </w:num>
  <w:num w:numId="37" w16cid:durableId="560016332">
    <w:abstractNumId w:val="11"/>
  </w:num>
  <w:num w:numId="38" w16cid:durableId="906497265">
    <w:abstractNumId w:val="32"/>
  </w:num>
  <w:num w:numId="39" w16cid:durableId="874275956">
    <w:abstractNumId w:val="26"/>
  </w:num>
  <w:num w:numId="40" w16cid:durableId="608511401">
    <w:abstractNumId w:val="27"/>
  </w:num>
  <w:num w:numId="41" w16cid:durableId="14114012">
    <w:abstractNumId w:val="17"/>
  </w:num>
  <w:num w:numId="42" w16cid:durableId="407584161">
    <w:abstractNumId w:val="15"/>
  </w:num>
  <w:num w:numId="43" w16cid:durableId="405883084">
    <w:abstractNumId w:val="38"/>
  </w:num>
  <w:num w:numId="44" w16cid:durableId="2010909967">
    <w:abstractNumId w:val="30"/>
  </w:num>
  <w:num w:numId="45" w16cid:durableId="417866884">
    <w:abstractNumId w:val="21"/>
  </w:num>
  <w:num w:numId="46" w16cid:durableId="6821691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696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42A"/>
    <w:rsid w:val="00000ACF"/>
    <w:rsid w:val="00002B2B"/>
    <w:rsid w:val="00003573"/>
    <w:rsid w:val="000056B8"/>
    <w:rsid w:val="000057D3"/>
    <w:rsid w:val="000069E5"/>
    <w:rsid w:val="000072E3"/>
    <w:rsid w:val="00010B0C"/>
    <w:rsid w:val="000119E5"/>
    <w:rsid w:val="0001209B"/>
    <w:rsid w:val="00012713"/>
    <w:rsid w:val="00013F85"/>
    <w:rsid w:val="0001755F"/>
    <w:rsid w:val="00023484"/>
    <w:rsid w:val="000262D7"/>
    <w:rsid w:val="0003052A"/>
    <w:rsid w:val="000324BF"/>
    <w:rsid w:val="00034119"/>
    <w:rsid w:val="0003488A"/>
    <w:rsid w:val="00034967"/>
    <w:rsid w:val="000450A8"/>
    <w:rsid w:val="000458E0"/>
    <w:rsid w:val="000470B5"/>
    <w:rsid w:val="00050399"/>
    <w:rsid w:val="00050BBF"/>
    <w:rsid w:val="000522C7"/>
    <w:rsid w:val="0005284A"/>
    <w:rsid w:val="00060461"/>
    <w:rsid w:val="00062407"/>
    <w:rsid w:val="00063E28"/>
    <w:rsid w:val="000642E9"/>
    <w:rsid w:val="00064B38"/>
    <w:rsid w:val="00065505"/>
    <w:rsid w:val="000702F6"/>
    <w:rsid w:val="000733D3"/>
    <w:rsid w:val="000733F6"/>
    <w:rsid w:val="0007464B"/>
    <w:rsid w:val="00080601"/>
    <w:rsid w:val="00081B82"/>
    <w:rsid w:val="00081E7E"/>
    <w:rsid w:val="00082560"/>
    <w:rsid w:val="0008456E"/>
    <w:rsid w:val="00085E03"/>
    <w:rsid w:val="0009099A"/>
    <w:rsid w:val="00090D18"/>
    <w:rsid w:val="000972E0"/>
    <w:rsid w:val="000976EC"/>
    <w:rsid w:val="000A168E"/>
    <w:rsid w:val="000A22A8"/>
    <w:rsid w:val="000A307D"/>
    <w:rsid w:val="000A3F1E"/>
    <w:rsid w:val="000A48F6"/>
    <w:rsid w:val="000A7927"/>
    <w:rsid w:val="000B00D9"/>
    <w:rsid w:val="000B0C01"/>
    <w:rsid w:val="000B0C55"/>
    <w:rsid w:val="000B183A"/>
    <w:rsid w:val="000B3697"/>
    <w:rsid w:val="000B6C86"/>
    <w:rsid w:val="000B7369"/>
    <w:rsid w:val="000C18FE"/>
    <w:rsid w:val="000C1DCD"/>
    <w:rsid w:val="000C4BB1"/>
    <w:rsid w:val="000D3460"/>
    <w:rsid w:val="000D58F5"/>
    <w:rsid w:val="000D5A10"/>
    <w:rsid w:val="000D5CFF"/>
    <w:rsid w:val="000D62CF"/>
    <w:rsid w:val="000E0F58"/>
    <w:rsid w:val="000E1649"/>
    <w:rsid w:val="000E734C"/>
    <w:rsid w:val="000F2635"/>
    <w:rsid w:val="000F46AC"/>
    <w:rsid w:val="000F4F6A"/>
    <w:rsid w:val="000F7646"/>
    <w:rsid w:val="001002E5"/>
    <w:rsid w:val="001007D2"/>
    <w:rsid w:val="001017C0"/>
    <w:rsid w:val="00102EA0"/>
    <w:rsid w:val="00103000"/>
    <w:rsid w:val="00104E47"/>
    <w:rsid w:val="001058F6"/>
    <w:rsid w:val="001061E0"/>
    <w:rsid w:val="0011011A"/>
    <w:rsid w:val="00112C86"/>
    <w:rsid w:val="0011334B"/>
    <w:rsid w:val="001133EB"/>
    <w:rsid w:val="0011425F"/>
    <w:rsid w:val="0011431E"/>
    <w:rsid w:val="00114E5B"/>
    <w:rsid w:val="001155F8"/>
    <w:rsid w:val="00116855"/>
    <w:rsid w:val="00117034"/>
    <w:rsid w:val="00121AB7"/>
    <w:rsid w:val="0012246A"/>
    <w:rsid w:val="00125894"/>
    <w:rsid w:val="00127404"/>
    <w:rsid w:val="001277E4"/>
    <w:rsid w:val="0013240D"/>
    <w:rsid w:val="001327A0"/>
    <w:rsid w:val="00133B28"/>
    <w:rsid w:val="00134916"/>
    <w:rsid w:val="00136E76"/>
    <w:rsid w:val="001373D3"/>
    <w:rsid w:val="001373DA"/>
    <w:rsid w:val="00137A07"/>
    <w:rsid w:val="001400F2"/>
    <w:rsid w:val="00144BCC"/>
    <w:rsid w:val="00144CAB"/>
    <w:rsid w:val="00145A95"/>
    <w:rsid w:val="001507F2"/>
    <w:rsid w:val="00150B95"/>
    <w:rsid w:val="001530BA"/>
    <w:rsid w:val="0015371F"/>
    <w:rsid w:val="00155C83"/>
    <w:rsid w:val="00156C1C"/>
    <w:rsid w:val="00157D9D"/>
    <w:rsid w:val="00160A78"/>
    <w:rsid w:val="0016363E"/>
    <w:rsid w:val="00163741"/>
    <w:rsid w:val="00163C20"/>
    <w:rsid w:val="00166993"/>
    <w:rsid w:val="00166F64"/>
    <w:rsid w:val="001718B2"/>
    <w:rsid w:val="0017524E"/>
    <w:rsid w:val="001817C8"/>
    <w:rsid w:val="00182C55"/>
    <w:rsid w:val="0018337B"/>
    <w:rsid w:val="001844C9"/>
    <w:rsid w:val="00185ED2"/>
    <w:rsid w:val="001874E2"/>
    <w:rsid w:val="00187961"/>
    <w:rsid w:val="001920F0"/>
    <w:rsid w:val="001939C4"/>
    <w:rsid w:val="00195F69"/>
    <w:rsid w:val="001A1FF8"/>
    <w:rsid w:val="001A3E8C"/>
    <w:rsid w:val="001A4080"/>
    <w:rsid w:val="001A6004"/>
    <w:rsid w:val="001B3A9C"/>
    <w:rsid w:val="001B3EC3"/>
    <w:rsid w:val="001B69B6"/>
    <w:rsid w:val="001B6D1F"/>
    <w:rsid w:val="001C4DAD"/>
    <w:rsid w:val="001C57FD"/>
    <w:rsid w:val="001C60E8"/>
    <w:rsid w:val="001C7BB9"/>
    <w:rsid w:val="001D2A13"/>
    <w:rsid w:val="001D2A32"/>
    <w:rsid w:val="001E0563"/>
    <w:rsid w:val="001E38CF"/>
    <w:rsid w:val="001E4296"/>
    <w:rsid w:val="001F5186"/>
    <w:rsid w:val="00200E63"/>
    <w:rsid w:val="00201A76"/>
    <w:rsid w:val="00202931"/>
    <w:rsid w:val="00202CD2"/>
    <w:rsid w:val="0020301B"/>
    <w:rsid w:val="0020500C"/>
    <w:rsid w:val="00210EF9"/>
    <w:rsid w:val="0021798A"/>
    <w:rsid w:val="002212CB"/>
    <w:rsid w:val="00223C49"/>
    <w:rsid w:val="00223E38"/>
    <w:rsid w:val="0022608B"/>
    <w:rsid w:val="002270FA"/>
    <w:rsid w:val="00233340"/>
    <w:rsid w:val="00236093"/>
    <w:rsid w:val="0024526B"/>
    <w:rsid w:val="002453A3"/>
    <w:rsid w:val="00246321"/>
    <w:rsid w:val="00247BD5"/>
    <w:rsid w:val="0025012F"/>
    <w:rsid w:val="00253738"/>
    <w:rsid w:val="0025625B"/>
    <w:rsid w:val="0026058C"/>
    <w:rsid w:val="002609AB"/>
    <w:rsid w:val="00260C71"/>
    <w:rsid w:val="0026212D"/>
    <w:rsid w:val="00262C58"/>
    <w:rsid w:val="002640AB"/>
    <w:rsid w:val="0026470F"/>
    <w:rsid w:val="00264B04"/>
    <w:rsid w:val="00265C90"/>
    <w:rsid w:val="00266DC2"/>
    <w:rsid w:val="002670CC"/>
    <w:rsid w:val="002678AA"/>
    <w:rsid w:val="00270B8F"/>
    <w:rsid w:val="00271392"/>
    <w:rsid w:val="00271CF2"/>
    <w:rsid w:val="00272817"/>
    <w:rsid w:val="00272CC6"/>
    <w:rsid w:val="00273FEC"/>
    <w:rsid w:val="002744E1"/>
    <w:rsid w:val="002763F1"/>
    <w:rsid w:val="00283D82"/>
    <w:rsid w:val="00284431"/>
    <w:rsid w:val="00291697"/>
    <w:rsid w:val="00292306"/>
    <w:rsid w:val="00293B92"/>
    <w:rsid w:val="002978F5"/>
    <w:rsid w:val="002A41BF"/>
    <w:rsid w:val="002A66B6"/>
    <w:rsid w:val="002B0578"/>
    <w:rsid w:val="002B2C28"/>
    <w:rsid w:val="002B3857"/>
    <w:rsid w:val="002B455B"/>
    <w:rsid w:val="002C1ABD"/>
    <w:rsid w:val="002C1D89"/>
    <w:rsid w:val="002C1E10"/>
    <w:rsid w:val="002C2C12"/>
    <w:rsid w:val="002C3914"/>
    <w:rsid w:val="002D1BF0"/>
    <w:rsid w:val="002D63F6"/>
    <w:rsid w:val="002E2115"/>
    <w:rsid w:val="002E5DF6"/>
    <w:rsid w:val="00301BB5"/>
    <w:rsid w:val="00301BEC"/>
    <w:rsid w:val="003043AE"/>
    <w:rsid w:val="00305332"/>
    <w:rsid w:val="00306F47"/>
    <w:rsid w:val="00307FC2"/>
    <w:rsid w:val="0031006A"/>
    <w:rsid w:val="00310C18"/>
    <w:rsid w:val="00311059"/>
    <w:rsid w:val="0031142A"/>
    <w:rsid w:val="00314293"/>
    <w:rsid w:val="00316310"/>
    <w:rsid w:val="00316A2D"/>
    <w:rsid w:val="0031790E"/>
    <w:rsid w:val="003234A5"/>
    <w:rsid w:val="00325E18"/>
    <w:rsid w:val="0032692B"/>
    <w:rsid w:val="00326BEF"/>
    <w:rsid w:val="00330663"/>
    <w:rsid w:val="0033249C"/>
    <w:rsid w:val="003411F8"/>
    <w:rsid w:val="0034163D"/>
    <w:rsid w:val="003423C3"/>
    <w:rsid w:val="0034438D"/>
    <w:rsid w:val="00344D80"/>
    <w:rsid w:val="00350212"/>
    <w:rsid w:val="00352080"/>
    <w:rsid w:val="0035279E"/>
    <w:rsid w:val="00353F94"/>
    <w:rsid w:val="003550EE"/>
    <w:rsid w:val="0035600F"/>
    <w:rsid w:val="0036051E"/>
    <w:rsid w:val="003616EB"/>
    <w:rsid w:val="00361FAB"/>
    <w:rsid w:val="0036203B"/>
    <w:rsid w:val="00363BE8"/>
    <w:rsid w:val="0036483C"/>
    <w:rsid w:val="00366DB1"/>
    <w:rsid w:val="00367B7D"/>
    <w:rsid w:val="003741E1"/>
    <w:rsid w:val="00375491"/>
    <w:rsid w:val="003823CB"/>
    <w:rsid w:val="00383932"/>
    <w:rsid w:val="003863C8"/>
    <w:rsid w:val="0038657B"/>
    <w:rsid w:val="00390351"/>
    <w:rsid w:val="0039188F"/>
    <w:rsid w:val="00392B24"/>
    <w:rsid w:val="00395679"/>
    <w:rsid w:val="00397D81"/>
    <w:rsid w:val="003A104F"/>
    <w:rsid w:val="003A2956"/>
    <w:rsid w:val="003A4AA6"/>
    <w:rsid w:val="003A4F54"/>
    <w:rsid w:val="003A64AE"/>
    <w:rsid w:val="003A7481"/>
    <w:rsid w:val="003B11E4"/>
    <w:rsid w:val="003B2AA2"/>
    <w:rsid w:val="003B3906"/>
    <w:rsid w:val="003B4406"/>
    <w:rsid w:val="003B4982"/>
    <w:rsid w:val="003B7CBB"/>
    <w:rsid w:val="003C1889"/>
    <w:rsid w:val="003C2F03"/>
    <w:rsid w:val="003D102E"/>
    <w:rsid w:val="003D1F8E"/>
    <w:rsid w:val="003D6305"/>
    <w:rsid w:val="003E04C4"/>
    <w:rsid w:val="003E0A04"/>
    <w:rsid w:val="003E139C"/>
    <w:rsid w:val="003E33FE"/>
    <w:rsid w:val="003E4427"/>
    <w:rsid w:val="003E5D40"/>
    <w:rsid w:val="003F31A3"/>
    <w:rsid w:val="003F46E4"/>
    <w:rsid w:val="003F6833"/>
    <w:rsid w:val="00404B10"/>
    <w:rsid w:val="0040661C"/>
    <w:rsid w:val="004066F0"/>
    <w:rsid w:val="00406854"/>
    <w:rsid w:val="00407A72"/>
    <w:rsid w:val="004101CA"/>
    <w:rsid w:val="00411993"/>
    <w:rsid w:val="0041253D"/>
    <w:rsid w:val="00414819"/>
    <w:rsid w:val="004149CD"/>
    <w:rsid w:val="0041796F"/>
    <w:rsid w:val="00421A9B"/>
    <w:rsid w:val="00421FE7"/>
    <w:rsid w:val="0042220D"/>
    <w:rsid w:val="004226D9"/>
    <w:rsid w:val="00426220"/>
    <w:rsid w:val="00427838"/>
    <w:rsid w:val="00427D0A"/>
    <w:rsid w:val="00434543"/>
    <w:rsid w:val="00435BFE"/>
    <w:rsid w:val="00435F15"/>
    <w:rsid w:val="00437DE1"/>
    <w:rsid w:val="00441A20"/>
    <w:rsid w:val="00441D09"/>
    <w:rsid w:val="004429BC"/>
    <w:rsid w:val="004529C7"/>
    <w:rsid w:val="00457E68"/>
    <w:rsid w:val="00460859"/>
    <w:rsid w:val="004622A0"/>
    <w:rsid w:val="004630B4"/>
    <w:rsid w:val="00465843"/>
    <w:rsid w:val="00466914"/>
    <w:rsid w:val="00467139"/>
    <w:rsid w:val="00467B52"/>
    <w:rsid w:val="00470F64"/>
    <w:rsid w:val="004743AB"/>
    <w:rsid w:val="0047449D"/>
    <w:rsid w:val="004745D1"/>
    <w:rsid w:val="00475B37"/>
    <w:rsid w:val="0047668F"/>
    <w:rsid w:val="00481949"/>
    <w:rsid w:val="00482537"/>
    <w:rsid w:val="004900C8"/>
    <w:rsid w:val="004903B0"/>
    <w:rsid w:val="00490B36"/>
    <w:rsid w:val="00492698"/>
    <w:rsid w:val="00492BAF"/>
    <w:rsid w:val="004A5BD1"/>
    <w:rsid w:val="004B14AF"/>
    <w:rsid w:val="004B2547"/>
    <w:rsid w:val="004B65E7"/>
    <w:rsid w:val="004B6E09"/>
    <w:rsid w:val="004B7209"/>
    <w:rsid w:val="004C350C"/>
    <w:rsid w:val="004C5DA2"/>
    <w:rsid w:val="004C5F0E"/>
    <w:rsid w:val="004C5FCF"/>
    <w:rsid w:val="004C6902"/>
    <w:rsid w:val="004C7887"/>
    <w:rsid w:val="004D0D29"/>
    <w:rsid w:val="004D0E56"/>
    <w:rsid w:val="004D258A"/>
    <w:rsid w:val="004D48AC"/>
    <w:rsid w:val="004D4BBD"/>
    <w:rsid w:val="004D6713"/>
    <w:rsid w:val="004E1C74"/>
    <w:rsid w:val="004E31E2"/>
    <w:rsid w:val="004E37CB"/>
    <w:rsid w:val="004E390A"/>
    <w:rsid w:val="004E4D7C"/>
    <w:rsid w:val="004E768C"/>
    <w:rsid w:val="004E7DB2"/>
    <w:rsid w:val="004F3E08"/>
    <w:rsid w:val="004F73FF"/>
    <w:rsid w:val="00503A43"/>
    <w:rsid w:val="005102E7"/>
    <w:rsid w:val="005118B4"/>
    <w:rsid w:val="00512FB8"/>
    <w:rsid w:val="00514CC8"/>
    <w:rsid w:val="005158AE"/>
    <w:rsid w:val="00517F73"/>
    <w:rsid w:val="005213C0"/>
    <w:rsid w:val="0052171A"/>
    <w:rsid w:val="005227A2"/>
    <w:rsid w:val="005241A2"/>
    <w:rsid w:val="00524501"/>
    <w:rsid w:val="00525EC0"/>
    <w:rsid w:val="00526CDC"/>
    <w:rsid w:val="005272A7"/>
    <w:rsid w:val="005274A4"/>
    <w:rsid w:val="005278B9"/>
    <w:rsid w:val="00530842"/>
    <w:rsid w:val="0053627D"/>
    <w:rsid w:val="005369D5"/>
    <w:rsid w:val="00537D6B"/>
    <w:rsid w:val="00540005"/>
    <w:rsid w:val="005410D6"/>
    <w:rsid w:val="00545444"/>
    <w:rsid w:val="0054732C"/>
    <w:rsid w:val="00550E45"/>
    <w:rsid w:val="005513AF"/>
    <w:rsid w:val="00551736"/>
    <w:rsid w:val="005525B4"/>
    <w:rsid w:val="00552847"/>
    <w:rsid w:val="0055357F"/>
    <w:rsid w:val="005606E8"/>
    <w:rsid w:val="00562FAA"/>
    <w:rsid w:val="00564240"/>
    <w:rsid w:val="00564B98"/>
    <w:rsid w:val="00567338"/>
    <w:rsid w:val="005717EB"/>
    <w:rsid w:val="005776EE"/>
    <w:rsid w:val="00577DE5"/>
    <w:rsid w:val="00584D83"/>
    <w:rsid w:val="00587B5D"/>
    <w:rsid w:val="00587C63"/>
    <w:rsid w:val="00587F4D"/>
    <w:rsid w:val="00590D7B"/>
    <w:rsid w:val="00591F70"/>
    <w:rsid w:val="005928E8"/>
    <w:rsid w:val="005938EB"/>
    <w:rsid w:val="005A0067"/>
    <w:rsid w:val="005A013A"/>
    <w:rsid w:val="005A4E1E"/>
    <w:rsid w:val="005A51F8"/>
    <w:rsid w:val="005A5296"/>
    <w:rsid w:val="005B107C"/>
    <w:rsid w:val="005B278E"/>
    <w:rsid w:val="005B353A"/>
    <w:rsid w:val="005B6018"/>
    <w:rsid w:val="005B6D14"/>
    <w:rsid w:val="005B736B"/>
    <w:rsid w:val="005C03C6"/>
    <w:rsid w:val="005C0CFD"/>
    <w:rsid w:val="005C0DF6"/>
    <w:rsid w:val="005C23F9"/>
    <w:rsid w:val="005C2C26"/>
    <w:rsid w:val="005C37BD"/>
    <w:rsid w:val="005C3B4F"/>
    <w:rsid w:val="005C681C"/>
    <w:rsid w:val="005C6E78"/>
    <w:rsid w:val="005D0A3F"/>
    <w:rsid w:val="005D0AE9"/>
    <w:rsid w:val="005D3EB5"/>
    <w:rsid w:val="005D4258"/>
    <w:rsid w:val="005D49E5"/>
    <w:rsid w:val="005D5C41"/>
    <w:rsid w:val="005D5D42"/>
    <w:rsid w:val="005E3ADC"/>
    <w:rsid w:val="005E45DA"/>
    <w:rsid w:val="005E4E05"/>
    <w:rsid w:val="005E5237"/>
    <w:rsid w:val="005E5C2E"/>
    <w:rsid w:val="005F027F"/>
    <w:rsid w:val="005F0A20"/>
    <w:rsid w:val="005F1056"/>
    <w:rsid w:val="005F26BA"/>
    <w:rsid w:val="00602EA1"/>
    <w:rsid w:val="0060387A"/>
    <w:rsid w:val="00603ED7"/>
    <w:rsid w:val="006068F1"/>
    <w:rsid w:val="00607312"/>
    <w:rsid w:val="00607836"/>
    <w:rsid w:val="00612B02"/>
    <w:rsid w:val="00612CA0"/>
    <w:rsid w:val="00613DCB"/>
    <w:rsid w:val="006164B0"/>
    <w:rsid w:val="00622ABE"/>
    <w:rsid w:val="006238A2"/>
    <w:rsid w:val="00624B15"/>
    <w:rsid w:val="00624EBA"/>
    <w:rsid w:val="006251B2"/>
    <w:rsid w:val="0062577C"/>
    <w:rsid w:val="00625AE9"/>
    <w:rsid w:val="00630EE7"/>
    <w:rsid w:val="00631AD3"/>
    <w:rsid w:val="00642E06"/>
    <w:rsid w:val="006548DC"/>
    <w:rsid w:val="00656BD1"/>
    <w:rsid w:val="006628ED"/>
    <w:rsid w:val="0066293D"/>
    <w:rsid w:val="0066503F"/>
    <w:rsid w:val="00666824"/>
    <w:rsid w:val="00667723"/>
    <w:rsid w:val="006727A7"/>
    <w:rsid w:val="00676F42"/>
    <w:rsid w:val="00677A18"/>
    <w:rsid w:val="00677CF1"/>
    <w:rsid w:val="0068021F"/>
    <w:rsid w:val="00681B89"/>
    <w:rsid w:val="00681D40"/>
    <w:rsid w:val="00684936"/>
    <w:rsid w:val="00685E21"/>
    <w:rsid w:val="006866EF"/>
    <w:rsid w:val="00690BAD"/>
    <w:rsid w:val="0069218E"/>
    <w:rsid w:val="00692C77"/>
    <w:rsid w:val="00692C83"/>
    <w:rsid w:val="00694CF3"/>
    <w:rsid w:val="00696F3C"/>
    <w:rsid w:val="006A060C"/>
    <w:rsid w:val="006A1132"/>
    <w:rsid w:val="006A146C"/>
    <w:rsid w:val="006A4F39"/>
    <w:rsid w:val="006B191B"/>
    <w:rsid w:val="006B292A"/>
    <w:rsid w:val="006B2FFC"/>
    <w:rsid w:val="006B3CF4"/>
    <w:rsid w:val="006B5420"/>
    <w:rsid w:val="006B5958"/>
    <w:rsid w:val="006B606F"/>
    <w:rsid w:val="006C5917"/>
    <w:rsid w:val="006C6CA8"/>
    <w:rsid w:val="006D3C46"/>
    <w:rsid w:val="006D4707"/>
    <w:rsid w:val="006D53F7"/>
    <w:rsid w:val="006D57C6"/>
    <w:rsid w:val="006D5FEF"/>
    <w:rsid w:val="006D79FF"/>
    <w:rsid w:val="006E1C11"/>
    <w:rsid w:val="006E4079"/>
    <w:rsid w:val="006E4504"/>
    <w:rsid w:val="006E58E6"/>
    <w:rsid w:val="006E797F"/>
    <w:rsid w:val="006F045C"/>
    <w:rsid w:val="006F0FB0"/>
    <w:rsid w:val="006F1A2A"/>
    <w:rsid w:val="006F27E5"/>
    <w:rsid w:val="006F5016"/>
    <w:rsid w:val="006F5D9A"/>
    <w:rsid w:val="006F716E"/>
    <w:rsid w:val="006F7E1C"/>
    <w:rsid w:val="0070371D"/>
    <w:rsid w:val="00704ABC"/>
    <w:rsid w:val="00706047"/>
    <w:rsid w:val="0070640D"/>
    <w:rsid w:val="007069A2"/>
    <w:rsid w:val="00710E8E"/>
    <w:rsid w:val="00711379"/>
    <w:rsid w:val="007120C3"/>
    <w:rsid w:val="007151D7"/>
    <w:rsid w:val="00716FF7"/>
    <w:rsid w:val="0071703B"/>
    <w:rsid w:val="00717081"/>
    <w:rsid w:val="00717185"/>
    <w:rsid w:val="00717264"/>
    <w:rsid w:val="00720A4E"/>
    <w:rsid w:val="00721886"/>
    <w:rsid w:val="007242FC"/>
    <w:rsid w:val="00725336"/>
    <w:rsid w:val="00726D22"/>
    <w:rsid w:val="00727452"/>
    <w:rsid w:val="00727784"/>
    <w:rsid w:val="00727EB0"/>
    <w:rsid w:val="007306C6"/>
    <w:rsid w:val="0073188D"/>
    <w:rsid w:val="00734BEB"/>
    <w:rsid w:val="007427DF"/>
    <w:rsid w:val="00743FC7"/>
    <w:rsid w:val="00745966"/>
    <w:rsid w:val="00746E15"/>
    <w:rsid w:val="00747181"/>
    <w:rsid w:val="0074722B"/>
    <w:rsid w:val="0074749C"/>
    <w:rsid w:val="00752898"/>
    <w:rsid w:val="00752E86"/>
    <w:rsid w:val="00754B69"/>
    <w:rsid w:val="00756C1A"/>
    <w:rsid w:val="007571A7"/>
    <w:rsid w:val="0075759F"/>
    <w:rsid w:val="00761608"/>
    <w:rsid w:val="007624FA"/>
    <w:rsid w:val="00762F8D"/>
    <w:rsid w:val="00763EFB"/>
    <w:rsid w:val="00765708"/>
    <w:rsid w:val="0076776B"/>
    <w:rsid w:val="00767897"/>
    <w:rsid w:val="0077052E"/>
    <w:rsid w:val="00771667"/>
    <w:rsid w:val="00773EAD"/>
    <w:rsid w:val="00774D79"/>
    <w:rsid w:val="00781101"/>
    <w:rsid w:val="00782E9A"/>
    <w:rsid w:val="00783C87"/>
    <w:rsid w:val="0079057F"/>
    <w:rsid w:val="00791EEE"/>
    <w:rsid w:val="007923B7"/>
    <w:rsid w:val="00794E32"/>
    <w:rsid w:val="00795BC1"/>
    <w:rsid w:val="007976FA"/>
    <w:rsid w:val="007A1CB1"/>
    <w:rsid w:val="007A49B1"/>
    <w:rsid w:val="007A4EA6"/>
    <w:rsid w:val="007B2B10"/>
    <w:rsid w:val="007B2D4B"/>
    <w:rsid w:val="007B44F9"/>
    <w:rsid w:val="007C0A62"/>
    <w:rsid w:val="007C74AF"/>
    <w:rsid w:val="007D02A4"/>
    <w:rsid w:val="007D0F3A"/>
    <w:rsid w:val="007D3BE2"/>
    <w:rsid w:val="007D4924"/>
    <w:rsid w:val="007D59DA"/>
    <w:rsid w:val="007D7ED5"/>
    <w:rsid w:val="007E1750"/>
    <w:rsid w:val="007E2241"/>
    <w:rsid w:val="007E2492"/>
    <w:rsid w:val="007E58C6"/>
    <w:rsid w:val="007F567C"/>
    <w:rsid w:val="007F5E68"/>
    <w:rsid w:val="007F5F77"/>
    <w:rsid w:val="007F62D6"/>
    <w:rsid w:val="00803F74"/>
    <w:rsid w:val="00804A4D"/>
    <w:rsid w:val="00805C1E"/>
    <w:rsid w:val="00806039"/>
    <w:rsid w:val="00806281"/>
    <w:rsid w:val="008078BF"/>
    <w:rsid w:val="00807CDA"/>
    <w:rsid w:val="00810003"/>
    <w:rsid w:val="00810264"/>
    <w:rsid w:val="00810AD0"/>
    <w:rsid w:val="00810F25"/>
    <w:rsid w:val="0081273E"/>
    <w:rsid w:val="00814A8E"/>
    <w:rsid w:val="00814E1D"/>
    <w:rsid w:val="00821E14"/>
    <w:rsid w:val="00823324"/>
    <w:rsid w:val="008248FD"/>
    <w:rsid w:val="008250EC"/>
    <w:rsid w:val="00825877"/>
    <w:rsid w:val="00826A5F"/>
    <w:rsid w:val="00826F18"/>
    <w:rsid w:val="008318E3"/>
    <w:rsid w:val="008324AE"/>
    <w:rsid w:val="008347AF"/>
    <w:rsid w:val="008349D7"/>
    <w:rsid w:val="008353A1"/>
    <w:rsid w:val="00835687"/>
    <w:rsid w:val="008402C3"/>
    <w:rsid w:val="0084122D"/>
    <w:rsid w:val="008449AB"/>
    <w:rsid w:val="00844F5B"/>
    <w:rsid w:val="00845E9A"/>
    <w:rsid w:val="0084623F"/>
    <w:rsid w:val="008473D8"/>
    <w:rsid w:val="00850263"/>
    <w:rsid w:val="008536BE"/>
    <w:rsid w:val="008550C3"/>
    <w:rsid w:val="00855A78"/>
    <w:rsid w:val="0085604B"/>
    <w:rsid w:val="00856BCC"/>
    <w:rsid w:val="00856E63"/>
    <w:rsid w:val="0085792A"/>
    <w:rsid w:val="00862A08"/>
    <w:rsid w:val="00863FAE"/>
    <w:rsid w:val="00866DC8"/>
    <w:rsid w:val="00870887"/>
    <w:rsid w:val="0087100D"/>
    <w:rsid w:val="008727B7"/>
    <w:rsid w:val="0087375E"/>
    <w:rsid w:val="008741D5"/>
    <w:rsid w:val="008815A8"/>
    <w:rsid w:val="00881E3B"/>
    <w:rsid w:val="00882543"/>
    <w:rsid w:val="008829DB"/>
    <w:rsid w:val="0088380E"/>
    <w:rsid w:val="00893C6F"/>
    <w:rsid w:val="0089425D"/>
    <w:rsid w:val="008946A3"/>
    <w:rsid w:val="00894CF8"/>
    <w:rsid w:val="00897FE0"/>
    <w:rsid w:val="008A0585"/>
    <w:rsid w:val="008A264C"/>
    <w:rsid w:val="008A3608"/>
    <w:rsid w:val="008A3A8F"/>
    <w:rsid w:val="008A3BB0"/>
    <w:rsid w:val="008A5047"/>
    <w:rsid w:val="008A559C"/>
    <w:rsid w:val="008A6C9B"/>
    <w:rsid w:val="008A6F95"/>
    <w:rsid w:val="008B0875"/>
    <w:rsid w:val="008B2130"/>
    <w:rsid w:val="008B40FE"/>
    <w:rsid w:val="008B437A"/>
    <w:rsid w:val="008C0FBF"/>
    <w:rsid w:val="008C667D"/>
    <w:rsid w:val="008C68EB"/>
    <w:rsid w:val="008C6CCD"/>
    <w:rsid w:val="008D0D60"/>
    <w:rsid w:val="008D1248"/>
    <w:rsid w:val="008D51F2"/>
    <w:rsid w:val="008E0738"/>
    <w:rsid w:val="008E10D6"/>
    <w:rsid w:val="008E11B2"/>
    <w:rsid w:val="008E1C47"/>
    <w:rsid w:val="008F39FD"/>
    <w:rsid w:val="008F3EFE"/>
    <w:rsid w:val="008F45A0"/>
    <w:rsid w:val="008F45AD"/>
    <w:rsid w:val="008F4ECF"/>
    <w:rsid w:val="008F5881"/>
    <w:rsid w:val="008F5BF6"/>
    <w:rsid w:val="008F6E92"/>
    <w:rsid w:val="0090018A"/>
    <w:rsid w:val="0090135B"/>
    <w:rsid w:val="0090252D"/>
    <w:rsid w:val="0090264D"/>
    <w:rsid w:val="00905ACD"/>
    <w:rsid w:val="00910C34"/>
    <w:rsid w:val="00912C16"/>
    <w:rsid w:val="00912EF1"/>
    <w:rsid w:val="00913A92"/>
    <w:rsid w:val="009176C8"/>
    <w:rsid w:val="00925292"/>
    <w:rsid w:val="009264D4"/>
    <w:rsid w:val="0092652A"/>
    <w:rsid w:val="00934AC7"/>
    <w:rsid w:val="009365E4"/>
    <w:rsid w:val="00937068"/>
    <w:rsid w:val="00937E9E"/>
    <w:rsid w:val="00940728"/>
    <w:rsid w:val="009455E8"/>
    <w:rsid w:val="00950FCF"/>
    <w:rsid w:val="0095477A"/>
    <w:rsid w:val="00963DF1"/>
    <w:rsid w:val="00967DB0"/>
    <w:rsid w:val="00975CCF"/>
    <w:rsid w:val="00975FB7"/>
    <w:rsid w:val="00977CDC"/>
    <w:rsid w:val="00977EE9"/>
    <w:rsid w:val="00982123"/>
    <w:rsid w:val="0098381D"/>
    <w:rsid w:val="00984C3E"/>
    <w:rsid w:val="00986207"/>
    <w:rsid w:val="00990D06"/>
    <w:rsid w:val="00992CB2"/>
    <w:rsid w:val="0099371F"/>
    <w:rsid w:val="00993843"/>
    <w:rsid w:val="00995786"/>
    <w:rsid w:val="009A0112"/>
    <w:rsid w:val="009A0338"/>
    <w:rsid w:val="009A330D"/>
    <w:rsid w:val="009A33F3"/>
    <w:rsid w:val="009A6B2B"/>
    <w:rsid w:val="009B16D1"/>
    <w:rsid w:val="009B2FEA"/>
    <w:rsid w:val="009B36C5"/>
    <w:rsid w:val="009B484D"/>
    <w:rsid w:val="009B4939"/>
    <w:rsid w:val="009B51FF"/>
    <w:rsid w:val="009C15C8"/>
    <w:rsid w:val="009C22D6"/>
    <w:rsid w:val="009C3983"/>
    <w:rsid w:val="009C41BB"/>
    <w:rsid w:val="009C6915"/>
    <w:rsid w:val="009D3CD7"/>
    <w:rsid w:val="009D4F16"/>
    <w:rsid w:val="009E11CE"/>
    <w:rsid w:val="009E2378"/>
    <w:rsid w:val="009E5064"/>
    <w:rsid w:val="009E6B1E"/>
    <w:rsid w:val="009E6EEB"/>
    <w:rsid w:val="009E77E8"/>
    <w:rsid w:val="009F126D"/>
    <w:rsid w:val="009F257B"/>
    <w:rsid w:val="009F4294"/>
    <w:rsid w:val="009F5306"/>
    <w:rsid w:val="00A02426"/>
    <w:rsid w:val="00A03B86"/>
    <w:rsid w:val="00A0402E"/>
    <w:rsid w:val="00A10A0E"/>
    <w:rsid w:val="00A156DF"/>
    <w:rsid w:val="00A165D8"/>
    <w:rsid w:val="00A179AC"/>
    <w:rsid w:val="00A17A3E"/>
    <w:rsid w:val="00A20F36"/>
    <w:rsid w:val="00A216AF"/>
    <w:rsid w:val="00A226CD"/>
    <w:rsid w:val="00A22ADB"/>
    <w:rsid w:val="00A22E9F"/>
    <w:rsid w:val="00A232CD"/>
    <w:rsid w:val="00A30463"/>
    <w:rsid w:val="00A30573"/>
    <w:rsid w:val="00A37174"/>
    <w:rsid w:val="00A40122"/>
    <w:rsid w:val="00A40462"/>
    <w:rsid w:val="00A41B4C"/>
    <w:rsid w:val="00A41C59"/>
    <w:rsid w:val="00A426DD"/>
    <w:rsid w:val="00A44A96"/>
    <w:rsid w:val="00A459A6"/>
    <w:rsid w:val="00A51506"/>
    <w:rsid w:val="00A526B8"/>
    <w:rsid w:val="00A55D60"/>
    <w:rsid w:val="00A56BF0"/>
    <w:rsid w:val="00A61698"/>
    <w:rsid w:val="00A61D99"/>
    <w:rsid w:val="00A62D07"/>
    <w:rsid w:val="00A63820"/>
    <w:rsid w:val="00A66899"/>
    <w:rsid w:val="00A673F6"/>
    <w:rsid w:val="00A7384F"/>
    <w:rsid w:val="00A768CA"/>
    <w:rsid w:val="00A83AEC"/>
    <w:rsid w:val="00A85B77"/>
    <w:rsid w:val="00A905C6"/>
    <w:rsid w:val="00A94D85"/>
    <w:rsid w:val="00A954CF"/>
    <w:rsid w:val="00A954E6"/>
    <w:rsid w:val="00A96C0F"/>
    <w:rsid w:val="00A97E95"/>
    <w:rsid w:val="00AA020F"/>
    <w:rsid w:val="00AA0966"/>
    <w:rsid w:val="00AA3030"/>
    <w:rsid w:val="00AA3073"/>
    <w:rsid w:val="00AA3A92"/>
    <w:rsid w:val="00AA4277"/>
    <w:rsid w:val="00AA70E7"/>
    <w:rsid w:val="00AB03ED"/>
    <w:rsid w:val="00AB23AF"/>
    <w:rsid w:val="00AB318C"/>
    <w:rsid w:val="00AB5D62"/>
    <w:rsid w:val="00AB6D8F"/>
    <w:rsid w:val="00AC2F36"/>
    <w:rsid w:val="00AC4085"/>
    <w:rsid w:val="00AC4445"/>
    <w:rsid w:val="00AC44E8"/>
    <w:rsid w:val="00AC74A5"/>
    <w:rsid w:val="00AC7526"/>
    <w:rsid w:val="00AD3F48"/>
    <w:rsid w:val="00AD6D42"/>
    <w:rsid w:val="00AD7B10"/>
    <w:rsid w:val="00AE0CC3"/>
    <w:rsid w:val="00AE43A2"/>
    <w:rsid w:val="00AE466A"/>
    <w:rsid w:val="00AE66A1"/>
    <w:rsid w:val="00AF52A3"/>
    <w:rsid w:val="00AF7A60"/>
    <w:rsid w:val="00B0106B"/>
    <w:rsid w:val="00B020E6"/>
    <w:rsid w:val="00B05CC3"/>
    <w:rsid w:val="00B06B19"/>
    <w:rsid w:val="00B07B71"/>
    <w:rsid w:val="00B11683"/>
    <w:rsid w:val="00B117A9"/>
    <w:rsid w:val="00B1341D"/>
    <w:rsid w:val="00B1353B"/>
    <w:rsid w:val="00B14441"/>
    <w:rsid w:val="00B17A6E"/>
    <w:rsid w:val="00B2380E"/>
    <w:rsid w:val="00B2456A"/>
    <w:rsid w:val="00B24CE0"/>
    <w:rsid w:val="00B30143"/>
    <w:rsid w:val="00B30A75"/>
    <w:rsid w:val="00B31235"/>
    <w:rsid w:val="00B3431E"/>
    <w:rsid w:val="00B349AE"/>
    <w:rsid w:val="00B370D3"/>
    <w:rsid w:val="00B42871"/>
    <w:rsid w:val="00B44854"/>
    <w:rsid w:val="00B461AD"/>
    <w:rsid w:val="00B47ECE"/>
    <w:rsid w:val="00B51FB0"/>
    <w:rsid w:val="00B52703"/>
    <w:rsid w:val="00B53058"/>
    <w:rsid w:val="00B53383"/>
    <w:rsid w:val="00B540E7"/>
    <w:rsid w:val="00B54EA1"/>
    <w:rsid w:val="00B5786F"/>
    <w:rsid w:val="00B630A8"/>
    <w:rsid w:val="00B64ED3"/>
    <w:rsid w:val="00B65DF6"/>
    <w:rsid w:val="00B70151"/>
    <w:rsid w:val="00B73B5E"/>
    <w:rsid w:val="00B74534"/>
    <w:rsid w:val="00B8089C"/>
    <w:rsid w:val="00B91396"/>
    <w:rsid w:val="00B92A87"/>
    <w:rsid w:val="00B95CCA"/>
    <w:rsid w:val="00B967CA"/>
    <w:rsid w:val="00B970C6"/>
    <w:rsid w:val="00BA4215"/>
    <w:rsid w:val="00BA4860"/>
    <w:rsid w:val="00BA4C26"/>
    <w:rsid w:val="00BA5466"/>
    <w:rsid w:val="00BA6443"/>
    <w:rsid w:val="00BA7708"/>
    <w:rsid w:val="00BB6808"/>
    <w:rsid w:val="00BB6C17"/>
    <w:rsid w:val="00BB71A0"/>
    <w:rsid w:val="00BB7DC3"/>
    <w:rsid w:val="00BC347E"/>
    <w:rsid w:val="00BC63AC"/>
    <w:rsid w:val="00BC6D53"/>
    <w:rsid w:val="00BC7AC6"/>
    <w:rsid w:val="00BD0AD1"/>
    <w:rsid w:val="00BD13EA"/>
    <w:rsid w:val="00BD1AC5"/>
    <w:rsid w:val="00BD3A5E"/>
    <w:rsid w:val="00BD428E"/>
    <w:rsid w:val="00BD4A1B"/>
    <w:rsid w:val="00BD50CB"/>
    <w:rsid w:val="00BD57DC"/>
    <w:rsid w:val="00BD70A3"/>
    <w:rsid w:val="00BD70F5"/>
    <w:rsid w:val="00BD7AA5"/>
    <w:rsid w:val="00BE1389"/>
    <w:rsid w:val="00BE380D"/>
    <w:rsid w:val="00BE4E0A"/>
    <w:rsid w:val="00BE60D6"/>
    <w:rsid w:val="00BE6AE9"/>
    <w:rsid w:val="00BF04FF"/>
    <w:rsid w:val="00BF2528"/>
    <w:rsid w:val="00BF56A5"/>
    <w:rsid w:val="00BF5FF8"/>
    <w:rsid w:val="00BF7AEF"/>
    <w:rsid w:val="00C00559"/>
    <w:rsid w:val="00C01433"/>
    <w:rsid w:val="00C027D8"/>
    <w:rsid w:val="00C04453"/>
    <w:rsid w:val="00C04DAF"/>
    <w:rsid w:val="00C10E3A"/>
    <w:rsid w:val="00C11D40"/>
    <w:rsid w:val="00C12B20"/>
    <w:rsid w:val="00C12D53"/>
    <w:rsid w:val="00C15A73"/>
    <w:rsid w:val="00C17DC0"/>
    <w:rsid w:val="00C203CD"/>
    <w:rsid w:val="00C213F4"/>
    <w:rsid w:val="00C22D38"/>
    <w:rsid w:val="00C252D6"/>
    <w:rsid w:val="00C26B95"/>
    <w:rsid w:val="00C27800"/>
    <w:rsid w:val="00C27C2C"/>
    <w:rsid w:val="00C366A0"/>
    <w:rsid w:val="00C37C19"/>
    <w:rsid w:val="00C432B5"/>
    <w:rsid w:val="00C43F0A"/>
    <w:rsid w:val="00C4407E"/>
    <w:rsid w:val="00C46720"/>
    <w:rsid w:val="00C46A66"/>
    <w:rsid w:val="00C47B8F"/>
    <w:rsid w:val="00C47BDA"/>
    <w:rsid w:val="00C50275"/>
    <w:rsid w:val="00C503A6"/>
    <w:rsid w:val="00C509B3"/>
    <w:rsid w:val="00C517A0"/>
    <w:rsid w:val="00C51D8B"/>
    <w:rsid w:val="00C52616"/>
    <w:rsid w:val="00C54DE9"/>
    <w:rsid w:val="00C55782"/>
    <w:rsid w:val="00C613E5"/>
    <w:rsid w:val="00C629E3"/>
    <w:rsid w:val="00C64655"/>
    <w:rsid w:val="00C73344"/>
    <w:rsid w:val="00C7730A"/>
    <w:rsid w:val="00C80DEF"/>
    <w:rsid w:val="00C810F1"/>
    <w:rsid w:val="00C815D0"/>
    <w:rsid w:val="00C818BB"/>
    <w:rsid w:val="00C872B5"/>
    <w:rsid w:val="00C91C39"/>
    <w:rsid w:val="00C9209A"/>
    <w:rsid w:val="00C9322E"/>
    <w:rsid w:val="00C935AA"/>
    <w:rsid w:val="00C94106"/>
    <w:rsid w:val="00C94410"/>
    <w:rsid w:val="00C94F92"/>
    <w:rsid w:val="00C9548A"/>
    <w:rsid w:val="00C96203"/>
    <w:rsid w:val="00CA05A8"/>
    <w:rsid w:val="00CA178F"/>
    <w:rsid w:val="00CA4261"/>
    <w:rsid w:val="00CA4799"/>
    <w:rsid w:val="00CA77CE"/>
    <w:rsid w:val="00CB21B8"/>
    <w:rsid w:val="00CB21C4"/>
    <w:rsid w:val="00CB4609"/>
    <w:rsid w:val="00CB47DB"/>
    <w:rsid w:val="00CB53AA"/>
    <w:rsid w:val="00CB73DF"/>
    <w:rsid w:val="00CB79E5"/>
    <w:rsid w:val="00CC1B7E"/>
    <w:rsid w:val="00CC2E7E"/>
    <w:rsid w:val="00CC3AE2"/>
    <w:rsid w:val="00CC4640"/>
    <w:rsid w:val="00CC5777"/>
    <w:rsid w:val="00CD04D1"/>
    <w:rsid w:val="00CD1A5D"/>
    <w:rsid w:val="00CD2FC3"/>
    <w:rsid w:val="00CD406A"/>
    <w:rsid w:val="00CD4C94"/>
    <w:rsid w:val="00CE188D"/>
    <w:rsid w:val="00CE4424"/>
    <w:rsid w:val="00CE63DE"/>
    <w:rsid w:val="00CE6739"/>
    <w:rsid w:val="00CF28EE"/>
    <w:rsid w:val="00CF4D39"/>
    <w:rsid w:val="00CF6BC3"/>
    <w:rsid w:val="00D003DA"/>
    <w:rsid w:val="00D016D2"/>
    <w:rsid w:val="00D02238"/>
    <w:rsid w:val="00D02997"/>
    <w:rsid w:val="00D03F53"/>
    <w:rsid w:val="00D05EC1"/>
    <w:rsid w:val="00D07989"/>
    <w:rsid w:val="00D10CED"/>
    <w:rsid w:val="00D11295"/>
    <w:rsid w:val="00D112F8"/>
    <w:rsid w:val="00D12666"/>
    <w:rsid w:val="00D126FF"/>
    <w:rsid w:val="00D172D0"/>
    <w:rsid w:val="00D17A03"/>
    <w:rsid w:val="00D20D98"/>
    <w:rsid w:val="00D217F6"/>
    <w:rsid w:val="00D2773B"/>
    <w:rsid w:val="00D339DE"/>
    <w:rsid w:val="00D3502A"/>
    <w:rsid w:val="00D36556"/>
    <w:rsid w:val="00D41E24"/>
    <w:rsid w:val="00D42DA4"/>
    <w:rsid w:val="00D4367C"/>
    <w:rsid w:val="00D44221"/>
    <w:rsid w:val="00D4540A"/>
    <w:rsid w:val="00D45456"/>
    <w:rsid w:val="00D5395A"/>
    <w:rsid w:val="00D53AD0"/>
    <w:rsid w:val="00D53B45"/>
    <w:rsid w:val="00D55A8C"/>
    <w:rsid w:val="00D56E48"/>
    <w:rsid w:val="00D61770"/>
    <w:rsid w:val="00D64402"/>
    <w:rsid w:val="00D6498F"/>
    <w:rsid w:val="00D70881"/>
    <w:rsid w:val="00D71937"/>
    <w:rsid w:val="00D71B93"/>
    <w:rsid w:val="00D74CF8"/>
    <w:rsid w:val="00D769A4"/>
    <w:rsid w:val="00D76DDC"/>
    <w:rsid w:val="00D80392"/>
    <w:rsid w:val="00D8071F"/>
    <w:rsid w:val="00D81BA1"/>
    <w:rsid w:val="00D83949"/>
    <w:rsid w:val="00D83ACF"/>
    <w:rsid w:val="00D874E7"/>
    <w:rsid w:val="00D945B8"/>
    <w:rsid w:val="00D952DF"/>
    <w:rsid w:val="00D9530F"/>
    <w:rsid w:val="00D95E26"/>
    <w:rsid w:val="00DA14F1"/>
    <w:rsid w:val="00DA5517"/>
    <w:rsid w:val="00DA6B31"/>
    <w:rsid w:val="00DA73D6"/>
    <w:rsid w:val="00DB1B69"/>
    <w:rsid w:val="00DB2E36"/>
    <w:rsid w:val="00DB3A0C"/>
    <w:rsid w:val="00DB4D73"/>
    <w:rsid w:val="00DB72AB"/>
    <w:rsid w:val="00DC41B0"/>
    <w:rsid w:val="00DC677F"/>
    <w:rsid w:val="00DD0A2D"/>
    <w:rsid w:val="00DD0E19"/>
    <w:rsid w:val="00DD1A3A"/>
    <w:rsid w:val="00DD1E57"/>
    <w:rsid w:val="00DD3539"/>
    <w:rsid w:val="00DD4271"/>
    <w:rsid w:val="00DD47E9"/>
    <w:rsid w:val="00DD4D84"/>
    <w:rsid w:val="00DD6356"/>
    <w:rsid w:val="00DE039E"/>
    <w:rsid w:val="00DE5830"/>
    <w:rsid w:val="00DF0280"/>
    <w:rsid w:val="00DF0511"/>
    <w:rsid w:val="00DF1BCF"/>
    <w:rsid w:val="00DF27E2"/>
    <w:rsid w:val="00DF3534"/>
    <w:rsid w:val="00DF3890"/>
    <w:rsid w:val="00DF396A"/>
    <w:rsid w:val="00DF68E8"/>
    <w:rsid w:val="00DF6B6C"/>
    <w:rsid w:val="00DF7690"/>
    <w:rsid w:val="00E03CF6"/>
    <w:rsid w:val="00E0543B"/>
    <w:rsid w:val="00E06BA6"/>
    <w:rsid w:val="00E06CEF"/>
    <w:rsid w:val="00E107A2"/>
    <w:rsid w:val="00E10F3C"/>
    <w:rsid w:val="00E11671"/>
    <w:rsid w:val="00E15135"/>
    <w:rsid w:val="00E26098"/>
    <w:rsid w:val="00E2707E"/>
    <w:rsid w:val="00E36E81"/>
    <w:rsid w:val="00E40C92"/>
    <w:rsid w:val="00E42919"/>
    <w:rsid w:val="00E42A8F"/>
    <w:rsid w:val="00E42FF6"/>
    <w:rsid w:val="00E43AC2"/>
    <w:rsid w:val="00E446DD"/>
    <w:rsid w:val="00E479EF"/>
    <w:rsid w:val="00E47F86"/>
    <w:rsid w:val="00E518E6"/>
    <w:rsid w:val="00E53F42"/>
    <w:rsid w:val="00E545A2"/>
    <w:rsid w:val="00E609C8"/>
    <w:rsid w:val="00E60B95"/>
    <w:rsid w:val="00E61005"/>
    <w:rsid w:val="00E61937"/>
    <w:rsid w:val="00E6290A"/>
    <w:rsid w:val="00E62CC5"/>
    <w:rsid w:val="00E661D7"/>
    <w:rsid w:val="00E6668C"/>
    <w:rsid w:val="00E66BD0"/>
    <w:rsid w:val="00E6734E"/>
    <w:rsid w:val="00E7097F"/>
    <w:rsid w:val="00E721A9"/>
    <w:rsid w:val="00E73491"/>
    <w:rsid w:val="00E739F1"/>
    <w:rsid w:val="00E73F8A"/>
    <w:rsid w:val="00E74F63"/>
    <w:rsid w:val="00E755B8"/>
    <w:rsid w:val="00E81727"/>
    <w:rsid w:val="00E81AAC"/>
    <w:rsid w:val="00E81EDC"/>
    <w:rsid w:val="00E829BB"/>
    <w:rsid w:val="00E82A23"/>
    <w:rsid w:val="00E83525"/>
    <w:rsid w:val="00E84F96"/>
    <w:rsid w:val="00E90DD8"/>
    <w:rsid w:val="00E92194"/>
    <w:rsid w:val="00E92BB1"/>
    <w:rsid w:val="00E92F4D"/>
    <w:rsid w:val="00E96B50"/>
    <w:rsid w:val="00E97B6C"/>
    <w:rsid w:val="00EA0FA4"/>
    <w:rsid w:val="00EA1FA8"/>
    <w:rsid w:val="00EA2B01"/>
    <w:rsid w:val="00EA4FF3"/>
    <w:rsid w:val="00EA54FD"/>
    <w:rsid w:val="00EA6276"/>
    <w:rsid w:val="00EA6EEF"/>
    <w:rsid w:val="00EB0022"/>
    <w:rsid w:val="00EB260F"/>
    <w:rsid w:val="00EB3D1D"/>
    <w:rsid w:val="00EB3D6F"/>
    <w:rsid w:val="00EC0763"/>
    <w:rsid w:val="00EC0BA3"/>
    <w:rsid w:val="00EC221A"/>
    <w:rsid w:val="00EC259C"/>
    <w:rsid w:val="00EC38C7"/>
    <w:rsid w:val="00EC4AE7"/>
    <w:rsid w:val="00EC634B"/>
    <w:rsid w:val="00EC6396"/>
    <w:rsid w:val="00EC7EB7"/>
    <w:rsid w:val="00ED1BA8"/>
    <w:rsid w:val="00ED573E"/>
    <w:rsid w:val="00ED5EC5"/>
    <w:rsid w:val="00ED62FB"/>
    <w:rsid w:val="00ED7486"/>
    <w:rsid w:val="00EE1365"/>
    <w:rsid w:val="00EE485C"/>
    <w:rsid w:val="00EF011C"/>
    <w:rsid w:val="00EF0812"/>
    <w:rsid w:val="00EF0B6E"/>
    <w:rsid w:val="00EF1A01"/>
    <w:rsid w:val="00EF322B"/>
    <w:rsid w:val="00EF3EF6"/>
    <w:rsid w:val="00EF5741"/>
    <w:rsid w:val="00EF5B8B"/>
    <w:rsid w:val="00EF6D38"/>
    <w:rsid w:val="00F010C7"/>
    <w:rsid w:val="00F02503"/>
    <w:rsid w:val="00F04CE1"/>
    <w:rsid w:val="00F111E1"/>
    <w:rsid w:val="00F11230"/>
    <w:rsid w:val="00F176A8"/>
    <w:rsid w:val="00F25457"/>
    <w:rsid w:val="00F26D94"/>
    <w:rsid w:val="00F32463"/>
    <w:rsid w:val="00F32A53"/>
    <w:rsid w:val="00F33B39"/>
    <w:rsid w:val="00F34350"/>
    <w:rsid w:val="00F34B4C"/>
    <w:rsid w:val="00F35AB7"/>
    <w:rsid w:val="00F365F6"/>
    <w:rsid w:val="00F4415C"/>
    <w:rsid w:val="00F46F09"/>
    <w:rsid w:val="00F472E4"/>
    <w:rsid w:val="00F533AA"/>
    <w:rsid w:val="00F56051"/>
    <w:rsid w:val="00F5749E"/>
    <w:rsid w:val="00F57EC4"/>
    <w:rsid w:val="00F6072F"/>
    <w:rsid w:val="00F61181"/>
    <w:rsid w:val="00F6225A"/>
    <w:rsid w:val="00F62B23"/>
    <w:rsid w:val="00F64801"/>
    <w:rsid w:val="00F64DEA"/>
    <w:rsid w:val="00F65513"/>
    <w:rsid w:val="00F660C8"/>
    <w:rsid w:val="00F7043C"/>
    <w:rsid w:val="00F7295D"/>
    <w:rsid w:val="00F73E7C"/>
    <w:rsid w:val="00F744F1"/>
    <w:rsid w:val="00F77CF8"/>
    <w:rsid w:val="00F80360"/>
    <w:rsid w:val="00F91DDD"/>
    <w:rsid w:val="00F91EC6"/>
    <w:rsid w:val="00F94B3F"/>
    <w:rsid w:val="00FA1B7B"/>
    <w:rsid w:val="00FA2818"/>
    <w:rsid w:val="00FA3CC8"/>
    <w:rsid w:val="00FB0AC6"/>
    <w:rsid w:val="00FB3B35"/>
    <w:rsid w:val="00FB55A6"/>
    <w:rsid w:val="00FB770F"/>
    <w:rsid w:val="00FD15CA"/>
    <w:rsid w:val="00FD27C6"/>
    <w:rsid w:val="00FD58C3"/>
    <w:rsid w:val="00FD7142"/>
    <w:rsid w:val="00FD78FB"/>
    <w:rsid w:val="00FE0D04"/>
    <w:rsid w:val="00FE16CA"/>
    <w:rsid w:val="00FE20CD"/>
    <w:rsid w:val="00FE3026"/>
    <w:rsid w:val="00FE510B"/>
    <w:rsid w:val="00FE626D"/>
    <w:rsid w:val="00FF3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DA8EB4A"/>
  <w15:docId w15:val="{5F48FC4D-66F8-49F2-8A76-2AC7A215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4258"/>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1149">
      <w:bodyDiv w:val="1"/>
      <w:marLeft w:val="0"/>
      <w:marRight w:val="0"/>
      <w:marTop w:val="0"/>
      <w:marBottom w:val="0"/>
      <w:divBdr>
        <w:top w:val="none" w:sz="0" w:space="0" w:color="auto"/>
        <w:left w:val="none" w:sz="0" w:space="0" w:color="auto"/>
        <w:bottom w:val="none" w:sz="0" w:space="0" w:color="auto"/>
        <w:right w:val="none" w:sz="0" w:space="0" w:color="auto"/>
      </w:divBdr>
    </w:div>
    <w:div w:id="114565603">
      <w:bodyDiv w:val="1"/>
      <w:marLeft w:val="0"/>
      <w:marRight w:val="0"/>
      <w:marTop w:val="0"/>
      <w:marBottom w:val="0"/>
      <w:divBdr>
        <w:top w:val="none" w:sz="0" w:space="0" w:color="auto"/>
        <w:left w:val="none" w:sz="0" w:space="0" w:color="auto"/>
        <w:bottom w:val="none" w:sz="0" w:space="0" w:color="auto"/>
        <w:right w:val="none" w:sz="0" w:space="0" w:color="auto"/>
      </w:divBdr>
    </w:div>
    <w:div w:id="153566712">
      <w:bodyDiv w:val="1"/>
      <w:marLeft w:val="0"/>
      <w:marRight w:val="0"/>
      <w:marTop w:val="0"/>
      <w:marBottom w:val="0"/>
      <w:divBdr>
        <w:top w:val="none" w:sz="0" w:space="0" w:color="auto"/>
        <w:left w:val="none" w:sz="0" w:space="0" w:color="auto"/>
        <w:bottom w:val="none" w:sz="0" w:space="0" w:color="auto"/>
        <w:right w:val="none" w:sz="0" w:space="0" w:color="auto"/>
      </w:divBdr>
    </w:div>
    <w:div w:id="651567406">
      <w:bodyDiv w:val="1"/>
      <w:marLeft w:val="0"/>
      <w:marRight w:val="0"/>
      <w:marTop w:val="0"/>
      <w:marBottom w:val="0"/>
      <w:divBdr>
        <w:top w:val="none" w:sz="0" w:space="0" w:color="auto"/>
        <w:left w:val="none" w:sz="0" w:space="0" w:color="auto"/>
        <w:bottom w:val="none" w:sz="0" w:space="0" w:color="auto"/>
        <w:right w:val="none" w:sz="0" w:space="0" w:color="auto"/>
      </w:divBdr>
    </w:div>
    <w:div w:id="911692744">
      <w:bodyDiv w:val="1"/>
      <w:marLeft w:val="0"/>
      <w:marRight w:val="0"/>
      <w:marTop w:val="0"/>
      <w:marBottom w:val="0"/>
      <w:divBdr>
        <w:top w:val="none" w:sz="0" w:space="0" w:color="auto"/>
        <w:left w:val="none" w:sz="0" w:space="0" w:color="auto"/>
        <w:bottom w:val="none" w:sz="0" w:space="0" w:color="auto"/>
        <w:right w:val="none" w:sz="0" w:space="0" w:color="auto"/>
      </w:divBdr>
    </w:div>
    <w:div w:id="929311450">
      <w:bodyDiv w:val="1"/>
      <w:marLeft w:val="0"/>
      <w:marRight w:val="0"/>
      <w:marTop w:val="0"/>
      <w:marBottom w:val="0"/>
      <w:divBdr>
        <w:top w:val="none" w:sz="0" w:space="0" w:color="auto"/>
        <w:left w:val="none" w:sz="0" w:space="0" w:color="auto"/>
        <w:bottom w:val="none" w:sz="0" w:space="0" w:color="auto"/>
        <w:right w:val="none" w:sz="0" w:space="0" w:color="auto"/>
      </w:divBdr>
    </w:div>
    <w:div w:id="1134562572">
      <w:bodyDiv w:val="1"/>
      <w:marLeft w:val="0"/>
      <w:marRight w:val="0"/>
      <w:marTop w:val="0"/>
      <w:marBottom w:val="0"/>
      <w:divBdr>
        <w:top w:val="none" w:sz="0" w:space="0" w:color="auto"/>
        <w:left w:val="none" w:sz="0" w:space="0" w:color="auto"/>
        <w:bottom w:val="none" w:sz="0" w:space="0" w:color="auto"/>
        <w:right w:val="none" w:sz="0" w:space="0" w:color="auto"/>
      </w:divBdr>
    </w:div>
    <w:div w:id="1317340319">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 w:id="1555968322">
      <w:bodyDiv w:val="1"/>
      <w:marLeft w:val="0"/>
      <w:marRight w:val="0"/>
      <w:marTop w:val="0"/>
      <w:marBottom w:val="0"/>
      <w:divBdr>
        <w:top w:val="none" w:sz="0" w:space="0" w:color="auto"/>
        <w:left w:val="none" w:sz="0" w:space="0" w:color="auto"/>
        <w:bottom w:val="none" w:sz="0" w:space="0" w:color="auto"/>
        <w:right w:val="none" w:sz="0" w:space="0" w:color="auto"/>
      </w:divBdr>
    </w:div>
    <w:div w:id="1699621340">
      <w:bodyDiv w:val="1"/>
      <w:marLeft w:val="0"/>
      <w:marRight w:val="0"/>
      <w:marTop w:val="0"/>
      <w:marBottom w:val="0"/>
      <w:divBdr>
        <w:top w:val="none" w:sz="0" w:space="0" w:color="auto"/>
        <w:left w:val="none" w:sz="0" w:space="0" w:color="auto"/>
        <w:bottom w:val="none" w:sz="0" w:space="0" w:color="auto"/>
        <w:right w:val="none" w:sz="0" w:space="0" w:color="auto"/>
      </w:divBdr>
    </w:div>
    <w:div w:id="1747804194">
      <w:bodyDiv w:val="1"/>
      <w:marLeft w:val="0"/>
      <w:marRight w:val="0"/>
      <w:marTop w:val="0"/>
      <w:marBottom w:val="0"/>
      <w:divBdr>
        <w:top w:val="none" w:sz="0" w:space="0" w:color="auto"/>
        <w:left w:val="none" w:sz="0" w:space="0" w:color="auto"/>
        <w:bottom w:val="none" w:sz="0" w:space="0" w:color="auto"/>
        <w:right w:val="none" w:sz="0" w:space="0" w:color="auto"/>
      </w:divBdr>
    </w:div>
    <w:div w:id="1821800370">
      <w:bodyDiv w:val="1"/>
      <w:marLeft w:val="0"/>
      <w:marRight w:val="0"/>
      <w:marTop w:val="0"/>
      <w:marBottom w:val="0"/>
      <w:divBdr>
        <w:top w:val="none" w:sz="0" w:space="0" w:color="auto"/>
        <w:left w:val="none" w:sz="0" w:space="0" w:color="auto"/>
        <w:bottom w:val="none" w:sz="0" w:space="0" w:color="auto"/>
        <w:right w:val="none" w:sz="0" w:space="0" w:color="auto"/>
      </w:divBdr>
    </w:div>
    <w:div w:id="1903523649">
      <w:bodyDiv w:val="1"/>
      <w:marLeft w:val="0"/>
      <w:marRight w:val="0"/>
      <w:marTop w:val="0"/>
      <w:marBottom w:val="0"/>
      <w:divBdr>
        <w:top w:val="none" w:sz="0" w:space="0" w:color="auto"/>
        <w:left w:val="none" w:sz="0" w:space="0" w:color="auto"/>
        <w:bottom w:val="none" w:sz="0" w:space="0" w:color="auto"/>
        <w:right w:val="none" w:sz="0" w:space="0" w:color="auto"/>
      </w:divBdr>
    </w:div>
    <w:div w:id="2007782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3</Pages>
  <Words>961</Words>
  <Characters>4976</Characters>
  <Application>Microsoft Office Word</Application>
  <DocSecurity>0</DocSecurity>
  <Lines>154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Alan Comber</cp:lastModifiedBy>
  <cp:revision>35</cp:revision>
  <cp:lastPrinted>2025-07-04T15:46:00Z</cp:lastPrinted>
  <dcterms:created xsi:type="dcterms:W3CDTF">2020-12-15T16:24:00Z</dcterms:created>
  <dcterms:modified xsi:type="dcterms:W3CDTF">2025-07-04T15:46:00Z</dcterms:modified>
</cp:coreProperties>
</file>