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E40DCE" w14:paraId="46B7A03C" w14:textId="77777777" w:rsidTr="00D46B8E">
        <w:trPr>
          <w:trHeight w:val="701"/>
        </w:trPr>
        <w:tc>
          <w:tcPr>
            <w:tcW w:w="1696" w:type="dxa"/>
            <w:vMerge w:val="restart"/>
            <w:shd w:val="clear" w:color="auto" w:fill="D9D9D9"/>
            <w:vAlign w:val="center"/>
          </w:tcPr>
          <w:p w14:paraId="6515FCF2" w14:textId="3559D558" w:rsidR="000D3460" w:rsidRPr="00E40DCE" w:rsidRDefault="000D3460" w:rsidP="00EC6396">
            <w:pPr>
              <w:widowControl/>
              <w:autoSpaceDE/>
              <w:autoSpaceDN/>
              <w:jc w:val="center"/>
              <w:rPr>
                <w:rFonts w:ascii="Arial" w:hAnsi="Arial" w:cs="Arial"/>
                <w:b/>
                <w:sz w:val="20"/>
                <w:szCs w:val="20"/>
              </w:rPr>
            </w:pPr>
            <w:r w:rsidRPr="00E40DCE">
              <w:rPr>
                <w:rFonts w:ascii="Arial" w:hAnsi="Arial" w:cs="Arial"/>
                <w:b/>
                <w:sz w:val="20"/>
                <w:szCs w:val="20"/>
              </w:rPr>
              <w:t>Name of activity</w:t>
            </w:r>
            <w:r w:rsidR="00326BEF" w:rsidRPr="00E40DCE">
              <w:rPr>
                <w:rFonts w:ascii="Arial" w:hAnsi="Arial" w:cs="Arial"/>
                <w:b/>
                <w:sz w:val="20"/>
                <w:szCs w:val="20"/>
              </w:rPr>
              <w:t>,</w:t>
            </w:r>
            <w:r w:rsidR="00311059" w:rsidRPr="00E40DCE">
              <w:rPr>
                <w:rFonts w:ascii="Arial" w:hAnsi="Arial" w:cs="Arial"/>
                <w:b/>
                <w:sz w:val="20"/>
                <w:szCs w:val="20"/>
              </w:rPr>
              <w:t xml:space="preserve"> section,</w:t>
            </w:r>
            <w:r w:rsidRPr="00E40DCE">
              <w:rPr>
                <w:rFonts w:ascii="Arial" w:hAnsi="Arial" w:cs="Arial"/>
                <w:b/>
                <w:sz w:val="20"/>
                <w:szCs w:val="20"/>
              </w:rPr>
              <w:t xml:space="preserve"> event</w:t>
            </w:r>
            <w:r w:rsidR="00326BEF" w:rsidRPr="00E40DCE">
              <w:rPr>
                <w:rFonts w:ascii="Arial" w:hAnsi="Arial" w:cs="Arial"/>
                <w:b/>
                <w:sz w:val="20"/>
                <w:szCs w:val="20"/>
              </w:rPr>
              <w:t xml:space="preserve">, and </w:t>
            </w:r>
            <w:r w:rsidRPr="00E40DCE">
              <w:rPr>
                <w:rFonts w:ascii="Arial" w:hAnsi="Arial" w:cs="Arial"/>
                <w:b/>
                <w:sz w:val="20"/>
                <w:szCs w:val="20"/>
              </w:rPr>
              <w:t>location</w:t>
            </w:r>
          </w:p>
        </w:tc>
        <w:tc>
          <w:tcPr>
            <w:tcW w:w="3261" w:type="dxa"/>
            <w:vMerge w:val="restart"/>
            <w:shd w:val="clear" w:color="auto" w:fill="FFFFFF"/>
            <w:vAlign w:val="center"/>
          </w:tcPr>
          <w:p w14:paraId="1779444F" w14:textId="5C7F040E" w:rsidR="006B5958" w:rsidRPr="00E40DCE" w:rsidRDefault="00326BEF" w:rsidP="00EC6396">
            <w:pPr>
              <w:widowControl/>
              <w:autoSpaceDE/>
              <w:autoSpaceDN/>
              <w:jc w:val="center"/>
              <w:rPr>
                <w:rFonts w:ascii="Arial" w:hAnsi="Arial" w:cs="Arial"/>
                <w:b/>
                <w:sz w:val="20"/>
                <w:szCs w:val="20"/>
              </w:rPr>
            </w:pPr>
            <w:r w:rsidRPr="00E40DCE">
              <w:rPr>
                <w:rFonts w:ascii="Arial" w:hAnsi="Arial" w:cs="Arial"/>
                <w:b/>
                <w:sz w:val="20"/>
                <w:szCs w:val="20"/>
              </w:rPr>
              <w:t>1</w:t>
            </w:r>
            <w:r w:rsidRPr="00E40DCE">
              <w:rPr>
                <w:rFonts w:ascii="Arial" w:hAnsi="Arial" w:cs="Arial"/>
                <w:b/>
                <w:sz w:val="20"/>
                <w:szCs w:val="20"/>
                <w:vertAlign w:val="superscript"/>
              </w:rPr>
              <w:t>st</w:t>
            </w:r>
            <w:r w:rsidRPr="00E40DCE">
              <w:rPr>
                <w:rFonts w:ascii="Arial" w:hAnsi="Arial" w:cs="Arial"/>
                <w:b/>
                <w:sz w:val="20"/>
                <w:szCs w:val="20"/>
              </w:rPr>
              <w:t xml:space="preserve"> </w:t>
            </w:r>
            <w:r w:rsidR="00E545A2" w:rsidRPr="00E40DCE">
              <w:rPr>
                <w:rFonts w:ascii="Arial" w:hAnsi="Arial" w:cs="Arial"/>
                <w:b/>
                <w:sz w:val="20"/>
                <w:szCs w:val="20"/>
              </w:rPr>
              <w:t>Kesgrave</w:t>
            </w:r>
            <w:r w:rsidR="006B5958" w:rsidRPr="00E40DCE">
              <w:rPr>
                <w:rFonts w:ascii="Arial" w:hAnsi="Arial" w:cs="Arial"/>
                <w:b/>
                <w:sz w:val="20"/>
                <w:szCs w:val="20"/>
              </w:rPr>
              <w:t xml:space="preserve"> Scout Group</w:t>
            </w:r>
            <w:r w:rsidR="00434543" w:rsidRPr="00E40DCE">
              <w:rPr>
                <w:rFonts w:ascii="Arial" w:hAnsi="Arial" w:cs="Arial"/>
                <w:b/>
                <w:sz w:val="20"/>
                <w:szCs w:val="20"/>
              </w:rPr>
              <w:t xml:space="preserve"> </w:t>
            </w:r>
            <w:r w:rsidR="006B5958" w:rsidRPr="00E40DCE">
              <w:rPr>
                <w:rFonts w:ascii="Arial" w:hAnsi="Arial" w:cs="Arial"/>
                <w:b/>
                <w:sz w:val="20"/>
                <w:szCs w:val="20"/>
              </w:rPr>
              <w:t>-</w:t>
            </w:r>
          </w:p>
          <w:p w14:paraId="1795CAF3" w14:textId="61091B17" w:rsidR="000D3460" w:rsidRPr="00E40DCE" w:rsidRDefault="00C416C9" w:rsidP="00EC6396">
            <w:pPr>
              <w:widowControl/>
              <w:autoSpaceDE/>
              <w:autoSpaceDN/>
              <w:jc w:val="center"/>
              <w:rPr>
                <w:rFonts w:ascii="Arial" w:hAnsi="Arial" w:cs="Arial"/>
                <w:b/>
                <w:sz w:val="20"/>
                <w:szCs w:val="20"/>
              </w:rPr>
            </w:pPr>
            <w:r w:rsidRPr="00E40DCE">
              <w:rPr>
                <w:rFonts w:ascii="Arial" w:hAnsi="Arial" w:cs="Arial"/>
                <w:b/>
                <w:sz w:val="20"/>
                <w:szCs w:val="20"/>
              </w:rPr>
              <w:t>Fires</w:t>
            </w:r>
            <w:r w:rsidR="00985A1A" w:rsidRPr="00E40DCE">
              <w:rPr>
                <w:rFonts w:ascii="Arial" w:hAnsi="Arial" w:cs="Arial"/>
                <w:b/>
                <w:sz w:val="20"/>
                <w:szCs w:val="20"/>
              </w:rPr>
              <w:t>/</w:t>
            </w:r>
            <w:r w:rsidR="00A53F92" w:rsidRPr="00E40DCE">
              <w:rPr>
                <w:rFonts w:ascii="Arial" w:hAnsi="Arial" w:cs="Arial"/>
                <w:b/>
                <w:sz w:val="20"/>
                <w:szCs w:val="20"/>
              </w:rPr>
              <w:t>Campfires</w:t>
            </w:r>
            <w:r w:rsidRPr="00E40DCE">
              <w:rPr>
                <w:rFonts w:ascii="Arial" w:hAnsi="Arial" w:cs="Arial"/>
                <w:b/>
                <w:sz w:val="20"/>
                <w:szCs w:val="20"/>
              </w:rPr>
              <w:t xml:space="preserve"> and Fire Lighting</w:t>
            </w:r>
          </w:p>
        </w:tc>
        <w:tc>
          <w:tcPr>
            <w:tcW w:w="2693" w:type="dxa"/>
            <w:shd w:val="clear" w:color="auto" w:fill="D9D9D9"/>
            <w:vAlign w:val="center"/>
          </w:tcPr>
          <w:p w14:paraId="6897897E" w14:textId="0A02C910" w:rsidR="000D3460" w:rsidRPr="00E40DCE" w:rsidRDefault="000D3460" w:rsidP="00EC6396">
            <w:pPr>
              <w:widowControl/>
              <w:autoSpaceDE/>
              <w:autoSpaceDN/>
              <w:jc w:val="center"/>
              <w:rPr>
                <w:rFonts w:ascii="Arial" w:hAnsi="Arial" w:cs="Arial"/>
                <w:b/>
                <w:sz w:val="20"/>
                <w:szCs w:val="20"/>
              </w:rPr>
            </w:pPr>
            <w:r w:rsidRPr="00E40DCE">
              <w:rPr>
                <w:rFonts w:ascii="Arial" w:hAnsi="Arial" w:cs="Arial"/>
                <w:b/>
                <w:sz w:val="20"/>
                <w:szCs w:val="20"/>
              </w:rPr>
              <w:t xml:space="preserve">Date </w:t>
            </w:r>
            <w:r w:rsidR="005717EB" w:rsidRPr="00E40DCE">
              <w:rPr>
                <w:rFonts w:ascii="Arial" w:hAnsi="Arial" w:cs="Arial"/>
                <w:b/>
                <w:sz w:val="20"/>
                <w:szCs w:val="20"/>
              </w:rPr>
              <w:t>of risk</w:t>
            </w:r>
            <w:r w:rsidRPr="00E40DCE">
              <w:rPr>
                <w:rFonts w:ascii="Arial" w:hAnsi="Arial" w:cs="Arial"/>
                <w:b/>
                <w:sz w:val="20"/>
                <w:szCs w:val="20"/>
              </w:rPr>
              <w:t xml:space="preserve"> assessment</w:t>
            </w:r>
          </w:p>
        </w:tc>
        <w:tc>
          <w:tcPr>
            <w:tcW w:w="3657" w:type="dxa"/>
            <w:shd w:val="clear" w:color="auto" w:fill="FFFFFF"/>
            <w:vAlign w:val="center"/>
          </w:tcPr>
          <w:p w14:paraId="18828FFA" w14:textId="01B0AAD4" w:rsidR="000D3460" w:rsidRPr="00E40DCE" w:rsidRDefault="00B500C7" w:rsidP="00EC6396">
            <w:pPr>
              <w:widowControl/>
              <w:autoSpaceDE/>
              <w:autoSpaceDN/>
              <w:jc w:val="center"/>
              <w:rPr>
                <w:rFonts w:ascii="Arial" w:hAnsi="Arial" w:cs="Arial"/>
                <w:b/>
                <w:sz w:val="20"/>
                <w:szCs w:val="20"/>
              </w:rPr>
            </w:pPr>
            <w:r>
              <w:rPr>
                <w:rFonts w:ascii="Arial" w:hAnsi="Arial" w:cs="Arial"/>
                <w:b/>
                <w:sz w:val="20"/>
                <w:szCs w:val="20"/>
              </w:rPr>
              <w:t xml:space="preserve">1 Mar </w:t>
            </w:r>
            <w:r w:rsidR="00D5354C">
              <w:rPr>
                <w:rFonts w:ascii="Arial" w:hAnsi="Arial" w:cs="Arial"/>
                <w:b/>
                <w:sz w:val="20"/>
                <w:szCs w:val="20"/>
              </w:rPr>
              <w:t>20</w:t>
            </w:r>
            <w:r w:rsidR="005F34D6" w:rsidRPr="00E40DCE">
              <w:rPr>
                <w:rFonts w:ascii="Arial" w:hAnsi="Arial" w:cs="Arial"/>
                <w:b/>
                <w:sz w:val="20"/>
                <w:szCs w:val="20"/>
              </w:rPr>
              <w:t>2</w:t>
            </w:r>
            <w:r w:rsidR="00D5354C">
              <w:rPr>
                <w:rFonts w:ascii="Arial" w:hAnsi="Arial" w:cs="Arial"/>
                <w:b/>
                <w:sz w:val="20"/>
                <w:szCs w:val="20"/>
              </w:rPr>
              <w:t>5</w:t>
            </w:r>
          </w:p>
        </w:tc>
        <w:tc>
          <w:tcPr>
            <w:tcW w:w="1842" w:type="dxa"/>
            <w:vMerge w:val="restart"/>
            <w:shd w:val="clear" w:color="auto" w:fill="D9D9D9"/>
            <w:vAlign w:val="center"/>
          </w:tcPr>
          <w:p w14:paraId="63DA1E31" w14:textId="18431BFF" w:rsidR="000D3460" w:rsidRPr="00E40DCE" w:rsidRDefault="000D3460" w:rsidP="00EC6396">
            <w:pPr>
              <w:widowControl/>
              <w:autoSpaceDE/>
              <w:autoSpaceDN/>
              <w:jc w:val="center"/>
              <w:rPr>
                <w:rFonts w:ascii="Arial" w:hAnsi="Arial" w:cs="Arial"/>
                <w:b/>
                <w:sz w:val="20"/>
                <w:szCs w:val="20"/>
              </w:rPr>
            </w:pPr>
            <w:r w:rsidRPr="00E40DCE">
              <w:rPr>
                <w:rFonts w:ascii="Arial" w:hAnsi="Arial" w:cs="Arial"/>
                <w:b/>
                <w:sz w:val="20"/>
                <w:szCs w:val="20"/>
              </w:rPr>
              <w:t xml:space="preserve">Name of </w:t>
            </w:r>
            <w:r w:rsidR="007A6134" w:rsidRPr="00E40DCE">
              <w:rPr>
                <w:rFonts w:ascii="Arial" w:hAnsi="Arial" w:cs="Arial"/>
                <w:b/>
                <w:sz w:val="20"/>
                <w:szCs w:val="20"/>
              </w:rPr>
              <w:t xml:space="preserve">person </w:t>
            </w:r>
            <w:r w:rsidRPr="00E40DCE">
              <w:rPr>
                <w:rFonts w:ascii="Arial" w:hAnsi="Arial" w:cs="Arial"/>
                <w:b/>
                <w:sz w:val="20"/>
                <w:szCs w:val="20"/>
              </w:rPr>
              <w:t>who undertook this risk assessment</w:t>
            </w:r>
          </w:p>
        </w:tc>
        <w:tc>
          <w:tcPr>
            <w:tcW w:w="2274" w:type="dxa"/>
            <w:vMerge w:val="restart"/>
            <w:shd w:val="clear" w:color="auto" w:fill="FFFFFF"/>
            <w:vAlign w:val="center"/>
          </w:tcPr>
          <w:p w14:paraId="41C53CBB" w14:textId="24E93231" w:rsidR="000D3460" w:rsidRPr="00E40DCE" w:rsidRDefault="004903B0" w:rsidP="00EC6396">
            <w:pPr>
              <w:widowControl/>
              <w:autoSpaceDE/>
              <w:autoSpaceDN/>
              <w:jc w:val="center"/>
              <w:rPr>
                <w:rFonts w:ascii="Arial" w:hAnsi="Arial" w:cs="Arial"/>
                <w:b/>
                <w:sz w:val="20"/>
                <w:szCs w:val="20"/>
              </w:rPr>
            </w:pPr>
            <w:r w:rsidRPr="00E40DCE">
              <w:rPr>
                <w:rFonts w:ascii="Arial" w:hAnsi="Arial" w:cs="Arial"/>
                <w:b/>
                <w:sz w:val="20"/>
                <w:szCs w:val="20"/>
              </w:rPr>
              <w:t>Alan Comber</w:t>
            </w:r>
            <w:r w:rsidR="00B11683" w:rsidRPr="00E40DCE">
              <w:rPr>
                <w:rFonts w:ascii="Arial" w:hAnsi="Arial" w:cs="Arial"/>
                <w:b/>
                <w:sz w:val="20"/>
                <w:szCs w:val="20"/>
              </w:rPr>
              <w:t xml:space="preserve"> (</w:t>
            </w:r>
            <w:r w:rsidR="00326BEF" w:rsidRPr="00E40DCE">
              <w:rPr>
                <w:rFonts w:ascii="Arial" w:hAnsi="Arial" w:cs="Arial"/>
                <w:b/>
                <w:sz w:val="20"/>
                <w:szCs w:val="20"/>
              </w:rPr>
              <w:t>working with</w:t>
            </w:r>
            <w:r w:rsidR="00B11683" w:rsidRPr="00E40DCE">
              <w:rPr>
                <w:rFonts w:ascii="Arial" w:hAnsi="Arial" w:cs="Arial"/>
                <w:b/>
                <w:sz w:val="20"/>
                <w:szCs w:val="20"/>
              </w:rPr>
              <w:t xml:space="preserve"> others)</w:t>
            </w:r>
          </w:p>
        </w:tc>
      </w:tr>
      <w:tr w:rsidR="000D3460" w:rsidRPr="00E40DCE" w14:paraId="4695587D" w14:textId="77777777" w:rsidTr="00D46B8E">
        <w:trPr>
          <w:trHeight w:val="701"/>
        </w:trPr>
        <w:tc>
          <w:tcPr>
            <w:tcW w:w="1696" w:type="dxa"/>
            <w:vMerge/>
            <w:shd w:val="clear" w:color="auto" w:fill="D9D9D9"/>
          </w:tcPr>
          <w:p w14:paraId="0D8AF085" w14:textId="77777777" w:rsidR="000D3460" w:rsidRPr="00E40DCE" w:rsidRDefault="000D3460" w:rsidP="007A49B1">
            <w:pPr>
              <w:widowControl/>
              <w:autoSpaceDE/>
              <w:autoSpaceDN/>
              <w:jc w:val="center"/>
              <w:rPr>
                <w:rFonts w:ascii="Arial" w:hAnsi="Arial" w:cs="Arial"/>
                <w:b/>
                <w:sz w:val="20"/>
                <w:szCs w:val="20"/>
              </w:rPr>
            </w:pPr>
          </w:p>
        </w:tc>
        <w:tc>
          <w:tcPr>
            <w:tcW w:w="3261" w:type="dxa"/>
            <w:vMerge/>
            <w:shd w:val="clear" w:color="auto" w:fill="FFFFFF"/>
          </w:tcPr>
          <w:p w14:paraId="2639E62D" w14:textId="77777777" w:rsidR="000D3460" w:rsidRPr="00E40DCE" w:rsidRDefault="000D3460" w:rsidP="007A49B1">
            <w:pPr>
              <w:widowControl/>
              <w:autoSpaceDE/>
              <w:autoSpaceDN/>
              <w:rPr>
                <w:rFonts w:ascii="Arial" w:hAnsi="Arial" w:cs="Arial"/>
                <w:b/>
                <w:sz w:val="20"/>
                <w:szCs w:val="20"/>
              </w:rPr>
            </w:pPr>
          </w:p>
        </w:tc>
        <w:tc>
          <w:tcPr>
            <w:tcW w:w="2693" w:type="dxa"/>
            <w:shd w:val="clear" w:color="auto" w:fill="D9D9D9"/>
            <w:vAlign w:val="center"/>
          </w:tcPr>
          <w:p w14:paraId="1640073F" w14:textId="77777777" w:rsidR="000D3460" w:rsidRPr="00E40DCE" w:rsidRDefault="000D3460" w:rsidP="00EC6396">
            <w:pPr>
              <w:widowControl/>
              <w:autoSpaceDE/>
              <w:autoSpaceDN/>
              <w:jc w:val="center"/>
              <w:rPr>
                <w:rFonts w:ascii="Arial" w:hAnsi="Arial" w:cs="Arial"/>
                <w:b/>
                <w:sz w:val="20"/>
                <w:szCs w:val="20"/>
              </w:rPr>
            </w:pPr>
            <w:r w:rsidRPr="00E40DCE">
              <w:rPr>
                <w:rFonts w:ascii="Arial" w:hAnsi="Arial" w:cs="Arial"/>
                <w:b/>
                <w:sz w:val="20"/>
                <w:szCs w:val="20"/>
              </w:rPr>
              <w:t>Date of next review</w:t>
            </w:r>
          </w:p>
        </w:tc>
        <w:tc>
          <w:tcPr>
            <w:tcW w:w="3657" w:type="dxa"/>
            <w:shd w:val="clear" w:color="auto" w:fill="FFFFFF"/>
            <w:vAlign w:val="center"/>
          </w:tcPr>
          <w:p w14:paraId="3162A686" w14:textId="59ACBCF0" w:rsidR="000D3460" w:rsidRPr="00E40DCE" w:rsidRDefault="00CD7171" w:rsidP="00EC6396">
            <w:pPr>
              <w:widowControl/>
              <w:autoSpaceDE/>
              <w:autoSpaceDN/>
              <w:jc w:val="center"/>
              <w:rPr>
                <w:rFonts w:ascii="Arial" w:hAnsi="Arial" w:cs="Arial"/>
                <w:b/>
                <w:sz w:val="20"/>
                <w:szCs w:val="20"/>
              </w:rPr>
            </w:pPr>
            <w:r>
              <w:rPr>
                <w:rFonts w:ascii="Arial" w:hAnsi="Arial" w:cs="Arial"/>
                <w:b/>
                <w:sz w:val="20"/>
                <w:szCs w:val="20"/>
              </w:rPr>
              <w:t>1</w:t>
            </w:r>
            <w:r w:rsidR="00B11683" w:rsidRPr="00E40DCE">
              <w:rPr>
                <w:rFonts w:ascii="Arial" w:hAnsi="Arial" w:cs="Arial"/>
                <w:b/>
                <w:sz w:val="20"/>
                <w:szCs w:val="20"/>
              </w:rPr>
              <w:t xml:space="preserve"> </w:t>
            </w:r>
            <w:r w:rsidR="0083426C">
              <w:rPr>
                <w:rFonts w:ascii="Arial" w:hAnsi="Arial" w:cs="Arial"/>
                <w:b/>
                <w:sz w:val="20"/>
                <w:szCs w:val="20"/>
              </w:rPr>
              <w:t>Apr</w:t>
            </w:r>
            <w:r w:rsidR="004903B0" w:rsidRPr="00E40DCE">
              <w:rPr>
                <w:rFonts w:ascii="Arial" w:hAnsi="Arial" w:cs="Arial"/>
                <w:b/>
                <w:sz w:val="20"/>
                <w:szCs w:val="20"/>
              </w:rPr>
              <w:t xml:space="preserve"> 202</w:t>
            </w:r>
            <w:r w:rsidR="0083426C">
              <w:rPr>
                <w:rFonts w:ascii="Arial" w:hAnsi="Arial" w:cs="Arial"/>
                <w:b/>
                <w:sz w:val="20"/>
                <w:szCs w:val="20"/>
              </w:rPr>
              <w:t>6</w:t>
            </w:r>
          </w:p>
        </w:tc>
        <w:tc>
          <w:tcPr>
            <w:tcW w:w="1842" w:type="dxa"/>
            <w:vMerge/>
            <w:shd w:val="clear" w:color="auto" w:fill="D9D9D9"/>
          </w:tcPr>
          <w:p w14:paraId="309B23B8" w14:textId="77777777" w:rsidR="000D3460" w:rsidRPr="00E40DCE" w:rsidRDefault="000D3460" w:rsidP="007A49B1">
            <w:pPr>
              <w:widowControl/>
              <w:autoSpaceDE/>
              <w:autoSpaceDN/>
              <w:jc w:val="center"/>
              <w:rPr>
                <w:rFonts w:ascii="Arial" w:hAnsi="Arial" w:cs="Arial"/>
                <w:b/>
                <w:sz w:val="20"/>
                <w:szCs w:val="20"/>
              </w:rPr>
            </w:pPr>
          </w:p>
        </w:tc>
        <w:tc>
          <w:tcPr>
            <w:tcW w:w="2274" w:type="dxa"/>
            <w:vMerge/>
            <w:shd w:val="clear" w:color="auto" w:fill="FFFFFF"/>
          </w:tcPr>
          <w:p w14:paraId="4AB616CB" w14:textId="77777777" w:rsidR="000D3460" w:rsidRPr="00E40DCE" w:rsidRDefault="000D3460" w:rsidP="007A49B1">
            <w:pPr>
              <w:widowControl/>
              <w:autoSpaceDE/>
              <w:autoSpaceDN/>
              <w:rPr>
                <w:rFonts w:ascii="Arial" w:hAnsi="Arial" w:cs="Arial"/>
                <w:b/>
                <w:sz w:val="20"/>
                <w:szCs w:val="20"/>
              </w:rPr>
            </w:pPr>
          </w:p>
        </w:tc>
      </w:tr>
    </w:tbl>
    <w:p w14:paraId="1BABA3DC" w14:textId="77777777" w:rsidR="00E26098" w:rsidRPr="00E40DCE" w:rsidRDefault="00E26098" w:rsidP="007A49B1">
      <w:pPr>
        <w:widowControl/>
        <w:autoSpaceDE/>
        <w:autoSpaceDN/>
        <w:rPr>
          <w:rFonts w:ascii="Arial" w:hAnsi="Arial" w:cs="Arial"/>
          <w:b/>
          <w:sz w:val="20"/>
          <w:szCs w:val="20"/>
        </w:rPr>
      </w:pPr>
    </w:p>
    <w:p w14:paraId="73F3CC10" w14:textId="26C62B65" w:rsidR="00E26098" w:rsidRPr="00E40DCE" w:rsidRDefault="00E26098" w:rsidP="007A49B1">
      <w:pPr>
        <w:widowControl/>
        <w:autoSpaceDE/>
        <w:autoSpaceDN/>
        <w:rPr>
          <w:rFonts w:ascii="Arial" w:eastAsia="NunitoSans-Black" w:hAnsi="Arial" w:cs="Arial"/>
          <w:bCs/>
          <w:color w:val="7414DC"/>
          <w:spacing w:val="-11"/>
          <w:sz w:val="20"/>
          <w:szCs w:val="20"/>
          <w:lang w:val="da-DK"/>
        </w:rPr>
      </w:pPr>
      <w:r w:rsidRPr="00E40DCE">
        <w:rPr>
          <w:rFonts w:ascii="Arial" w:hAnsi="Arial" w:cs="Arial"/>
          <w:bCs/>
          <w:sz w:val="20"/>
          <w:szCs w:val="20"/>
        </w:rPr>
        <w:t xml:space="preserve">This </w:t>
      </w:r>
      <w:r w:rsidR="00EF5B8B" w:rsidRPr="00E40DCE">
        <w:rPr>
          <w:rFonts w:ascii="Arial" w:hAnsi="Arial" w:cs="Arial"/>
          <w:bCs/>
          <w:sz w:val="20"/>
          <w:szCs w:val="20"/>
        </w:rPr>
        <w:t>document</w:t>
      </w:r>
      <w:r w:rsidR="00F53F0E" w:rsidRPr="00E40DCE">
        <w:rPr>
          <w:rFonts w:ascii="Arial" w:hAnsi="Arial" w:cs="Arial"/>
          <w:bCs/>
          <w:sz w:val="20"/>
          <w:szCs w:val="20"/>
        </w:rPr>
        <w:t xml:space="preserve"> covers </w:t>
      </w:r>
      <w:r w:rsidR="00662D0B" w:rsidRPr="00E40DCE">
        <w:rPr>
          <w:rFonts w:ascii="Arial" w:hAnsi="Arial" w:cs="Arial"/>
          <w:bCs/>
          <w:sz w:val="20"/>
          <w:szCs w:val="20"/>
        </w:rPr>
        <w:t>fires and fire lighting</w:t>
      </w:r>
      <w:r w:rsidR="00F53F0E" w:rsidRPr="00E40DCE">
        <w:rPr>
          <w:rFonts w:ascii="Arial" w:hAnsi="Arial" w:cs="Arial"/>
          <w:bCs/>
          <w:sz w:val="20"/>
          <w:szCs w:val="20"/>
        </w:rPr>
        <w:t xml:space="preserve">. </w:t>
      </w:r>
      <w:r w:rsidR="009C7486" w:rsidRPr="00E40DCE">
        <w:rPr>
          <w:rFonts w:ascii="Arial" w:hAnsi="Arial" w:cs="Arial"/>
          <w:bCs/>
          <w:sz w:val="20"/>
          <w:szCs w:val="20"/>
        </w:rPr>
        <w:t xml:space="preserve">It </w:t>
      </w:r>
      <w:r w:rsidR="003F31A3" w:rsidRPr="00E40DCE">
        <w:rPr>
          <w:rFonts w:ascii="Arial" w:hAnsi="Arial" w:cs="Arial"/>
          <w:bCs/>
          <w:sz w:val="20"/>
          <w:szCs w:val="20"/>
        </w:rPr>
        <w:t xml:space="preserve">should be read in conjunction with the </w:t>
      </w:r>
      <w:r w:rsidR="005F34D6" w:rsidRPr="00E40DCE">
        <w:rPr>
          <w:rFonts w:ascii="Arial" w:hAnsi="Arial" w:cs="Arial"/>
          <w:bCs/>
          <w:sz w:val="20"/>
          <w:szCs w:val="20"/>
        </w:rPr>
        <w:t xml:space="preserve">Section meeting and events risk assessment </w:t>
      </w:r>
      <w:r w:rsidR="00EF5B8B" w:rsidRPr="00E40DCE">
        <w:rPr>
          <w:rFonts w:ascii="Arial" w:hAnsi="Arial" w:cs="Arial"/>
          <w:bCs/>
          <w:sz w:val="20"/>
          <w:szCs w:val="20"/>
        </w:rPr>
        <w:t xml:space="preserve">which </w:t>
      </w:r>
      <w:r w:rsidR="009C7486" w:rsidRPr="00E40DCE">
        <w:rPr>
          <w:rFonts w:ascii="Arial" w:hAnsi="Arial" w:cs="Arial"/>
          <w:bCs/>
          <w:sz w:val="20"/>
          <w:szCs w:val="20"/>
        </w:rPr>
        <w:t>covers</w:t>
      </w:r>
      <w:r w:rsidR="00ED1BA8" w:rsidRPr="00E40DCE">
        <w:rPr>
          <w:rFonts w:ascii="Arial" w:hAnsi="Arial" w:cs="Arial"/>
          <w:bCs/>
          <w:sz w:val="20"/>
          <w:szCs w:val="20"/>
        </w:rPr>
        <w:t xml:space="preserve"> generic </w:t>
      </w:r>
      <w:r w:rsidR="00106731" w:rsidRPr="00E40DCE">
        <w:rPr>
          <w:rFonts w:ascii="Arial" w:hAnsi="Arial" w:cs="Arial"/>
          <w:bCs/>
          <w:sz w:val="20"/>
          <w:szCs w:val="20"/>
        </w:rPr>
        <w:t>items</w:t>
      </w:r>
      <w:r w:rsidR="00100E8B" w:rsidRPr="00E40DCE">
        <w:rPr>
          <w:rFonts w:ascii="Arial" w:hAnsi="Arial" w:cs="Arial"/>
          <w:bCs/>
          <w:sz w:val="20"/>
          <w:szCs w:val="20"/>
        </w:rPr>
        <w:t xml:space="preserve"> </w:t>
      </w:r>
      <w:r w:rsidR="005345FF" w:rsidRPr="00E40DCE">
        <w:rPr>
          <w:rFonts w:ascii="Arial" w:hAnsi="Arial" w:cs="Arial"/>
          <w:bCs/>
          <w:sz w:val="20"/>
          <w:szCs w:val="20"/>
        </w:rPr>
        <w:t xml:space="preserve">and the </w:t>
      </w:r>
      <w:r w:rsidR="00100E8B" w:rsidRPr="00E40DCE">
        <w:rPr>
          <w:rFonts w:ascii="Arial" w:hAnsi="Arial" w:cs="Arial"/>
          <w:bCs/>
          <w:sz w:val="20"/>
          <w:szCs w:val="20"/>
        </w:rPr>
        <w:t xml:space="preserve">knife, axes and saws and cooking </w:t>
      </w:r>
      <w:r w:rsidR="005345FF" w:rsidRPr="00E40DCE">
        <w:rPr>
          <w:rFonts w:ascii="Arial" w:hAnsi="Arial" w:cs="Arial"/>
          <w:bCs/>
          <w:sz w:val="20"/>
          <w:szCs w:val="20"/>
        </w:rPr>
        <w:t>risk assessments if appropriate</w:t>
      </w:r>
      <w:r w:rsidR="00167E7F" w:rsidRPr="00E40DCE">
        <w:rPr>
          <w:rFonts w:ascii="Arial" w:hAnsi="Arial" w:cs="Arial"/>
          <w:bCs/>
          <w:sz w:val="20"/>
          <w:szCs w:val="20"/>
        </w:rPr>
        <w:t>.</w:t>
      </w:r>
    </w:p>
    <w:p w14:paraId="6A709F14" w14:textId="77777777" w:rsidR="00FE0D04" w:rsidRPr="007B3F35" w:rsidRDefault="00FE0D04" w:rsidP="006E4079">
      <w:pPr>
        <w:pStyle w:val="Heading3"/>
        <w:spacing w:after="0" w:line="240" w:lineRule="auto"/>
        <w:rPr>
          <w:rFonts w:ascii="Arial" w:hAnsi="Arial" w:cs="Arial"/>
          <w:sz w:val="18"/>
          <w:szCs w:val="18"/>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0"/>
        <w:gridCol w:w="1556"/>
        <w:gridCol w:w="7081"/>
        <w:gridCol w:w="3974"/>
      </w:tblGrid>
      <w:tr w:rsidR="008349D7" w:rsidRPr="007B3F35" w14:paraId="7FF61EB8" w14:textId="77777777" w:rsidTr="003F5EB9">
        <w:trPr>
          <w:trHeight w:val="692"/>
        </w:trPr>
        <w:tc>
          <w:tcPr>
            <w:tcW w:w="2830" w:type="dxa"/>
            <w:shd w:val="clear" w:color="auto" w:fill="D9D9D9"/>
            <w:vAlign w:val="center"/>
          </w:tcPr>
          <w:p w14:paraId="7D93C324" w14:textId="13BC27FF" w:rsidR="008349D7" w:rsidRPr="007B3F35" w:rsidRDefault="00145A95"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H</w:t>
            </w:r>
            <w:r w:rsidR="003E33FE" w:rsidRPr="007B3F35">
              <w:rPr>
                <w:rFonts w:ascii="Arial" w:hAnsi="Arial" w:cs="Arial"/>
                <w:b/>
                <w:sz w:val="18"/>
                <w:szCs w:val="18"/>
              </w:rPr>
              <w:t>azard identified</w:t>
            </w:r>
            <w:r w:rsidR="008349D7" w:rsidRPr="007B3F35">
              <w:rPr>
                <w:rFonts w:ascii="Arial" w:hAnsi="Arial" w:cs="Arial"/>
                <w:b/>
                <w:sz w:val="18"/>
                <w:szCs w:val="18"/>
              </w:rPr>
              <w:t>?</w:t>
            </w:r>
          </w:p>
          <w:p w14:paraId="28B2261A" w14:textId="231CB485" w:rsidR="008349D7" w:rsidRPr="007B3F35" w:rsidRDefault="00A0402E"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R</w:t>
            </w:r>
            <w:r w:rsidR="008349D7" w:rsidRPr="007B3F35">
              <w:rPr>
                <w:rFonts w:ascii="Arial" w:hAnsi="Arial" w:cs="Arial"/>
                <w:b/>
                <w:sz w:val="18"/>
                <w:szCs w:val="18"/>
              </w:rPr>
              <w:t>isks from it?</w:t>
            </w:r>
          </w:p>
        </w:tc>
        <w:tc>
          <w:tcPr>
            <w:tcW w:w="1566" w:type="dxa"/>
            <w:gridSpan w:val="2"/>
            <w:shd w:val="clear" w:color="auto" w:fill="D9D9D9"/>
            <w:vAlign w:val="center"/>
          </w:tcPr>
          <w:p w14:paraId="556C8E2F" w14:textId="77777777" w:rsidR="008349D7" w:rsidRPr="007B3F35" w:rsidRDefault="008349D7"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Who is at risk?</w:t>
            </w:r>
          </w:p>
        </w:tc>
        <w:tc>
          <w:tcPr>
            <w:tcW w:w="7081" w:type="dxa"/>
            <w:shd w:val="clear" w:color="auto" w:fill="D9D9D9"/>
            <w:vAlign w:val="center"/>
          </w:tcPr>
          <w:p w14:paraId="409779A4" w14:textId="77777777" w:rsidR="008349D7" w:rsidRPr="007B3F35" w:rsidRDefault="008349D7"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How</w:t>
            </w:r>
            <w:r w:rsidR="006E4079" w:rsidRPr="007B3F35">
              <w:rPr>
                <w:rFonts w:ascii="Arial" w:hAnsi="Arial" w:cs="Arial"/>
                <w:b/>
                <w:sz w:val="18"/>
                <w:szCs w:val="18"/>
              </w:rPr>
              <w:t xml:space="preserve"> are</w:t>
            </w:r>
            <w:r w:rsidRPr="007B3F35">
              <w:rPr>
                <w:rFonts w:ascii="Arial" w:hAnsi="Arial" w:cs="Arial"/>
                <w:b/>
                <w:sz w:val="18"/>
                <w:szCs w:val="18"/>
              </w:rPr>
              <w:t xml:space="preserve"> the risk</w:t>
            </w:r>
            <w:r w:rsidR="006E4079" w:rsidRPr="007B3F35">
              <w:rPr>
                <w:rFonts w:ascii="Arial" w:hAnsi="Arial" w:cs="Arial"/>
                <w:b/>
                <w:sz w:val="18"/>
                <w:szCs w:val="18"/>
              </w:rPr>
              <w:t>s</w:t>
            </w:r>
            <w:r w:rsidRPr="007B3F35">
              <w:rPr>
                <w:rFonts w:ascii="Arial" w:hAnsi="Arial" w:cs="Arial"/>
                <w:b/>
                <w:sz w:val="18"/>
                <w:szCs w:val="18"/>
              </w:rPr>
              <w:t xml:space="preserve"> already controlled?</w:t>
            </w:r>
          </w:p>
          <w:p w14:paraId="0E2256E2" w14:textId="77777777" w:rsidR="008349D7" w:rsidRPr="007B3F35" w:rsidRDefault="008349D7"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7B3F35" w:rsidRDefault="008349D7" w:rsidP="0092065A">
            <w:pPr>
              <w:widowControl/>
              <w:autoSpaceDE/>
              <w:autoSpaceDN/>
              <w:spacing w:before="60" w:after="60"/>
              <w:jc w:val="center"/>
              <w:rPr>
                <w:rFonts w:ascii="Arial" w:hAnsi="Arial" w:cs="Arial"/>
                <w:b/>
                <w:sz w:val="18"/>
                <w:szCs w:val="18"/>
              </w:rPr>
            </w:pPr>
            <w:r w:rsidRPr="007B3F35">
              <w:rPr>
                <w:rFonts w:ascii="Arial" w:hAnsi="Arial" w:cs="Arial"/>
                <w:b/>
                <w:sz w:val="18"/>
                <w:szCs w:val="18"/>
              </w:rPr>
              <w:t>What has changed that needs to be thought about and controlled?</w:t>
            </w:r>
          </w:p>
        </w:tc>
      </w:tr>
      <w:tr w:rsidR="008E10D6" w:rsidRPr="007B3F35" w14:paraId="0C050395" w14:textId="77777777" w:rsidTr="003F5EB9">
        <w:trPr>
          <w:trHeight w:val="1395"/>
        </w:trPr>
        <w:tc>
          <w:tcPr>
            <w:tcW w:w="2830" w:type="dxa"/>
            <w:shd w:val="clear" w:color="auto" w:fill="auto"/>
          </w:tcPr>
          <w:p w14:paraId="3921B4F6" w14:textId="7777777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b/>
                <w:sz w:val="18"/>
                <w:szCs w:val="18"/>
              </w:rPr>
              <w:t>A hazard</w:t>
            </w:r>
            <w:r w:rsidRPr="007B3F35">
              <w:rPr>
                <w:rFonts w:ascii="Arial" w:hAnsi="Arial" w:cs="Arial"/>
                <w:sz w:val="18"/>
                <w:szCs w:val="18"/>
              </w:rPr>
              <w:t xml:space="preserve"> is something that may cause harm or damage.</w:t>
            </w:r>
          </w:p>
          <w:p w14:paraId="5D281A3B" w14:textId="7777777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b/>
                <w:sz w:val="18"/>
                <w:szCs w:val="18"/>
              </w:rPr>
              <w:t xml:space="preserve">The risk </w:t>
            </w:r>
            <w:r w:rsidRPr="007B3F35">
              <w:rPr>
                <w:rFonts w:ascii="Arial" w:hAnsi="Arial" w:cs="Arial"/>
                <w:sz w:val="18"/>
                <w:szCs w:val="18"/>
              </w:rPr>
              <w:t xml:space="preserve">is the harm may occur from the hazard.  </w:t>
            </w:r>
          </w:p>
        </w:tc>
        <w:tc>
          <w:tcPr>
            <w:tcW w:w="1566" w:type="dxa"/>
            <w:gridSpan w:val="2"/>
            <w:shd w:val="clear" w:color="auto" w:fill="auto"/>
          </w:tcPr>
          <w:p w14:paraId="6683339B" w14:textId="7777777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sz w:val="18"/>
                <w:szCs w:val="18"/>
              </w:rPr>
              <w:t>For example: young people,</w:t>
            </w:r>
          </w:p>
          <w:p w14:paraId="3B061900" w14:textId="77FB873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sz w:val="18"/>
                <w:szCs w:val="18"/>
              </w:rPr>
              <w:t>adult volunteers, visitors</w:t>
            </w:r>
          </w:p>
        </w:tc>
        <w:tc>
          <w:tcPr>
            <w:tcW w:w="7081" w:type="dxa"/>
            <w:shd w:val="clear" w:color="auto" w:fill="auto"/>
          </w:tcPr>
          <w:p w14:paraId="73F9E82B" w14:textId="7777777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b/>
                <w:sz w:val="18"/>
                <w:szCs w:val="18"/>
              </w:rPr>
              <w:t xml:space="preserve">Controls </w:t>
            </w:r>
            <w:r w:rsidRPr="007B3F35">
              <w:rPr>
                <w:rFonts w:ascii="Arial" w:hAnsi="Arial" w:cs="Arial"/>
                <w:sz w:val="18"/>
                <w:szCs w:val="18"/>
              </w:rPr>
              <w:t xml:space="preserve">are ways of making the activity safer by removing or reducing the risk from it.  </w:t>
            </w:r>
          </w:p>
          <w:p w14:paraId="554CAB49" w14:textId="59739FDD"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sz w:val="18"/>
                <w:szCs w:val="18"/>
              </w:rPr>
              <w:t xml:space="preserve">For example, you may use a different piece of </w:t>
            </w:r>
            <w:r w:rsidR="006F7091" w:rsidRPr="007B3F35">
              <w:rPr>
                <w:rFonts w:ascii="Arial" w:hAnsi="Arial" w:cs="Arial"/>
                <w:sz w:val="18"/>
                <w:szCs w:val="18"/>
              </w:rPr>
              <w:t>equipment,</w:t>
            </w:r>
            <w:r w:rsidRPr="007B3F35">
              <w:rPr>
                <w:rFonts w:ascii="Arial" w:hAnsi="Arial" w:cs="Arial"/>
                <w:sz w:val="18"/>
                <w:szCs w:val="18"/>
              </w:rPr>
              <w:t xml:space="preserve"> or you might change the way you do the activity.</w:t>
            </w:r>
          </w:p>
        </w:tc>
        <w:tc>
          <w:tcPr>
            <w:tcW w:w="3974" w:type="dxa"/>
            <w:shd w:val="clear" w:color="auto" w:fill="auto"/>
          </w:tcPr>
          <w:p w14:paraId="2656DBA0" w14:textId="5869FC91"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sz w:val="18"/>
                <w:szCs w:val="18"/>
              </w:rPr>
              <w:t xml:space="preserve">Keep </w:t>
            </w:r>
            <w:r w:rsidRPr="007B3F35">
              <w:rPr>
                <w:rFonts w:ascii="Arial" w:hAnsi="Arial" w:cs="Arial"/>
                <w:b/>
                <w:sz w:val="18"/>
                <w:szCs w:val="18"/>
              </w:rPr>
              <w:t>checking</w:t>
            </w:r>
            <w:r w:rsidRPr="007B3F35">
              <w:rPr>
                <w:rFonts w:ascii="Arial" w:hAnsi="Arial" w:cs="Arial"/>
                <w:sz w:val="18"/>
                <w:szCs w:val="18"/>
              </w:rPr>
              <w:t xml:space="preserve"> throughout the activity in case you need to change what </w:t>
            </w:r>
            <w:r w:rsidR="00436F75" w:rsidRPr="007B3F35">
              <w:rPr>
                <w:rFonts w:ascii="Arial" w:hAnsi="Arial" w:cs="Arial"/>
                <w:sz w:val="18"/>
                <w:szCs w:val="18"/>
              </w:rPr>
              <w:t>you are</w:t>
            </w:r>
            <w:r w:rsidRPr="007B3F35">
              <w:rPr>
                <w:rFonts w:ascii="Arial" w:hAnsi="Arial" w:cs="Arial"/>
                <w:sz w:val="18"/>
                <w:szCs w:val="18"/>
              </w:rPr>
              <w:t xml:space="preserve"> doing or even </w:t>
            </w:r>
            <w:r w:rsidRPr="007B3F35">
              <w:rPr>
                <w:rFonts w:ascii="Arial" w:hAnsi="Arial" w:cs="Arial"/>
                <w:b/>
                <w:sz w:val="18"/>
                <w:szCs w:val="18"/>
              </w:rPr>
              <w:t>stop</w:t>
            </w:r>
            <w:r w:rsidRPr="007B3F35">
              <w:rPr>
                <w:rFonts w:ascii="Arial" w:hAnsi="Arial" w:cs="Arial"/>
                <w:sz w:val="18"/>
                <w:szCs w:val="18"/>
              </w:rPr>
              <w:t xml:space="preserve"> the activity. </w:t>
            </w:r>
          </w:p>
          <w:p w14:paraId="6D345746" w14:textId="77777777" w:rsidR="008E10D6" w:rsidRPr="007B3F35" w:rsidRDefault="008E10D6" w:rsidP="0092065A">
            <w:pPr>
              <w:widowControl/>
              <w:autoSpaceDE/>
              <w:autoSpaceDN/>
              <w:spacing w:before="60" w:after="60"/>
              <w:rPr>
                <w:rFonts w:ascii="Arial" w:hAnsi="Arial" w:cs="Arial"/>
                <w:sz w:val="18"/>
                <w:szCs w:val="18"/>
              </w:rPr>
            </w:pPr>
            <w:r w:rsidRPr="007B3F35">
              <w:rPr>
                <w:rFonts w:ascii="Arial" w:hAnsi="Arial" w:cs="Arial"/>
                <w:sz w:val="18"/>
                <w:szCs w:val="18"/>
              </w:rPr>
              <w:t>This is a great place to add comments which will be used as part of the review.</w:t>
            </w:r>
          </w:p>
        </w:tc>
      </w:tr>
      <w:tr w:rsidR="0083426C" w:rsidRPr="007B3F35" w14:paraId="6CF0703E" w14:textId="77777777" w:rsidTr="00D503CC">
        <w:trPr>
          <w:trHeight w:val="274"/>
        </w:trPr>
        <w:tc>
          <w:tcPr>
            <w:tcW w:w="2830" w:type="dxa"/>
            <w:shd w:val="clear" w:color="auto" w:fill="auto"/>
          </w:tcPr>
          <w:p w14:paraId="11767270" w14:textId="777777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 xml:space="preserve">Protrusions, slips, trips, falls, collisions </w:t>
            </w:r>
            <w:r w:rsidRPr="007B3F35">
              <w:rPr>
                <w:rFonts w:ascii="Arial" w:hAnsi="Arial" w:cs="Arial"/>
                <w:bCs/>
                <w:sz w:val="18"/>
                <w:szCs w:val="18"/>
              </w:rPr>
              <w:t>– injuries to people moving around</w:t>
            </w:r>
          </w:p>
        </w:tc>
        <w:tc>
          <w:tcPr>
            <w:tcW w:w="1566" w:type="dxa"/>
            <w:gridSpan w:val="2"/>
            <w:shd w:val="clear" w:color="auto" w:fill="auto"/>
          </w:tcPr>
          <w:p w14:paraId="0810EB7D"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491AC8D1" w14:textId="55E9F1DF"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all wood / combustible material</w:t>
            </w:r>
            <w:r w:rsidR="00A53F92">
              <w:rPr>
                <w:rFonts w:ascii="Arial" w:hAnsi="Arial" w:cs="Arial"/>
                <w:sz w:val="18"/>
                <w:szCs w:val="18"/>
              </w:rPr>
              <w:t>s etc,</w:t>
            </w:r>
            <w:r w:rsidRPr="007B3F35">
              <w:rPr>
                <w:rFonts w:ascii="Arial" w:hAnsi="Arial" w:cs="Arial"/>
                <w:sz w:val="18"/>
                <w:szCs w:val="18"/>
              </w:rPr>
              <w:t xml:space="preserve"> for the fire </w:t>
            </w:r>
            <w:r>
              <w:rPr>
                <w:rFonts w:ascii="Arial" w:hAnsi="Arial" w:cs="Arial"/>
                <w:sz w:val="18"/>
                <w:szCs w:val="18"/>
              </w:rPr>
              <w:t>are</w:t>
            </w:r>
            <w:r w:rsidRPr="007B3F35">
              <w:rPr>
                <w:rFonts w:ascii="Arial" w:hAnsi="Arial" w:cs="Arial"/>
                <w:sz w:val="18"/>
                <w:szCs w:val="18"/>
              </w:rPr>
              <w:t xml:space="preserve"> stored / stacked safely.</w:t>
            </w:r>
          </w:p>
        </w:tc>
        <w:tc>
          <w:tcPr>
            <w:tcW w:w="3974" w:type="dxa"/>
            <w:shd w:val="clear" w:color="auto" w:fill="auto"/>
          </w:tcPr>
          <w:p w14:paraId="2396D830" w14:textId="77777777" w:rsidR="0083426C" w:rsidRPr="007B3F35" w:rsidRDefault="0083426C" w:rsidP="0092065A">
            <w:pPr>
              <w:spacing w:before="60" w:after="60"/>
              <w:rPr>
                <w:rFonts w:ascii="Arial" w:hAnsi="Arial" w:cs="Arial"/>
                <w:sz w:val="18"/>
                <w:szCs w:val="18"/>
              </w:rPr>
            </w:pPr>
          </w:p>
        </w:tc>
      </w:tr>
      <w:tr w:rsidR="0083426C" w:rsidRPr="007B3F35" w14:paraId="6B374369" w14:textId="77777777" w:rsidTr="00CB2EF6">
        <w:trPr>
          <w:trHeight w:val="678"/>
        </w:trPr>
        <w:tc>
          <w:tcPr>
            <w:tcW w:w="2830" w:type="dxa"/>
            <w:shd w:val="clear" w:color="auto" w:fill="auto"/>
          </w:tcPr>
          <w:p w14:paraId="2471A96B" w14:textId="777777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bCs/>
                <w:sz w:val="18"/>
                <w:szCs w:val="18"/>
              </w:rPr>
              <w:t xml:space="preserve">Storage Area </w:t>
            </w:r>
            <w:r w:rsidRPr="007B3F35">
              <w:rPr>
                <w:rFonts w:ascii="Arial" w:hAnsi="Arial" w:cs="Arial"/>
                <w:sz w:val="18"/>
                <w:szCs w:val="18"/>
              </w:rPr>
              <w:t>- injuries to people collecting and returning kit / equipment, theft etc</w:t>
            </w:r>
          </w:p>
        </w:tc>
        <w:tc>
          <w:tcPr>
            <w:tcW w:w="1566" w:type="dxa"/>
            <w:gridSpan w:val="2"/>
            <w:shd w:val="clear" w:color="auto" w:fill="auto"/>
          </w:tcPr>
          <w:p w14:paraId="377D2877"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13FB9EA8" w14:textId="0AF0D261" w:rsidR="0083426C" w:rsidRDefault="0083426C" w:rsidP="0092065A">
            <w:pPr>
              <w:spacing w:before="60" w:after="60"/>
              <w:rPr>
                <w:rFonts w:ascii="Arial" w:hAnsi="Arial" w:cs="Arial"/>
                <w:sz w:val="18"/>
                <w:szCs w:val="18"/>
              </w:rPr>
            </w:pPr>
            <w:r w:rsidRPr="007B3F35">
              <w:rPr>
                <w:rFonts w:ascii="Arial" w:hAnsi="Arial" w:cs="Arial"/>
                <w:sz w:val="18"/>
                <w:szCs w:val="18"/>
              </w:rPr>
              <w:t>Ensure there are designated areas set aside for the storage of fire lighting kit, equipment and wood.</w:t>
            </w:r>
          </w:p>
          <w:p w14:paraId="14855D32" w14:textId="5B54F40B" w:rsidR="0083426C" w:rsidRPr="007B3F35" w:rsidRDefault="0083426C" w:rsidP="0092065A">
            <w:pPr>
              <w:spacing w:before="60" w:after="60"/>
              <w:rPr>
                <w:rFonts w:ascii="Arial" w:hAnsi="Arial" w:cs="Arial"/>
                <w:sz w:val="18"/>
                <w:szCs w:val="18"/>
              </w:rPr>
            </w:pPr>
            <w:r w:rsidRPr="007B3F35">
              <w:rPr>
                <w:rFonts w:ascii="Arial" w:hAnsi="Arial" w:cs="Arial"/>
                <w:color w:val="000000"/>
                <w:sz w:val="18"/>
                <w:szCs w:val="18"/>
              </w:rPr>
              <w:t>For potentially dangerous items eg knives, matches, axes etc lock away</w:t>
            </w:r>
          </w:p>
          <w:p w14:paraId="533ABC5D" w14:textId="3B33DE5D" w:rsidR="0083426C" w:rsidRPr="00686EB5" w:rsidRDefault="0083426C" w:rsidP="0092065A">
            <w:pPr>
              <w:spacing w:before="60" w:after="60"/>
              <w:rPr>
                <w:rFonts w:ascii="Arial" w:hAnsi="Arial" w:cs="Arial"/>
                <w:sz w:val="18"/>
                <w:szCs w:val="18"/>
              </w:rPr>
            </w:pPr>
            <w:r w:rsidRPr="007B3F35">
              <w:rPr>
                <w:rFonts w:ascii="Arial" w:hAnsi="Arial" w:cs="Arial"/>
                <w:sz w:val="18"/>
                <w:szCs w:val="18"/>
              </w:rPr>
              <w:t xml:space="preserve">Brief </w:t>
            </w:r>
            <w:r w:rsidR="00A53F92">
              <w:rPr>
                <w:rFonts w:ascii="Arial" w:hAnsi="Arial" w:cs="Arial"/>
                <w:sz w:val="18"/>
                <w:szCs w:val="18"/>
              </w:rPr>
              <w:t>participants</w:t>
            </w:r>
            <w:r w:rsidRPr="007B3F35">
              <w:rPr>
                <w:rFonts w:ascii="Arial" w:hAnsi="Arial" w:cs="Arial"/>
                <w:sz w:val="18"/>
                <w:szCs w:val="18"/>
              </w:rPr>
              <w:t xml:space="preserve"> to keep out of these areas. </w:t>
            </w:r>
          </w:p>
        </w:tc>
        <w:tc>
          <w:tcPr>
            <w:tcW w:w="3974" w:type="dxa"/>
            <w:shd w:val="clear" w:color="auto" w:fill="auto"/>
          </w:tcPr>
          <w:p w14:paraId="0F592D9B" w14:textId="77777777" w:rsidR="0083426C" w:rsidRPr="007B3F35" w:rsidRDefault="0083426C" w:rsidP="0092065A">
            <w:pPr>
              <w:spacing w:before="60" w:after="60"/>
              <w:rPr>
                <w:rFonts w:ascii="Arial" w:hAnsi="Arial" w:cs="Arial"/>
                <w:sz w:val="18"/>
                <w:szCs w:val="18"/>
              </w:rPr>
            </w:pPr>
          </w:p>
        </w:tc>
      </w:tr>
      <w:tr w:rsidR="0083426C" w:rsidRPr="007B3F35" w14:paraId="24D2A5F5" w14:textId="77777777" w:rsidTr="005F34D6">
        <w:trPr>
          <w:trHeight w:val="581"/>
        </w:trPr>
        <w:tc>
          <w:tcPr>
            <w:tcW w:w="2830" w:type="dxa"/>
            <w:shd w:val="clear" w:color="auto" w:fill="auto"/>
          </w:tcPr>
          <w:p w14:paraId="20CC5959" w14:textId="407EF690" w:rsidR="0083426C" w:rsidRPr="007B3F35" w:rsidRDefault="0083426C" w:rsidP="0092065A">
            <w:pPr>
              <w:spacing w:before="60" w:after="60"/>
              <w:rPr>
                <w:rFonts w:ascii="Arial" w:hAnsi="Arial" w:cs="Arial"/>
                <w:sz w:val="18"/>
                <w:szCs w:val="18"/>
              </w:rPr>
            </w:pPr>
            <w:r w:rsidRPr="007B3F35">
              <w:rPr>
                <w:rFonts w:ascii="Arial" w:hAnsi="Arial" w:cs="Arial"/>
                <w:b/>
                <w:bCs/>
                <w:sz w:val="18"/>
                <w:szCs w:val="18"/>
              </w:rPr>
              <w:t>Kit / Equipment –</w:t>
            </w:r>
            <w:r w:rsidRPr="007B3F35">
              <w:rPr>
                <w:rFonts w:ascii="Arial" w:hAnsi="Arial" w:cs="Arial"/>
                <w:sz w:val="18"/>
                <w:szCs w:val="18"/>
              </w:rPr>
              <w:t xml:space="preserve"> injuries to people </w:t>
            </w:r>
          </w:p>
        </w:tc>
        <w:tc>
          <w:tcPr>
            <w:tcW w:w="1566" w:type="dxa"/>
            <w:gridSpan w:val="2"/>
            <w:shd w:val="clear" w:color="auto" w:fill="auto"/>
          </w:tcPr>
          <w:p w14:paraId="5A8C61E1" w14:textId="4CC7113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5693D791" w14:textId="0039C25C" w:rsidR="0083426C" w:rsidRPr="00282BA1" w:rsidRDefault="0083426C" w:rsidP="0092065A">
            <w:pPr>
              <w:spacing w:before="60" w:after="60"/>
              <w:rPr>
                <w:rFonts w:ascii="Arial" w:hAnsi="Arial" w:cs="Arial"/>
                <w:sz w:val="18"/>
                <w:szCs w:val="18"/>
              </w:rPr>
            </w:pPr>
            <w:r w:rsidRPr="007B3F35">
              <w:rPr>
                <w:rFonts w:ascii="Arial" w:hAnsi="Arial" w:cs="Arial"/>
                <w:sz w:val="18"/>
                <w:szCs w:val="18"/>
              </w:rPr>
              <w:t>Fire lighting materials (matches, lighters, briquettes, etc.) should not be left unattended around the fire. They should be issued in small quantities and when not in use should be placed in a sealed dry secure storage away from flammable materials/sources.</w:t>
            </w:r>
          </w:p>
        </w:tc>
        <w:tc>
          <w:tcPr>
            <w:tcW w:w="3974" w:type="dxa"/>
            <w:shd w:val="clear" w:color="auto" w:fill="auto"/>
          </w:tcPr>
          <w:p w14:paraId="00C1C5EC" w14:textId="77777777" w:rsidR="0083426C" w:rsidRPr="007B3F35" w:rsidRDefault="0083426C" w:rsidP="0092065A">
            <w:pPr>
              <w:spacing w:before="60" w:after="60"/>
              <w:rPr>
                <w:rFonts w:ascii="Arial" w:hAnsi="Arial" w:cs="Arial"/>
                <w:sz w:val="18"/>
                <w:szCs w:val="18"/>
              </w:rPr>
            </w:pPr>
          </w:p>
        </w:tc>
      </w:tr>
      <w:tr w:rsidR="0083426C" w:rsidRPr="007B3F35" w14:paraId="1FF384C3" w14:textId="77777777" w:rsidTr="004A29B9">
        <w:trPr>
          <w:trHeight w:val="676"/>
        </w:trPr>
        <w:tc>
          <w:tcPr>
            <w:tcW w:w="2840" w:type="dxa"/>
            <w:gridSpan w:val="2"/>
            <w:shd w:val="clear" w:color="auto" w:fill="auto"/>
          </w:tcPr>
          <w:p w14:paraId="4210566D" w14:textId="6E2F0C12" w:rsidR="0083426C" w:rsidRPr="007B3F35" w:rsidRDefault="0083426C" w:rsidP="0092065A">
            <w:pPr>
              <w:widowControl/>
              <w:autoSpaceDE/>
              <w:autoSpaceDN/>
              <w:spacing w:before="60" w:after="60"/>
              <w:rPr>
                <w:rFonts w:ascii="Arial" w:hAnsi="Arial" w:cs="Arial"/>
                <w:sz w:val="18"/>
                <w:szCs w:val="18"/>
              </w:rPr>
            </w:pPr>
            <w:bookmarkStart w:id="0" w:name="_Hlk103251106"/>
            <w:r w:rsidRPr="007B3F35">
              <w:rPr>
                <w:rFonts w:ascii="Arial" w:hAnsi="Arial" w:cs="Arial"/>
                <w:b/>
                <w:sz w:val="18"/>
                <w:szCs w:val="18"/>
              </w:rPr>
              <w:lastRenderedPageBreak/>
              <w:t xml:space="preserve">Fuels, Chemicals etc </w:t>
            </w:r>
            <w:r w:rsidRPr="007B3F35">
              <w:rPr>
                <w:rFonts w:ascii="Arial" w:hAnsi="Arial" w:cs="Arial"/>
                <w:sz w:val="18"/>
                <w:szCs w:val="18"/>
              </w:rPr>
              <w:t>– injuries from misuse of fuels, allergic reactions, etc.</w:t>
            </w:r>
          </w:p>
        </w:tc>
        <w:tc>
          <w:tcPr>
            <w:tcW w:w="1556" w:type="dxa"/>
            <w:shd w:val="clear" w:color="auto" w:fill="auto"/>
          </w:tcPr>
          <w:p w14:paraId="07D06593"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49E0F476" w14:textId="0DDE283F"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 xml:space="preserve">Any accelerants used such as Vaseline etc should be stored in suitable containers (eg boxes, bottles etc) and kept away from the fires when not being used. </w:t>
            </w:r>
          </w:p>
        </w:tc>
        <w:tc>
          <w:tcPr>
            <w:tcW w:w="3974" w:type="dxa"/>
            <w:shd w:val="clear" w:color="auto" w:fill="auto"/>
          </w:tcPr>
          <w:p w14:paraId="560F31BA" w14:textId="77777777" w:rsidR="0083426C" w:rsidRPr="007B3F35" w:rsidRDefault="0083426C" w:rsidP="0092065A">
            <w:pPr>
              <w:spacing w:before="60" w:after="60"/>
              <w:rPr>
                <w:rFonts w:ascii="Arial" w:hAnsi="Arial" w:cs="Arial"/>
                <w:sz w:val="18"/>
                <w:szCs w:val="18"/>
              </w:rPr>
            </w:pPr>
          </w:p>
        </w:tc>
      </w:tr>
      <w:bookmarkEnd w:id="0"/>
      <w:tr w:rsidR="0083426C" w:rsidRPr="007B3F35" w14:paraId="2DF49F61" w14:textId="77777777" w:rsidTr="004A29B9">
        <w:trPr>
          <w:trHeight w:val="274"/>
        </w:trPr>
        <w:tc>
          <w:tcPr>
            <w:tcW w:w="2830" w:type="dxa"/>
            <w:shd w:val="clear" w:color="auto" w:fill="auto"/>
          </w:tcPr>
          <w:p w14:paraId="2402D79C" w14:textId="777777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 xml:space="preserve">Activity Area – </w:t>
            </w:r>
            <w:r w:rsidRPr="007B3F35">
              <w:rPr>
                <w:rFonts w:ascii="Arial" w:hAnsi="Arial" w:cs="Arial"/>
                <w:sz w:val="18"/>
                <w:szCs w:val="18"/>
              </w:rPr>
              <w:t>injuries during the activity.</w:t>
            </w:r>
          </w:p>
        </w:tc>
        <w:tc>
          <w:tcPr>
            <w:tcW w:w="1566" w:type="dxa"/>
            <w:gridSpan w:val="2"/>
            <w:shd w:val="clear" w:color="auto" w:fill="auto"/>
          </w:tcPr>
          <w:p w14:paraId="1C163CF0"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3BD5BDB9"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fire is built:</w:t>
            </w:r>
          </w:p>
          <w:p w14:paraId="11DC3E72" w14:textId="77777777"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on a level surface.</w:t>
            </w:r>
          </w:p>
          <w:p w14:paraId="495465E4" w14:textId="77777777"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in a location away from combustible materials eg tents, foliage, dry wood piles, buildings, chemicals etc.</w:t>
            </w:r>
          </w:p>
          <w:p w14:paraId="45D5CACC" w14:textId="5D33D60E"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in an area that minimises the environmental impact. Consider use of a fire bin, fire pit, concrete slab, defined campfire area etc.</w:t>
            </w:r>
          </w:p>
          <w:p w14:paraId="35D1CE53" w14:textId="77777777"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to take account of the prevailing wind to ensure any smoke and sparks move in a safe direction ie don’t pose a fire or smoke inhalation / contamination issue.</w:t>
            </w:r>
          </w:p>
          <w:p w14:paraId="4CE5144D"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Where fires are allowed to be built on grassed/fresh soil areas, the topsoil / turf should be removed, stored away from the fire (turf should be upside down), kept moist and placed back over the fire area when fires are no longer required and flattened to restore the area, as far as possible, to its original state.</w:t>
            </w:r>
          </w:p>
          <w:p w14:paraId="229C7132"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Area should be organised to minimise risks ie keep any tables, food preparation areas wood piles etc away from the fire to allow free movement and any chances of catching fire.</w:t>
            </w:r>
          </w:p>
          <w:p w14:paraId="7762D3FA"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If wood cutting is required ensure it is cut in a controlled area by experienced leaders. If young people participate, they are supervised by leaders. (See knife, axe and saw risk assessment for more details).</w:t>
            </w:r>
          </w:p>
          <w:p w14:paraId="46C3E29E" w14:textId="4DF28832"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Cordon off any areas that need to be for safety reasons and to make inaccessible to others and the public.</w:t>
            </w:r>
          </w:p>
        </w:tc>
        <w:tc>
          <w:tcPr>
            <w:tcW w:w="3974" w:type="dxa"/>
            <w:shd w:val="clear" w:color="auto" w:fill="auto"/>
          </w:tcPr>
          <w:p w14:paraId="63D999F8" w14:textId="77777777" w:rsidR="0083426C" w:rsidRPr="007B3F35" w:rsidRDefault="0083426C" w:rsidP="0092065A">
            <w:pPr>
              <w:widowControl/>
              <w:autoSpaceDE/>
              <w:autoSpaceDN/>
              <w:spacing w:before="60" w:after="60"/>
              <w:rPr>
                <w:rFonts w:ascii="Arial" w:hAnsi="Arial" w:cs="Arial"/>
                <w:b/>
                <w:sz w:val="18"/>
                <w:szCs w:val="18"/>
              </w:rPr>
            </w:pPr>
          </w:p>
        </w:tc>
      </w:tr>
      <w:tr w:rsidR="0083426C" w:rsidRPr="007B3F35" w14:paraId="7253AF35" w14:textId="77777777" w:rsidTr="003F5EB9">
        <w:trPr>
          <w:trHeight w:val="676"/>
        </w:trPr>
        <w:tc>
          <w:tcPr>
            <w:tcW w:w="2830" w:type="dxa"/>
            <w:shd w:val="clear" w:color="auto" w:fill="auto"/>
          </w:tcPr>
          <w:p w14:paraId="040A783D" w14:textId="5FADF66E" w:rsidR="0083426C" w:rsidRPr="007B3F35" w:rsidRDefault="0083426C" w:rsidP="0092065A">
            <w:pPr>
              <w:widowControl/>
              <w:autoSpaceDE/>
              <w:autoSpaceDN/>
              <w:spacing w:before="60" w:after="60"/>
              <w:rPr>
                <w:rFonts w:ascii="Arial" w:hAnsi="Arial" w:cs="Arial"/>
                <w:bCs/>
                <w:sz w:val="18"/>
                <w:szCs w:val="18"/>
              </w:rPr>
            </w:pPr>
            <w:r w:rsidRPr="007B3F35">
              <w:rPr>
                <w:rFonts w:ascii="Arial" w:hAnsi="Arial" w:cs="Arial"/>
                <w:b/>
                <w:sz w:val="18"/>
                <w:szCs w:val="18"/>
              </w:rPr>
              <w:t xml:space="preserve">Fire lighting </w:t>
            </w:r>
            <w:r w:rsidRPr="007B3F35">
              <w:rPr>
                <w:rFonts w:ascii="Arial" w:hAnsi="Arial" w:cs="Arial"/>
                <w:bCs/>
                <w:sz w:val="18"/>
                <w:szCs w:val="18"/>
              </w:rPr>
              <w:t>– injuries to people caused by equipment used during fire lighting and managing the fire.</w:t>
            </w:r>
          </w:p>
          <w:p w14:paraId="1DFE0D3F" w14:textId="2AEEA681"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Cs/>
                <w:sz w:val="18"/>
                <w:szCs w:val="18"/>
              </w:rPr>
              <w:t>Burns and sparks, smoke inhalation etc</w:t>
            </w:r>
          </w:p>
        </w:tc>
        <w:tc>
          <w:tcPr>
            <w:tcW w:w="1566" w:type="dxa"/>
            <w:gridSpan w:val="2"/>
            <w:shd w:val="clear" w:color="auto" w:fill="auto"/>
          </w:tcPr>
          <w:p w14:paraId="364EF843" w14:textId="44710A41"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532A7489" w14:textId="4F7608C3" w:rsidR="0083426C" w:rsidRPr="007B3F35" w:rsidRDefault="0083426C" w:rsidP="0092065A">
            <w:pPr>
              <w:spacing w:before="60" w:after="60"/>
              <w:rPr>
                <w:rFonts w:ascii="Arial" w:hAnsi="Arial" w:cs="Arial"/>
                <w:sz w:val="18"/>
                <w:szCs w:val="18"/>
                <w:u w:val="single"/>
              </w:rPr>
            </w:pPr>
            <w:r w:rsidRPr="007B3F35">
              <w:rPr>
                <w:rFonts w:ascii="Arial" w:hAnsi="Arial" w:cs="Arial"/>
                <w:sz w:val="18"/>
                <w:szCs w:val="18"/>
                <w:u w:val="single"/>
              </w:rPr>
              <w:t>Preparation and Lighting</w:t>
            </w:r>
          </w:p>
          <w:p w14:paraId="4EAC2C40" w14:textId="2A7EC4DB" w:rsidR="0083426C" w:rsidRPr="007B3F35" w:rsidRDefault="0083426C" w:rsidP="0092065A">
            <w:pPr>
              <w:pStyle w:val="ListParagraph"/>
              <w:numPr>
                <w:ilvl w:val="0"/>
                <w:numId w:val="47"/>
              </w:numPr>
              <w:spacing w:before="60" w:after="60"/>
              <w:rPr>
                <w:rFonts w:ascii="Arial" w:hAnsi="Arial" w:cs="Arial"/>
                <w:sz w:val="18"/>
                <w:szCs w:val="18"/>
              </w:rPr>
            </w:pPr>
            <w:r w:rsidRPr="007B3F35">
              <w:rPr>
                <w:rFonts w:ascii="Arial" w:hAnsi="Arial" w:cs="Arial"/>
                <w:sz w:val="18"/>
                <w:szCs w:val="18"/>
              </w:rPr>
              <w:t xml:space="preserve">Petrol or other highly flammable liquids should not be used for lighting fires. </w:t>
            </w:r>
          </w:p>
          <w:p w14:paraId="3EAB185B" w14:textId="044AE933" w:rsidR="0083426C" w:rsidRPr="007B3F35" w:rsidRDefault="0083426C" w:rsidP="0092065A">
            <w:pPr>
              <w:pStyle w:val="ListParagraph"/>
              <w:numPr>
                <w:ilvl w:val="0"/>
                <w:numId w:val="47"/>
              </w:numPr>
              <w:spacing w:before="60" w:after="60"/>
              <w:rPr>
                <w:rFonts w:ascii="Arial" w:hAnsi="Arial" w:cs="Arial"/>
                <w:sz w:val="18"/>
                <w:szCs w:val="18"/>
              </w:rPr>
            </w:pPr>
            <w:r w:rsidRPr="007B3F35">
              <w:rPr>
                <w:rFonts w:ascii="Arial" w:hAnsi="Arial" w:cs="Arial"/>
                <w:sz w:val="18"/>
                <w:szCs w:val="18"/>
              </w:rPr>
              <w:t>Commonly used accelerants such as Vaseline etc should only be used after suitable training/instructions on how to use them safely. Quantities used should be kept to the minimum required to successfully start the fire.</w:t>
            </w:r>
          </w:p>
          <w:p w14:paraId="39DD5DCB" w14:textId="50D13B7D" w:rsidR="0083426C" w:rsidRPr="007B3F35" w:rsidRDefault="0083426C" w:rsidP="0092065A">
            <w:pPr>
              <w:spacing w:before="60" w:after="60"/>
              <w:rPr>
                <w:rFonts w:ascii="Arial" w:hAnsi="Arial" w:cs="Arial"/>
                <w:sz w:val="18"/>
                <w:szCs w:val="18"/>
                <w:u w:val="single"/>
              </w:rPr>
            </w:pPr>
            <w:r w:rsidRPr="007B3F35">
              <w:rPr>
                <w:rFonts w:ascii="Arial" w:hAnsi="Arial" w:cs="Arial"/>
                <w:sz w:val="18"/>
                <w:szCs w:val="18"/>
                <w:u w:val="single"/>
              </w:rPr>
              <w:t>Fire Management/Safety</w:t>
            </w:r>
          </w:p>
          <w:p w14:paraId="793CC964"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w:t>
            </w:r>
          </w:p>
          <w:p w14:paraId="56DDDFEB" w14:textId="0AD67B7C"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Fires are built in a shape that allows them to fall into the middle as it burns and do not spread outwards.</w:t>
            </w:r>
          </w:p>
          <w:p w14:paraId="37EC669E" w14:textId="48E10000"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Fires are not left unattended at any point when being used for an activity.</w:t>
            </w:r>
          </w:p>
          <w:p w14:paraId="69E57008" w14:textId="7AC9DBDC"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Fresh, green, or damp wood is not put on the fire. It is likely to spit or create unnecessary smoke.</w:t>
            </w:r>
            <w:r w:rsidR="0092065A">
              <w:rPr>
                <w:rFonts w:ascii="Arial" w:hAnsi="Arial" w:cs="Arial"/>
                <w:sz w:val="18"/>
                <w:szCs w:val="18"/>
              </w:rPr>
              <w:br/>
            </w:r>
          </w:p>
          <w:p w14:paraId="1EF21CAF" w14:textId="6DF61088"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lastRenderedPageBreak/>
              <w:t>Wood used is suitable for the fire being built– some wood types can be difficult to burn, spit or produce low heats - and do not contain contaminates eg preservatives, paint etc.</w:t>
            </w:r>
          </w:p>
          <w:p w14:paraId="669E5352" w14:textId="03237DBF"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 xml:space="preserve">Fire does not get too high. </w:t>
            </w:r>
          </w:p>
          <w:p w14:paraId="3F057AD1" w14:textId="2AE3A9BC" w:rsidR="0083426C" w:rsidRPr="007B3F35" w:rsidRDefault="0083426C" w:rsidP="0092065A">
            <w:pPr>
              <w:pStyle w:val="ListParagraph"/>
              <w:numPr>
                <w:ilvl w:val="0"/>
                <w:numId w:val="42"/>
              </w:numPr>
              <w:spacing w:before="60" w:after="60"/>
              <w:rPr>
                <w:rFonts w:ascii="Arial" w:hAnsi="Arial" w:cs="Arial"/>
                <w:sz w:val="18"/>
                <w:szCs w:val="18"/>
              </w:rPr>
            </w:pPr>
            <w:r w:rsidRPr="007B3F35">
              <w:rPr>
                <w:rFonts w:ascii="Arial" w:hAnsi="Arial" w:cs="Arial"/>
                <w:sz w:val="18"/>
                <w:szCs w:val="18"/>
              </w:rPr>
              <w:t>Any wood used should be no longer than any fire bin used and not stick over the edge, or for campfires or fires on the ground, not long enough that if it falls would touch anyone cooking, sitting, or standing around the fire.</w:t>
            </w:r>
          </w:p>
          <w:p w14:paraId="5576414B" w14:textId="04FE1007" w:rsidR="0083426C" w:rsidRPr="007B3F35" w:rsidRDefault="0083426C" w:rsidP="0092065A">
            <w:pPr>
              <w:spacing w:before="60" w:after="60"/>
              <w:rPr>
                <w:rFonts w:ascii="Arial" w:hAnsi="Arial" w:cs="Arial"/>
                <w:sz w:val="18"/>
                <w:szCs w:val="18"/>
                <w:u w:val="single"/>
              </w:rPr>
            </w:pPr>
            <w:r w:rsidRPr="007B3F35">
              <w:rPr>
                <w:rFonts w:ascii="Arial" w:hAnsi="Arial" w:cs="Arial"/>
                <w:sz w:val="18"/>
                <w:szCs w:val="18"/>
                <w:u w:val="single"/>
              </w:rPr>
              <w:t>General Safety</w:t>
            </w:r>
          </w:p>
          <w:p w14:paraId="571B809F" w14:textId="15845D12" w:rsidR="0083426C" w:rsidRPr="007B3F35" w:rsidRDefault="0083426C" w:rsidP="0092065A">
            <w:pPr>
              <w:pStyle w:val="ListParagraph"/>
              <w:numPr>
                <w:ilvl w:val="0"/>
                <w:numId w:val="43"/>
              </w:numPr>
              <w:spacing w:before="60" w:after="60"/>
              <w:rPr>
                <w:rFonts w:ascii="Arial" w:hAnsi="Arial" w:cs="Arial"/>
                <w:sz w:val="18"/>
                <w:szCs w:val="18"/>
              </w:rPr>
            </w:pPr>
            <w:r w:rsidRPr="007B3F35">
              <w:rPr>
                <w:rFonts w:ascii="Arial" w:hAnsi="Arial" w:cs="Arial"/>
                <w:sz w:val="18"/>
                <w:szCs w:val="18"/>
              </w:rPr>
              <w:t>being careful with wood to avoid splinters including the wearing of gloves if necessary</w:t>
            </w:r>
          </w:p>
          <w:p w14:paraId="6FDBF444" w14:textId="39AAF1F8" w:rsidR="0083426C" w:rsidRPr="007B3F35" w:rsidRDefault="0083426C" w:rsidP="0092065A">
            <w:pPr>
              <w:pStyle w:val="ListParagraph"/>
              <w:numPr>
                <w:ilvl w:val="0"/>
                <w:numId w:val="43"/>
              </w:numPr>
              <w:spacing w:before="60" w:after="60"/>
              <w:rPr>
                <w:rFonts w:ascii="Arial" w:hAnsi="Arial" w:cs="Arial"/>
                <w:sz w:val="18"/>
                <w:szCs w:val="18"/>
              </w:rPr>
            </w:pPr>
            <w:r w:rsidRPr="007B3F35">
              <w:rPr>
                <w:rFonts w:ascii="Arial" w:hAnsi="Arial" w:cs="Arial"/>
                <w:sz w:val="18"/>
                <w:szCs w:val="18"/>
              </w:rPr>
              <w:t>safe fire lighting techniques and the effect of wind direction, etc.</w:t>
            </w:r>
          </w:p>
          <w:p w14:paraId="6436B4D6" w14:textId="38306470" w:rsidR="0083426C" w:rsidRPr="007B3F35" w:rsidRDefault="0083426C" w:rsidP="0092065A">
            <w:pPr>
              <w:pStyle w:val="ListParagraph"/>
              <w:numPr>
                <w:ilvl w:val="0"/>
                <w:numId w:val="43"/>
              </w:numPr>
              <w:spacing w:before="60" w:after="60"/>
              <w:rPr>
                <w:rFonts w:ascii="Arial" w:hAnsi="Arial" w:cs="Arial"/>
                <w:sz w:val="18"/>
                <w:szCs w:val="18"/>
              </w:rPr>
            </w:pPr>
            <w:r w:rsidRPr="007B3F35">
              <w:rPr>
                <w:rFonts w:ascii="Arial" w:hAnsi="Arial" w:cs="Arial"/>
                <w:sz w:val="18"/>
                <w:szCs w:val="18"/>
              </w:rPr>
              <w:t>handling of hot items and what participants are allowed to do during the activity.</w:t>
            </w:r>
          </w:p>
          <w:p w14:paraId="52D18446" w14:textId="40C0112F" w:rsidR="0083426C" w:rsidRPr="007B3F35" w:rsidRDefault="0083426C" w:rsidP="0092065A">
            <w:pPr>
              <w:pStyle w:val="ListParagraph"/>
              <w:numPr>
                <w:ilvl w:val="0"/>
                <w:numId w:val="43"/>
              </w:numPr>
              <w:spacing w:before="60" w:after="60"/>
              <w:rPr>
                <w:rFonts w:ascii="Arial" w:hAnsi="Arial" w:cs="Arial"/>
                <w:sz w:val="18"/>
                <w:szCs w:val="18"/>
              </w:rPr>
            </w:pPr>
            <w:r w:rsidRPr="007B3F35">
              <w:rPr>
                <w:rFonts w:ascii="Arial" w:hAnsi="Arial" w:cs="Arial"/>
                <w:sz w:val="18"/>
                <w:szCs w:val="18"/>
              </w:rPr>
              <w:t>safe use of matches/lighting tool.</w:t>
            </w:r>
          </w:p>
          <w:p w14:paraId="23601BA8" w14:textId="36B77C82" w:rsidR="0083426C" w:rsidRPr="007B3F35" w:rsidRDefault="0083426C" w:rsidP="0092065A">
            <w:pPr>
              <w:pStyle w:val="ListParagraph"/>
              <w:numPr>
                <w:ilvl w:val="0"/>
                <w:numId w:val="43"/>
              </w:numPr>
              <w:spacing w:before="60" w:after="60"/>
              <w:rPr>
                <w:rFonts w:ascii="Arial" w:hAnsi="Arial" w:cs="Arial"/>
                <w:sz w:val="18"/>
                <w:szCs w:val="18"/>
              </w:rPr>
            </w:pPr>
            <w:r w:rsidRPr="007B3F35">
              <w:rPr>
                <w:rFonts w:ascii="Arial" w:hAnsi="Arial" w:cs="Arial"/>
                <w:sz w:val="18"/>
                <w:szCs w:val="18"/>
              </w:rPr>
              <w:t>What to do in an emergency.</w:t>
            </w:r>
          </w:p>
          <w:p w14:paraId="05EB6226"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Participants should be positioned so leaders can see them all the while they are involved with the fires and/or cooking.</w:t>
            </w:r>
          </w:p>
          <w:p w14:paraId="0E96FC08" w14:textId="322102BA"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the fire is safe at the end of the activity – put out or left to burn itself out as appropriate, taking account of weather conditions (wind speed) and the dryness of the surrounding area. Clear unused wood, etc. from around the fire before leaving. Consider using sand, water, or old ashes to extinguish or reduce the fire if it is too big at the end of the activity.</w:t>
            </w:r>
          </w:p>
        </w:tc>
        <w:tc>
          <w:tcPr>
            <w:tcW w:w="3974" w:type="dxa"/>
            <w:shd w:val="clear" w:color="auto" w:fill="auto"/>
          </w:tcPr>
          <w:p w14:paraId="514F82A4" w14:textId="77777777" w:rsidR="0083426C" w:rsidRPr="007B3F35" w:rsidRDefault="0083426C" w:rsidP="0092065A">
            <w:pPr>
              <w:widowControl/>
              <w:autoSpaceDE/>
              <w:autoSpaceDN/>
              <w:spacing w:before="60" w:after="60"/>
              <w:rPr>
                <w:rFonts w:ascii="Arial" w:hAnsi="Arial" w:cs="Arial"/>
                <w:b/>
                <w:sz w:val="18"/>
                <w:szCs w:val="18"/>
              </w:rPr>
            </w:pPr>
          </w:p>
        </w:tc>
      </w:tr>
      <w:tr w:rsidR="0083426C" w:rsidRPr="007B3F35" w14:paraId="1BCF899C" w14:textId="77777777" w:rsidTr="005F2ADC">
        <w:trPr>
          <w:trHeight w:val="332"/>
        </w:trPr>
        <w:tc>
          <w:tcPr>
            <w:tcW w:w="2830" w:type="dxa"/>
            <w:shd w:val="clear" w:color="auto" w:fill="auto"/>
          </w:tcPr>
          <w:p w14:paraId="10B21840" w14:textId="777777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Cooking inc backwoods cooking</w:t>
            </w:r>
          </w:p>
        </w:tc>
        <w:tc>
          <w:tcPr>
            <w:tcW w:w="1566" w:type="dxa"/>
            <w:gridSpan w:val="2"/>
            <w:shd w:val="clear" w:color="auto" w:fill="auto"/>
          </w:tcPr>
          <w:p w14:paraId="1B591B3B" w14:textId="77777777" w:rsidR="0083426C" w:rsidRPr="007B3F35" w:rsidRDefault="0083426C" w:rsidP="0092065A">
            <w:pPr>
              <w:spacing w:before="60" w:after="60"/>
              <w:rPr>
                <w:rFonts w:ascii="Arial" w:hAnsi="Arial" w:cs="Arial"/>
                <w:sz w:val="18"/>
                <w:szCs w:val="18"/>
              </w:rPr>
            </w:pPr>
          </w:p>
        </w:tc>
        <w:tc>
          <w:tcPr>
            <w:tcW w:w="7081" w:type="dxa"/>
            <w:shd w:val="clear" w:color="auto" w:fill="auto"/>
          </w:tcPr>
          <w:p w14:paraId="0C72452A" w14:textId="2BCC3479"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 xml:space="preserve">Ensure hot equipment (eg pans, billies etc) </w:t>
            </w:r>
            <w:r>
              <w:rPr>
                <w:rFonts w:ascii="Arial" w:hAnsi="Arial" w:cs="Arial"/>
                <w:sz w:val="18"/>
                <w:szCs w:val="18"/>
              </w:rPr>
              <w:t>is</w:t>
            </w:r>
            <w:r w:rsidRPr="007B3F35">
              <w:rPr>
                <w:rFonts w:ascii="Arial" w:hAnsi="Arial" w:cs="Arial"/>
                <w:sz w:val="18"/>
                <w:szCs w:val="18"/>
              </w:rPr>
              <w:t xml:space="preserve"> not left lying around.  Have a designated place set aside and/or use a tray.</w:t>
            </w:r>
          </w:p>
          <w:p w14:paraId="16D40B8A" w14:textId="5A8B15BE"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Cooking will only be allowed once the fire has stabilized ie cooking over embers rather than flames</w:t>
            </w:r>
            <w:r>
              <w:rPr>
                <w:rFonts w:ascii="Arial" w:hAnsi="Arial" w:cs="Arial"/>
                <w:sz w:val="18"/>
                <w:szCs w:val="18"/>
              </w:rPr>
              <w:t xml:space="preserve"> unless the recipe calls for it.</w:t>
            </w:r>
          </w:p>
        </w:tc>
        <w:tc>
          <w:tcPr>
            <w:tcW w:w="3974" w:type="dxa"/>
            <w:shd w:val="clear" w:color="auto" w:fill="auto"/>
          </w:tcPr>
          <w:p w14:paraId="5FCB7836" w14:textId="77777777" w:rsidR="0083426C" w:rsidRPr="007B3F35" w:rsidRDefault="0083426C" w:rsidP="0092065A">
            <w:pPr>
              <w:widowControl/>
              <w:autoSpaceDE/>
              <w:autoSpaceDN/>
              <w:spacing w:before="60" w:after="60"/>
              <w:rPr>
                <w:rFonts w:ascii="Arial" w:hAnsi="Arial" w:cs="Arial"/>
                <w:b/>
                <w:sz w:val="18"/>
                <w:szCs w:val="18"/>
              </w:rPr>
            </w:pPr>
          </w:p>
        </w:tc>
      </w:tr>
      <w:tr w:rsidR="0083426C" w:rsidRPr="007B3F35" w14:paraId="442ECF5D" w14:textId="77777777" w:rsidTr="00FF4DE8">
        <w:trPr>
          <w:trHeight w:val="274"/>
        </w:trPr>
        <w:tc>
          <w:tcPr>
            <w:tcW w:w="2830" w:type="dxa"/>
            <w:shd w:val="clear" w:color="auto" w:fill="auto"/>
          </w:tcPr>
          <w:p w14:paraId="23829CD2" w14:textId="777777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 xml:space="preserve">Manual Handling – </w:t>
            </w:r>
            <w:r w:rsidRPr="007B3F35">
              <w:rPr>
                <w:rFonts w:ascii="Arial" w:hAnsi="Arial" w:cs="Arial"/>
                <w:bCs/>
                <w:sz w:val="18"/>
                <w:szCs w:val="18"/>
              </w:rPr>
              <w:t>back injuries, strains, cuts, bruises etc</w:t>
            </w:r>
          </w:p>
        </w:tc>
        <w:tc>
          <w:tcPr>
            <w:tcW w:w="1566" w:type="dxa"/>
            <w:gridSpan w:val="2"/>
            <w:shd w:val="clear" w:color="auto" w:fill="auto"/>
          </w:tcPr>
          <w:p w14:paraId="64C6F177"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52D38A43"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Participants instructed to:</w:t>
            </w:r>
          </w:p>
          <w:p w14:paraId="186C07FB" w14:textId="77777777" w:rsidR="0083426C" w:rsidRPr="007B3F35" w:rsidRDefault="0083426C" w:rsidP="0092065A">
            <w:pPr>
              <w:pStyle w:val="ListParagraph"/>
              <w:numPr>
                <w:ilvl w:val="0"/>
                <w:numId w:val="46"/>
              </w:numPr>
              <w:spacing w:before="60" w:after="60"/>
              <w:rPr>
                <w:rFonts w:ascii="Arial" w:hAnsi="Arial" w:cs="Arial"/>
                <w:sz w:val="18"/>
                <w:szCs w:val="18"/>
              </w:rPr>
            </w:pPr>
            <w:r w:rsidRPr="007B3F35">
              <w:rPr>
                <w:rFonts w:ascii="Arial" w:hAnsi="Arial" w:cs="Arial"/>
                <w:sz w:val="18"/>
                <w:szCs w:val="18"/>
              </w:rPr>
              <w:t>only pick up small sticks and logs.</w:t>
            </w:r>
          </w:p>
          <w:p w14:paraId="037AE148" w14:textId="77777777" w:rsidR="0083426C" w:rsidRPr="007B3F35" w:rsidRDefault="0083426C" w:rsidP="0092065A">
            <w:pPr>
              <w:pStyle w:val="ListParagraph"/>
              <w:numPr>
                <w:ilvl w:val="0"/>
                <w:numId w:val="46"/>
              </w:numPr>
              <w:spacing w:before="60" w:after="60"/>
              <w:rPr>
                <w:rFonts w:ascii="Arial" w:hAnsi="Arial" w:cs="Arial"/>
                <w:sz w:val="18"/>
                <w:szCs w:val="18"/>
              </w:rPr>
            </w:pPr>
            <w:r w:rsidRPr="007B3F35">
              <w:rPr>
                <w:rFonts w:ascii="Arial" w:hAnsi="Arial" w:cs="Arial"/>
                <w:sz w:val="18"/>
                <w:szCs w:val="18"/>
              </w:rPr>
              <w:t>never carry timber above shoulder height and take care when turning with the wood to prevent contact with other people.</w:t>
            </w:r>
          </w:p>
        </w:tc>
        <w:tc>
          <w:tcPr>
            <w:tcW w:w="3974" w:type="dxa"/>
            <w:shd w:val="clear" w:color="auto" w:fill="auto"/>
          </w:tcPr>
          <w:p w14:paraId="1C214A5F" w14:textId="77777777" w:rsidR="0083426C" w:rsidRPr="007B3F35" w:rsidRDefault="0083426C" w:rsidP="0092065A">
            <w:pPr>
              <w:widowControl/>
              <w:autoSpaceDE/>
              <w:autoSpaceDN/>
              <w:spacing w:before="60" w:after="60"/>
              <w:rPr>
                <w:rFonts w:ascii="Arial" w:hAnsi="Arial" w:cs="Arial"/>
                <w:sz w:val="18"/>
                <w:szCs w:val="18"/>
              </w:rPr>
            </w:pPr>
          </w:p>
        </w:tc>
      </w:tr>
      <w:tr w:rsidR="0083426C" w:rsidRPr="007B3F35" w14:paraId="6BD30E3B" w14:textId="77777777" w:rsidTr="003F5EB9">
        <w:trPr>
          <w:trHeight w:val="332"/>
        </w:trPr>
        <w:tc>
          <w:tcPr>
            <w:tcW w:w="2830" w:type="dxa"/>
            <w:shd w:val="clear" w:color="auto" w:fill="auto"/>
          </w:tcPr>
          <w:p w14:paraId="712529DA" w14:textId="72D914D9" w:rsidR="0083426C" w:rsidRPr="007B3F35" w:rsidRDefault="0083426C" w:rsidP="0092065A">
            <w:pPr>
              <w:widowControl/>
              <w:autoSpaceDE/>
              <w:autoSpaceDN/>
              <w:spacing w:before="60" w:after="60"/>
              <w:rPr>
                <w:rFonts w:ascii="Arial" w:hAnsi="Arial" w:cs="Arial"/>
                <w:b/>
                <w:sz w:val="18"/>
                <w:szCs w:val="18"/>
              </w:rPr>
            </w:pPr>
            <w:bookmarkStart w:id="1" w:name="_Hlk103251334"/>
            <w:r w:rsidRPr="007B3F35">
              <w:rPr>
                <w:rFonts w:ascii="Arial" w:hAnsi="Arial" w:cs="Arial"/>
                <w:b/>
                <w:bCs/>
                <w:sz w:val="18"/>
                <w:szCs w:val="18"/>
              </w:rPr>
              <w:t>Personal Hygiene and Well Being –</w:t>
            </w:r>
            <w:r w:rsidRPr="007B3F35">
              <w:rPr>
                <w:rFonts w:ascii="Arial" w:hAnsi="Arial" w:cs="Arial"/>
                <w:sz w:val="18"/>
                <w:szCs w:val="18"/>
              </w:rPr>
              <w:t xml:space="preserve"> rashes, odours, illness, constipation etc</w:t>
            </w:r>
          </w:p>
        </w:tc>
        <w:tc>
          <w:tcPr>
            <w:tcW w:w="1566" w:type="dxa"/>
            <w:gridSpan w:val="2"/>
            <w:shd w:val="clear" w:color="auto" w:fill="auto"/>
          </w:tcPr>
          <w:p w14:paraId="39C38589"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1436EF06" w14:textId="77777777" w:rsidR="0083426C" w:rsidRDefault="0083426C" w:rsidP="0092065A">
            <w:pPr>
              <w:spacing w:before="60" w:after="60"/>
              <w:rPr>
                <w:rFonts w:ascii="Arial" w:hAnsi="Arial" w:cs="Arial"/>
                <w:sz w:val="18"/>
                <w:szCs w:val="18"/>
              </w:rPr>
            </w:pPr>
            <w:r w:rsidRPr="007B3F35">
              <w:rPr>
                <w:rFonts w:ascii="Arial" w:hAnsi="Arial" w:cs="Arial"/>
                <w:sz w:val="18"/>
                <w:szCs w:val="18"/>
              </w:rPr>
              <w:t>Endeavour to ensure that participants are standing upwind as much as possible to reduce smoke inhalation and dangers from embers.</w:t>
            </w:r>
          </w:p>
          <w:p w14:paraId="0C1D54BE" w14:textId="6EEBCCE3" w:rsidR="00DE1CB0" w:rsidRPr="007B3F35" w:rsidRDefault="00DE1CB0" w:rsidP="0092065A">
            <w:pPr>
              <w:spacing w:before="60" w:after="60"/>
              <w:rPr>
                <w:rFonts w:ascii="Arial" w:hAnsi="Arial" w:cs="Arial"/>
                <w:sz w:val="18"/>
                <w:szCs w:val="18"/>
              </w:rPr>
            </w:pPr>
            <w:r w:rsidRPr="007B3F35">
              <w:rPr>
                <w:rFonts w:ascii="Arial" w:hAnsi="Arial" w:cs="Arial"/>
                <w:sz w:val="18"/>
                <w:szCs w:val="18"/>
              </w:rPr>
              <w:t>Ensure personal possessions are kept away from the fire (trip and fire hazard).</w:t>
            </w:r>
          </w:p>
        </w:tc>
        <w:tc>
          <w:tcPr>
            <w:tcW w:w="3974" w:type="dxa"/>
            <w:shd w:val="clear" w:color="auto" w:fill="auto"/>
          </w:tcPr>
          <w:p w14:paraId="5C48B19F" w14:textId="77777777" w:rsidR="0083426C" w:rsidRPr="007B3F35" w:rsidRDefault="0083426C" w:rsidP="0092065A">
            <w:pPr>
              <w:widowControl/>
              <w:autoSpaceDE/>
              <w:autoSpaceDN/>
              <w:spacing w:before="60" w:after="60"/>
              <w:rPr>
                <w:rFonts w:ascii="Arial" w:hAnsi="Arial" w:cs="Arial"/>
                <w:b/>
                <w:sz w:val="18"/>
                <w:szCs w:val="18"/>
              </w:rPr>
            </w:pPr>
          </w:p>
        </w:tc>
      </w:tr>
      <w:bookmarkEnd w:id="1"/>
      <w:tr w:rsidR="0083426C" w:rsidRPr="007B3F35" w14:paraId="7CBF1682" w14:textId="77777777" w:rsidTr="003F5EB9">
        <w:trPr>
          <w:trHeight w:val="332"/>
        </w:trPr>
        <w:tc>
          <w:tcPr>
            <w:tcW w:w="2830" w:type="dxa"/>
            <w:shd w:val="clear" w:color="auto" w:fill="auto"/>
          </w:tcPr>
          <w:p w14:paraId="059E0B7E" w14:textId="04A6ECFE"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 xml:space="preserve">General Behaviour </w:t>
            </w:r>
            <w:r w:rsidRPr="007B3F35">
              <w:rPr>
                <w:rFonts w:ascii="Arial" w:hAnsi="Arial" w:cs="Arial"/>
                <w:sz w:val="18"/>
                <w:szCs w:val="18"/>
              </w:rPr>
              <w:t>– horseplay, overexcitement, injuries.</w:t>
            </w:r>
          </w:p>
        </w:tc>
        <w:tc>
          <w:tcPr>
            <w:tcW w:w="1566" w:type="dxa"/>
            <w:gridSpan w:val="2"/>
            <w:shd w:val="clear" w:color="auto" w:fill="auto"/>
          </w:tcPr>
          <w:p w14:paraId="1B2BA21D" w14:textId="6EA9AB52"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taking part</w:t>
            </w:r>
          </w:p>
        </w:tc>
        <w:tc>
          <w:tcPr>
            <w:tcW w:w="7081" w:type="dxa"/>
            <w:shd w:val="clear" w:color="auto" w:fill="auto"/>
          </w:tcPr>
          <w:p w14:paraId="0D59B3E2" w14:textId="2D047B49"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Participants will only be able to make fires and cook if leaders are sure their behaviour is safe.</w:t>
            </w:r>
            <w:r w:rsidR="0092065A">
              <w:rPr>
                <w:rFonts w:ascii="Arial" w:hAnsi="Arial" w:cs="Arial"/>
                <w:sz w:val="18"/>
                <w:szCs w:val="18"/>
              </w:rPr>
              <w:br/>
            </w:r>
          </w:p>
          <w:p w14:paraId="4C29FF91" w14:textId="084841BC" w:rsidR="0083426C" w:rsidRPr="007B3F35" w:rsidRDefault="0083426C" w:rsidP="0092065A">
            <w:pPr>
              <w:spacing w:before="60" w:after="60"/>
              <w:rPr>
                <w:rFonts w:ascii="Arial" w:hAnsi="Arial" w:cs="Arial"/>
                <w:sz w:val="18"/>
                <w:szCs w:val="18"/>
              </w:rPr>
            </w:pPr>
            <w:r w:rsidRPr="007B3F35">
              <w:rPr>
                <w:rFonts w:ascii="Arial" w:hAnsi="Arial" w:cs="Arial"/>
                <w:sz w:val="18"/>
                <w:szCs w:val="18"/>
              </w:rPr>
              <w:lastRenderedPageBreak/>
              <w:t>Participants should be briefed as appropriate to their abilities/knowledge on:</w:t>
            </w:r>
          </w:p>
          <w:p w14:paraId="27F28374" w14:textId="0D91EE89"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playing with the fire, waving a lighted stick, have lighted items above</w:t>
            </w:r>
            <w:r w:rsidR="000759F2">
              <w:rPr>
                <w:rFonts w:ascii="Arial" w:hAnsi="Arial" w:cs="Arial"/>
                <w:sz w:val="18"/>
                <w:szCs w:val="18"/>
              </w:rPr>
              <w:t xml:space="preserve"> </w:t>
            </w:r>
            <w:r w:rsidRPr="007B3F35">
              <w:rPr>
                <w:rFonts w:ascii="Arial" w:hAnsi="Arial" w:cs="Arial"/>
                <w:sz w:val="18"/>
                <w:szCs w:val="18"/>
              </w:rPr>
              <w:t>shoulder height, picking up any part of the fire</w:t>
            </w:r>
            <w:r w:rsidR="000759F2">
              <w:rPr>
                <w:rFonts w:ascii="Arial" w:hAnsi="Arial" w:cs="Arial"/>
                <w:sz w:val="18"/>
                <w:szCs w:val="18"/>
              </w:rPr>
              <w:t>, jumping the fire</w:t>
            </w:r>
            <w:r w:rsidRPr="007B3F35">
              <w:rPr>
                <w:rFonts w:ascii="Arial" w:hAnsi="Arial" w:cs="Arial"/>
                <w:sz w:val="18"/>
                <w:szCs w:val="18"/>
              </w:rPr>
              <w:t xml:space="preserve"> or to touch the fire once it is lit. Only to give the fire the attention it needs to keep going.</w:t>
            </w:r>
          </w:p>
          <w:p w14:paraId="32D0F9DB" w14:textId="5A094173"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throwing fuel or accelerants on the fire eg oil, meths, lighter fluid etc.</w:t>
            </w:r>
          </w:p>
          <w:p w14:paraId="46A2BE2A" w14:textId="7543DE33"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throwing objects such as cans, bottles, aerosols, stones etc on the fire as this is dangerous. Objects may explode.</w:t>
            </w:r>
          </w:p>
          <w:p w14:paraId="1BC7E1A4" w14:textId="1ABFC9EF"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to throw wood on the fire. This can send ash/embers into the air.</w:t>
            </w:r>
          </w:p>
          <w:p w14:paraId="2E5D3DB3" w14:textId="127D880D"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to disturb the fire unduly if it is windy – you are more likely to send ash/embers into the air.</w:t>
            </w:r>
          </w:p>
          <w:p w14:paraId="2AC4A102" w14:textId="45A15A12"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The dangers of fires including not running around the fire area, jumping over fires, or leaning over the fire.</w:t>
            </w:r>
          </w:p>
          <w:p w14:paraId="445ACFC9" w14:textId="6B2317A3" w:rsidR="0083426C" w:rsidRPr="007B3F35" w:rsidRDefault="0083426C" w:rsidP="0092065A">
            <w:pPr>
              <w:pStyle w:val="ListParagraph"/>
              <w:numPr>
                <w:ilvl w:val="0"/>
                <w:numId w:val="45"/>
              </w:numPr>
              <w:spacing w:before="60" w:after="60"/>
              <w:rPr>
                <w:rFonts w:ascii="Arial" w:hAnsi="Arial" w:cs="Arial"/>
                <w:sz w:val="18"/>
                <w:szCs w:val="18"/>
              </w:rPr>
            </w:pPr>
            <w:r w:rsidRPr="007B3F35">
              <w:rPr>
                <w:rFonts w:ascii="Arial" w:hAnsi="Arial" w:cs="Arial"/>
                <w:sz w:val="18"/>
                <w:szCs w:val="18"/>
              </w:rPr>
              <w:t>Not getting too close to the fire or crowd the fire. Consider defining a line that must not be crossed.</w:t>
            </w:r>
          </w:p>
          <w:p w14:paraId="6467618F" w14:textId="2D4F562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The area immediately around a fire should not be walked through; only individuals tending the fire or participating in the activity should be in close proximity. If necessary, consider physically marking out a ‘restricted’ area.</w:t>
            </w:r>
          </w:p>
          <w:p w14:paraId="73F6F4FE" w14:textId="12E5EB22"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 xml:space="preserve">Behaviour will be monitored for horseplay, dangerous activities etc and the activity will be stopped or a cooling off period introduced if the activity gets out of hand or injuries are likely to happen. A clear communication method will be used to stop the activity if necessary. </w:t>
            </w:r>
          </w:p>
        </w:tc>
        <w:tc>
          <w:tcPr>
            <w:tcW w:w="3974" w:type="dxa"/>
            <w:shd w:val="clear" w:color="auto" w:fill="auto"/>
          </w:tcPr>
          <w:p w14:paraId="6421B8E5" w14:textId="77777777" w:rsidR="0083426C" w:rsidRPr="007B3F35" w:rsidRDefault="0083426C" w:rsidP="0092065A">
            <w:pPr>
              <w:widowControl/>
              <w:autoSpaceDE/>
              <w:autoSpaceDN/>
              <w:spacing w:before="60" w:after="60"/>
              <w:rPr>
                <w:rFonts w:ascii="Arial" w:hAnsi="Arial" w:cs="Arial"/>
                <w:b/>
                <w:sz w:val="18"/>
                <w:szCs w:val="18"/>
              </w:rPr>
            </w:pPr>
          </w:p>
        </w:tc>
      </w:tr>
      <w:tr w:rsidR="0083426C" w:rsidRPr="007B3F35" w14:paraId="1CA1E524" w14:textId="77777777" w:rsidTr="003F5EB9">
        <w:trPr>
          <w:trHeight w:val="473"/>
        </w:trPr>
        <w:tc>
          <w:tcPr>
            <w:tcW w:w="2830" w:type="dxa"/>
            <w:tcBorders>
              <w:top w:val="single" w:sz="4" w:space="0" w:color="000000"/>
              <w:left w:val="single" w:sz="4" w:space="0" w:color="000000"/>
              <w:bottom w:val="single" w:sz="4" w:space="0" w:color="000000"/>
            </w:tcBorders>
            <w:shd w:val="clear" w:color="auto" w:fill="auto"/>
          </w:tcPr>
          <w:p w14:paraId="1275E690" w14:textId="3B8BF600" w:rsidR="0083426C" w:rsidRPr="007B3F35" w:rsidRDefault="0083426C" w:rsidP="0092065A">
            <w:pPr>
              <w:spacing w:before="60" w:after="60"/>
              <w:rPr>
                <w:rFonts w:ascii="Arial" w:hAnsi="Arial" w:cs="Arial"/>
                <w:b/>
                <w:bCs/>
                <w:sz w:val="18"/>
                <w:szCs w:val="18"/>
              </w:rPr>
            </w:pPr>
            <w:bookmarkStart w:id="2" w:name="_Hlk103251400"/>
            <w:r w:rsidRPr="007B3F35">
              <w:rPr>
                <w:rFonts w:ascii="Arial" w:hAnsi="Arial" w:cs="Arial"/>
                <w:b/>
                <w:bCs/>
                <w:sz w:val="18"/>
                <w:szCs w:val="18"/>
              </w:rPr>
              <w:t>Leadership</w:t>
            </w:r>
          </w:p>
        </w:tc>
        <w:tc>
          <w:tcPr>
            <w:tcW w:w="1566" w:type="dxa"/>
            <w:gridSpan w:val="2"/>
            <w:tcBorders>
              <w:top w:val="single" w:sz="4" w:space="0" w:color="000000"/>
              <w:left w:val="single" w:sz="4" w:space="0" w:color="000000"/>
              <w:bottom w:val="single" w:sz="4" w:space="0" w:color="000000"/>
            </w:tcBorders>
            <w:shd w:val="clear" w:color="auto" w:fill="auto"/>
          </w:tcPr>
          <w:p w14:paraId="501ACE5F"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Leaders and Helpers</w:t>
            </w:r>
          </w:p>
        </w:tc>
        <w:tc>
          <w:tcPr>
            <w:tcW w:w="7081" w:type="dxa"/>
            <w:tcBorders>
              <w:top w:val="single" w:sz="4" w:space="0" w:color="000000"/>
              <w:left w:val="single" w:sz="4" w:space="0" w:color="000000"/>
              <w:bottom w:val="single" w:sz="4" w:space="0" w:color="000000"/>
            </w:tcBorders>
            <w:shd w:val="clear" w:color="auto" w:fill="auto"/>
          </w:tcPr>
          <w:p w14:paraId="09CA258B" w14:textId="1AC43C99" w:rsidR="0083426C" w:rsidRPr="007B3F35" w:rsidRDefault="0083426C" w:rsidP="0092065A">
            <w:pPr>
              <w:widowControl/>
              <w:autoSpaceDE/>
              <w:spacing w:before="60" w:after="60"/>
              <w:rPr>
                <w:rFonts w:ascii="Arial" w:hAnsi="Arial" w:cs="Arial"/>
                <w:sz w:val="18"/>
                <w:szCs w:val="18"/>
              </w:rPr>
            </w:pPr>
            <w:r w:rsidRPr="007B3F35">
              <w:rPr>
                <w:rFonts w:ascii="Arial" w:hAnsi="Arial" w:cs="Arial"/>
                <w:sz w:val="18"/>
                <w:szCs w:val="18"/>
              </w:rPr>
              <w:t>Make sure the activity leader is competent to construct, light and manage fires.</w:t>
            </w:r>
          </w:p>
          <w:p w14:paraId="509ACA7A" w14:textId="151CC74C"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Ideally have at least two people managing: one to control the fire and one to monitor the area generally.</w:t>
            </w:r>
          </w:p>
        </w:tc>
        <w:tc>
          <w:tcPr>
            <w:tcW w:w="3974" w:type="dxa"/>
            <w:shd w:val="clear" w:color="auto" w:fill="auto"/>
          </w:tcPr>
          <w:p w14:paraId="5D56953E" w14:textId="77777777" w:rsidR="0083426C" w:rsidRPr="007B3F35" w:rsidRDefault="0083426C" w:rsidP="0092065A">
            <w:pPr>
              <w:spacing w:before="60" w:after="60"/>
              <w:rPr>
                <w:rFonts w:ascii="Arial" w:hAnsi="Arial" w:cs="Arial"/>
                <w:sz w:val="18"/>
                <w:szCs w:val="18"/>
              </w:rPr>
            </w:pPr>
          </w:p>
          <w:p w14:paraId="5DA84D14" w14:textId="77777777" w:rsidR="0083426C" w:rsidRPr="007B3F35" w:rsidRDefault="0083426C" w:rsidP="0092065A">
            <w:pPr>
              <w:spacing w:before="60" w:after="60"/>
              <w:rPr>
                <w:rFonts w:ascii="Arial" w:hAnsi="Arial" w:cs="Arial"/>
                <w:sz w:val="18"/>
                <w:szCs w:val="18"/>
              </w:rPr>
            </w:pPr>
          </w:p>
        </w:tc>
      </w:tr>
      <w:tr w:rsidR="0083426C" w:rsidRPr="007B3F35" w14:paraId="0BFB442B" w14:textId="77777777" w:rsidTr="00EE75E0">
        <w:trPr>
          <w:trHeight w:val="332"/>
        </w:trPr>
        <w:tc>
          <w:tcPr>
            <w:tcW w:w="2830" w:type="dxa"/>
            <w:shd w:val="clear" w:color="auto" w:fill="auto"/>
          </w:tcPr>
          <w:p w14:paraId="4E33AFC6" w14:textId="77777777" w:rsidR="0083426C" w:rsidRPr="007B3F35" w:rsidRDefault="0083426C" w:rsidP="0092065A">
            <w:pPr>
              <w:widowControl/>
              <w:autoSpaceDE/>
              <w:autoSpaceDN/>
              <w:spacing w:before="60" w:after="60"/>
              <w:rPr>
                <w:rFonts w:ascii="Arial" w:hAnsi="Arial" w:cs="Arial"/>
                <w:b/>
                <w:sz w:val="18"/>
                <w:szCs w:val="18"/>
              </w:rPr>
            </w:pPr>
            <w:bookmarkStart w:id="3" w:name="_Hlk103255730"/>
            <w:r w:rsidRPr="007B3F35">
              <w:rPr>
                <w:rFonts w:ascii="Arial" w:hAnsi="Arial" w:cs="Arial"/>
                <w:b/>
                <w:bCs/>
                <w:sz w:val="18"/>
                <w:szCs w:val="18"/>
              </w:rPr>
              <w:t>Peer Led Activities</w:t>
            </w:r>
          </w:p>
        </w:tc>
        <w:tc>
          <w:tcPr>
            <w:tcW w:w="1566" w:type="dxa"/>
            <w:gridSpan w:val="2"/>
            <w:shd w:val="clear" w:color="auto" w:fill="auto"/>
          </w:tcPr>
          <w:p w14:paraId="2FEB0CEE"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4B3A15D3"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 Ensure participants are adequately trained and capable of lighting fires safely.</w:t>
            </w:r>
          </w:p>
          <w:p w14:paraId="0E641F6A" w14:textId="3278AF73"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 Ensure a supervision plan in place.</w:t>
            </w:r>
          </w:p>
        </w:tc>
        <w:tc>
          <w:tcPr>
            <w:tcW w:w="3974" w:type="dxa"/>
            <w:shd w:val="clear" w:color="auto" w:fill="auto"/>
          </w:tcPr>
          <w:p w14:paraId="3215DE3B" w14:textId="77777777" w:rsidR="0083426C" w:rsidRPr="007B3F35" w:rsidRDefault="0083426C" w:rsidP="0092065A">
            <w:pPr>
              <w:widowControl/>
              <w:autoSpaceDE/>
              <w:autoSpaceDN/>
              <w:spacing w:before="60" w:after="60"/>
              <w:rPr>
                <w:rFonts w:ascii="Arial" w:hAnsi="Arial" w:cs="Arial"/>
                <w:b/>
                <w:sz w:val="18"/>
                <w:szCs w:val="18"/>
              </w:rPr>
            </w:pPr>
          </w:p>
        </w:tc>
      </w:tr>
      <w:bookmarkEnd w:id="3"/>
      <w:tr w:rsidR="0083426C" w:rsidRPr="007B3F35" w14:paraId="5E214E4C" w14:textId="77777777" w:rsidTr="003F5EB9">
        <w:trPr>
          <w:trHeight w:val="190"/>
        </w:trPr>
        <w:tc>
          <w:tcPr>
            <w:tcW w:w="2830" w:type="dxa"/>
            <w:shd w:val="clear" w:color="auto" w:fill="auto"/>
          </w:tcPr>
          <w:p w14:paraId="6057C57D" w14:textId="21484C77" w:rsidR="0083426C" w:rsidRPr="007B3F35" w:rsidRDefault="0083426C" w:rsidP="0092065A">
            <w:pPr>
              <w:widowControl/>
              <w:autoSpaceDE/>
              <w:autoSpaceDN/>
              <w:spacing w:before="60" w:after="60"/>
              <w:rPr>
                <w:rFonts w:ascii="Arial" w:hAnsi="Arial" w:cs="Arial"/>
                <w:b/>
                <w:sz w:val="18"/>
                <w:szCs w:val="18"/>
              </w:rPr>
            </w:pPr>
            <w:r w:rsidRPr="007B3F35">
              <w:rPr>
                <w:rFonts w:ascii="Arial" w:hAnsi="Arial" w:cs="Arial"/>
                <w:b/>
                <w:sz w:val="18"/>
                <w:szCs w:val="18"/>
              </w:rPr>
              <w:t xml:space="preserve">Fire Alarm / Equipment </w:t>
            </w:r>
            <w:r w:rsidR="002548C6">
              <w:rPr>
                <w:rFonts w:ascii="Arial" w:hAnsi="Arial" w:cs="Arial"/>
                <w:b/>
                <w:sz w:val="18"/>
                <w:szCs w:val="18"/>
              </w:rPr>
              <w:t>/</w:t>
            </w:r>
            <w:r w:rsidRPr="007B3F35">
              <w:rPr>
                <w:rFonts w:ascii="Arial" w:hAnsi="Arial" w:cs="Arial"/>
                <w:b/>
                <w:sz w:val="18"/>
                <w:szCs w:val="18"/>
              </w:rPr>
              <w:t xml:space="preserve"> Emergencies / Incidents</w:t>
            </w:r>
          </w:p>
        </w:tc>
        <w:tc>
          <w:tcPr>
            <w:tcW w:w="1566" w:type="dxa"/>
            <w:gridSpan w:val="2"/>
            <w:shd w:val="clear" w:color="auto" w:fill="auto"/>
          </w:tcPr>
          <w:p w14:paraId="22402786"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123914BA" w14:textId="33DA4CF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sufficient emergency fire control facilities</w:t>
            </w:r>
            <w:r w:rsidR="000759F2">
              <w:rPr>
                <w:rFonts w:ascii="Arial" w:hAnsi="Arial" w:cs="Arial"/>
                <w:sz w:val="18"/>
                <w:szCs w:val="18"/>
              </w:rPr>
              <w:t>/</w:t>
            </w:r>
            <w:r w:rsidRPr="007B3F35">
              <w:rPr>
                <w:rFonts w:ascii="Arial" w:hAnsi="Arial" w:cs="Arial"/>
                <w:sz w:val="18"/>
                <w:szCs w:val="18"/>
              </w:rPr>
              <w:t xml:space="preserve">measures are in place commensurate with the number of fires and their size ie fire extinguishers, water/sand buckets, fire blankets, fire dampers, spade/shovel etc. </w:t>
            </w:r>
          </w:p>
        </w:tc>
        <w:tc>
          <w:tcPr>
            <w:tcW w:w="3974" w:type="dxa"/>
            <w:shd w:val="clear" w:color="auto" w:fill="auto"/>
          </w:tcPr>
          <w:p w14:paraId="32DCDD44" w14:textId="77777777" w:rsidR="0083426C" w:rsidRPr="007B3F35" w:rsidRDefault="0083426C" w:rsidP="0092065A">
            <w:pPr>
              <w:widowControl/>
              <w:autoSpaceDE/>
              <w:autoSpaceDN/>
              <w:spacing w:before="60" w:after="60"/>
              <w:rPr>
                <w:rFonts w:ascii="Arial" w:hAnsi="Arial" w:cs="Arial"/>
                <w:b/>
                <w:sz w:val="18"/>
                <w:szCs w:val="18"/>
              </w:rPr>
            </w:pPr>
          </w:p>
        </w:tc>
      </w:tr>
      <w:tr w:rsidR="0083426C" w:rsidRPr="007B3F35" w14:paraId="596C6ECE" w14:textId="77777777" w:rsidTr="00EE75E0">
        <w:trPr>
          <w:trHeight w:val="190"/>
        </w:trPr>
        <w:tc>
          <w:tcPr>
            <w:tcW w:w="2830" w:type="dxa"/>
            <w:shd w:val="clear" w:color="auto" w:fill="auto"/>
          </w:tcPr>
          <w:p w14:paraId="5E50336F" w14:textId="4F443921" w:rsidR="0083426C" w:rsidRPr="007B3F35" w:rsidRDefault="0083426C" w:rsidP="0092065A">
            <w:pPr>
              <w:widowControl/>
              <w:autoSpaceDE/>
              <w:autoSpaceDN/>
              <w:spacing w:before="60" w:after="60"/>
              <w:rPr>
                <w:rFonts w:ascii="Arial" w:hAnsi="Arial" w:cs="Arial"/>
                <w:b/>
                <w:sz w:val="18"/>
                <w:szCs w:val="18"/>
              </w:rPr>
            </w:pPr>
            <w:bookmarkStart w:id="4" w:name="_Hlk103251612"/>
            <w:r w:rsidRPr="007B3F35">
              <w:rPr>
                <w:rFonts w:ascii="Arial" w:hAnsi="Arial" w:cs="Arial"/>
                <w:b/>
                <w:sz w:val="18"/>
                <w:szCs w:val="18"/>
              </w:rPr>
              <w:t xml:space="preserve">First Aid / Injuries that need treatment </w:t>
            </w:r>
          </w:p>
        </w:tc>
        <w:tc>
          <w:tcPr>
            <w:tcW w:w="1566" w:type="dxa"/>
            <w:gridSpan w:val="2"/>
            <w:shd w:val="clear" w:color="auto" w:fill="auto"/>
          </w:tcPr>
          <w:p w14:paraId="45D219A4"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All present</w:t>
            </w:r>
          </w:p>
        </w:tc>
        <w:tc>
          <w:tcPr>
            <w:tcW w:w="7081" w:type="dxa"/>
            <w:shd w:val="clear" w:color="auto" w:fill="auto"/>
          </w:tcPr>
          <w:p w14:paraId="1CE9220D"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first aid kits include burns kits etc.</w:t>
            </w:r>
          </w:p>
          <w:p w14:paraId="36CC1840" w14:textId="1FFA7CCF"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Tweezers should be considered to help with removal of splinters.</w:t>
            </w:r>
          </w:p>
          <w:p w14:paraId="4ECB2CAF"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A bucket of cold water or a running tap should be available nearby for the immersion of burns.</w:t>
            </w:r>
          </w:p>
          <w:p w14:paraId="637E22D1"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Ensure you have a torch easily and quickly available if the activity takes place at night.</w:t>
            </w:r>
          </w:p>
          <w:p w14:paraId="790AA5AE" w14:textId="77777777" w:rsidR="0083426C" w:rsidRDefault="0083426C" w:rsidP="0092065A">
            <w:pPr>
              <w:spacing w:before="60" w:after="60"/>
              <w:rPr>
                <w:rFonts w:ascii="Arial" w:hAnsi="Arial" w:cs="Arial"/>
                <w:sz w:val="18"/>
                <w:szCs w:val="18"/>
              </w:rPr>
            </w:pPr>
            <w:r w:rsidRPr="007B3F35">
              <w:rPr>
                <w:rFonts w:ascii="Arial" w:hAnsi="Arial" w:cs="Arial"/>
                <w:sz w:val="18"/>
                <w:szCs w:val="18"/>
              </w:rPr>
              <w:t>If a casualty suffers burns, they will be taken to cold running water as quickly as possible.</w:t>
            </w:r>
          </w:p>
          <w:p w14:paraId="0561C915" w14:textId="77777777" w:rsidR="0092065A" w:rsidRPr="007B3F35" w:rsidRDefault="0092065A" w:rsidP="0092065A">
            <w:pPr>
              <w:spacing w:before="60" w:after="60"/>
              <w:rPr>
                <w:rFonts w:ascii="Arial" w:hAnsi="Arial" w:cs="Arial"/>
                <w:sz w:val="18"/>
                <w:szCs w:val="18"/>
              </w:rPr>
            </w:pPr>
          </w:p>
          <w:p w14:paraId="0F8B0963" w14:textId="77777777" w:rsidR="0083426C" w:rsidRPr="007B3F35" w:rsidRDefault="0083426C" w:rsidP="0092065A">
            <w:pPr>
              <w:spacing w:before="60" w:after="60"/>
              <w:rPr>
                <w:rFonts w:ascii="Arial" w:hAnsi="Arial" w:cs="Arial"/>
                <w:sz w:val="18"/>
                <w:szCs w:val="18"/>
              </w:rPr>
            </w:pPr>
            <w:r w:rsidRPr="007B3F35">
              <w:rPr>
                <w:rFonts w:ascii="Arial" w:hAnsi="Arial" w:cs="Arial"/>
                <w:sz w:val="18"/>
                <w:szCs w:val="18"/>
              </w:rPr>
              <w:lastRenderedPageBreak/>
              <w:t>Ensure participants can easily move away for the fire area in the event of an emergency.</w:t>
            </w:r>
          </w:p>
          <w:p w14:paraId="74BA845C" w14:textId="20039BDD" w:rsidR="0083426C" w:rsidRPr="007B3F35" w:rsidRDefault="0083426C" w:rsidP="0092065A">
            <w:pPr>
              <w:spacing w:before="60" w:after="60"/>
              <w:rPr>
                <w:rFonts w:ascii="Arial" w:hAnsi="Arial" w:cs="Arial"/>
                <w:sz w:val="18"/>
                <w:szCs w:val="18"/>
              </w:rPr>
            </w:pPr>
            <w:r w:rsidRPr="007B3F35">
              <w:rPr>
                <w:rFonts w:ascii="Arial" w:hAnsi="Arial" w:cs="Arial"/>
                <w:sz w:val="18"/>
                <w:szCs w:val="18"/>
              </w:rPr>
              <w:t>If someone’s clothing is on fire, perform the following steps: Stop, Drop and Roll.</w:t>
            </w:r>
          </w:p>
          <w:p w14:paraId="3274BF46" w14:textId="77777777" w:rsidR="0083426C" w:rsidRPr="007B3F35" w:rsidRDefault="0083426C" w:rsidP="0092065A">
            <w:pPr>
              <w:pStyle w:val="ListParagraph"/>
              <w:numPr>
                <w:ilvl w:val="0"/>
                <w:numId w:val="48"/>
              </w:numPr>
              <w:spacing w:before="60" w:after="60"/>
              <w:rPr>
                <w:rFonts w:ascii="Arial" w:hAnsi="Arial" w:cs="Arial"/>
                <w:sz w:val="18"/>
                <w:szCs w:val="18"/>
              </w:rPr>
            </w:pPr>
            <w:r w:rsidRPr="007B3F35">
              <w:rPr>
                <w:rFonts w:ascii="Arial" w:hAnsi="Arial" w:cs="Arial"/>
                <w:sz w:val="18"/>
                <w:szCs w:val="18"/>
              </w:rPr>
              <w:t>Stop the casualty from panicking and moving around as any movement will increase the flames.</w:t>
            </w:r>
          </w:p>
          <w:p w14:paraId="43DAB207" w14:textId="77777777" w:rsidR="0083426C" w:rsidRPr="007B3F35" w:rsidRDefault="0083426C" w:rsidP="0092065A">
            <w:pPr>
              <w:pStyle w:val="ListParagraph"/>
              <w:numPr>
                <w:ilvl w:val="0"/>
                <w:numId w:val="48"/>
              </w:numPr>
              <w:spacing w:before="60" w:after="60"/>
              <w:rPr>
                <w:rFonts w:ascii="Arial" w:hAnsi="Arial" w:cs="Arial"/>
                <w:sz w:val="18"/>
                <w:szCs w:val="18"/>
              </w:rPr>
            </w:pPr>
            <w:r w:rsidRPr="007B3F35">
              <w:rPr>
                <w:rFonts w:ascii="Arial" w:hAnsi="Arial" w:cs="Arial"/>
                <w:sz w:val="18"/>
                <w:szCs w:val="18"/>
              </w:rPr>
              <w:t>Drop the casualty onto the ground and wrap him in a fire blanket or heavy fabric such as a coat or blanket.</w:t>
            </w:r>
          </w:p>
          <w:p w14:paraId="28830AC9" w14:textId="37EC88F7" w:rsidR="0083426C" w:rsidRPr="007B3F35" w:rsidRDefault="0083426C" w:rsidP="0092065A">
            <w:pPr>
              <w:pStyle w:val="ListParagraph"/>
              <w:numPr>
                <w:ilvl w:val="0"/>
                <w:numId w:val="48"/>
              </w:numPr>
              <w:spacing w:before="60" w:after="60"/>
              <w:rPr>
                <w:rFonts w:ascii="Arial" w:hAnsi="Arial" w:cs="Arial"/>
                <w:sz w:val="18"/>
                <w:szCs w:val="18"/>
              </w:rPr>
            </w:pPr>
            <w:r w:rsidRPr="007B3F35">
              <w:rPr>
                <w:rFonts w:ascii="Arial" w:hAnsi="Arial" w:cs="Arial"/>
                <w:sz w:val="18"/>
                <w:szCs w:val="18"/>
              </w:rPr>
              <w:t>Roll the casualty along the ground until the flames have been put out. Treat any burns</w:t>
            </w:r>
          </w:p>
        </w:tc>
        <w:tc>
          <w:tcPr>
            <w:tcW w:w="3974" w:type="dxa"/>
            <w:shd w:val="clear" w:color="auto" w:fill="auto"/>
          </w:tcPr>
          <w:p w14:paraId="46417D30" w14:textId="77777777" w:rsidR="0083426C" w:rsidRPr="007B3F35" w:rsidRDefault="0083426C" w:rsidP="0092065A">
            <w:pPr>
              <w:widowControl/>
              <w:autoSpaceDE/>
              <w:autoSpaceDN/>
              <w:spacing w:before="60" w:after="60"/>
              <w:rPr>
                <w:rFonts w:ascii="Arial" w:hAnsi="Arial" w:cs="Arial"/>
                <w:b/>
                <w:sz w:val="18"/>
                <w:szCs w:val="18"/>
              </w:rPr>
            </w:pPr>
          </w:p>
        </w:tc>
      </w:tr>
      <w:bookmarkEnd w:id="4"/>
      <w:bookmarkEnd w:id="2"/>
    </w:tbl>
    <w:p w14:paraId="508D2FD0" w14:textId="77777777" w:rsidR="008349D7" w:rsidRPr="007B3F35" w:rsidRDefault="008349D7" w:rsidP="00727784">
      <w:pPr>
        <w:pStyle w:val="Heading3"/>
        <w:rPr>
          <w:rFonts w:ascii="Arial" w:hAnsi="Arial" w:cs="Arial"/>
          <w:sz w:val="18"/>
          <w:szCs w:val="18"/>
        </w:rPr>
      </w:pPr>
    </w:p>
    <w:sectPr w:rsidR="008349D7" w:rsidRPr="007B3F35" w:rsidSect="00841E50">
      <w:headerReference w:type="even" r:id="rId8"/>
      <w:headerReference w:type="default" r:id="rId9"/>
      <w:footerReference w:type="even" r:id="rId10"/>
      <w:footerReference w:type="default" r:id="rId11"/>
      <w:headerReference w:type="first" r:id="rId12"/>
      <w:footerReference w:type="first" r:id="rId13"/>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E86B6" w14:textId="77777777" w:rsidR="00B20BBE" w:rsidRDefault="00B20BBE">
      <w:r>
        <w:separator/>
      </w:r>
    </w:p>
  </w:endnote>
  <w:endnote w:type="continuationSeparator" w:id="0">
    <w:p w14:paraId="7E7E3DAE" w14:textId="77777777" w:rsidR="00B20BBE" w:rsidRDefault="00B20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E6CCB6B7-731B-49A7-92AD-D4D255D52E38}"/>
    <w:embedBold r:id="rId2" w:fontKey="{846AE6D4-1BB4-4D46-ADD9-E3FDA478CAEC}"/>
    <w:embedItalic r:id="rId3" w:fontKey="{E4EC7873-C6F5-44C0-B83A-EE8C189BC34D}"/>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E784E063-DB5D-4A7E-B431-080C964F5F1D}"/>
    <w:embedBold r:id="rId5" w:fontKey="{F9875182-87C6-4221-AEF6-305EB2826E53}"/>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5AF54AC4-3168-4AC1-B930-F0E0722EDE84}"/>
  </w:font>
  <w:font w:name="Nunito Light">
    <w:altName w:val="Courier New"/>
    <w:charset w:val="00"/>
    <w:family w:val="auto"/>
    <w:pitch w:val="variable"/>
    <w:sig w:usb0="A00002FF" w:usb1="5000204B" w:usb2="00000000" w:usb3="00000000" w:csb0="00000197" w:csb1="00000000"/>
    <w:embedRegular r:id="rId7" w:fontKey="{79453141-BBD5-4957-B4F2-FA9C8B79E4C6}"/>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A2B28C04-E0FF-41DD-962B-35B6002D2AD7}"/>
  </w:font>
  <w:font w:name="Calibri">
    <w:panose1 w:val="020F0502020204030204"/>
    <w:charset w:val="00"/>
    <w:family w:val="swiss"/>
    <w:pitch w:val="variable"/>
    <w:sig w:usb0="E4002EFF" w:usb1="C200247B" w:usb2="00000009" w:usb3="00000000" w:csb0="000001FF" w:csb1="00000000"/>
    <w:embedRegular r:id="rId9" w:fontKey="{EEF8B676-20ED-4778-BD1C-2ABEE267ED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C542" w14:textId="77777777" w:rsidR="00707AFF" w:rsidRDefault="00707A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5CF5F" w14:textId="77777777" w:rsidR="00B20BBE" w:rsidRDefault="00B20BBE">
      <w:r>
        <w:separator/>
      </w:r>
    </w:p>
  </w:footnote>
  <w:footnote w:type="continuationSeparator" w:id="0">
    <w:p w14:paraId="094A9E70" w14:textId="77777777" w:rsidR="00B20BBE" w:rsidRDefault="00B20B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A3F7" w14:textId="77777777" w:rsidR="00707AFF" w:rsidRDefault="00707A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179ED1DB" w:rsidR="008349D7" w:rsidRPr="00707AFF" w:rsidRDefault="0087100D" w:rsidP="00707AFF">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0"/>
    <w:multiLevelType w:val="singleLevel"/>
    <w:tmpl w:val="88CC63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3E260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582A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F483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9" w15:restartNumberingAfterBreak="0">
    <w:nsid w:val="FFFFFF89"/>
    <w:multiLevelType w:val="singleLevel"/>
    <w:tmpl w:val="B7CA5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2C186F"/>
    <w:multiLevelType w:val="hybridMultilevel"/>
    <w:tmpl w:val="32963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1F4291"/>
    <w:multiLevelType w:val="hybridMultilevel"/>
    <w:tmpl w:val="F2C05EA2"/>
    <w:lvl w:ilvl="0" w:tplc="4EBE67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FD590B"/>
    <w:multiLevelType w:val="multilevel"/>
    <w:tmpl w:val="A1DE5186"/>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A701C5C"/>
    <w:multiLevelType w:val="multilevel"/>
    <w:tmpl w:val="5F886548"/>
    <w:lvl w:ilvl="0">
      <w:start w:val="1"/>
      <w:numFmt w:val="bullet"/>
      <w:lvlText w:val=""/>
      <w:lvlJc w:val="left"/>
      <w:pPr>
        <w:ind w:left="227" w:hanging="227"/>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B143A9F"/>
    <w:multiLevelType w:val="hybridMultilevel"/>
    <w:tmpl w:val="4C28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6E4A89"/>
    <w:multiLevelType w:val="hybridMultilevel"/>
    <w:tmpl w:val="4DC4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C85A99"/>
    <w:multiLevelType w:val="hybridMultilevel"/>
    <w:tmpl w:val="BEE61786"/>
    <w:lvl w:ilvl="0" w:tplc="F15E609A">
      <w:numFmt w:val="bullet"/>
      <w:lvlText w:val="–"/>
      <w:lvlJc w:val="left"/>
      <w:pPr>
        <w:ind w:left="160" w:hanging="143"/>
      </w:pPr>
      <w:rPr>
        <w:rFonts w:ascii="NunitoSans-Light" w:eastAsia="NunitoSans-Light" w:hAnsi="NunitoSans-Light" w:cs="NunitoSans-Light" w:hint="default"/>
        <w:spacing w:val="-2"/>
        <w:w w:val="100"/>
        <w:sz w:val="19"/>
        <w:szCs w:val="19"/>
        <w:lang w:val="en-GB" w:eastAsia="en-GB" w:bidi="en-GB"/>
      </w:rPr>
    </w:lvl>
    <w:lvl w:ilvl="1" w:tplc="4BAC875E">
      <w:numFmt w:val="bullet"/>
      <w:lvlText w:val="•"/>
      <w:lvlJc w:val="left"/>
      <w:pPr>
        <w:ind w:left="448" w:hanging="143"/>
      </w:pPr>
      <w:rPr>
        <w:rFonts w:hint="default"/>
        <w:lang w:val="en-GB" w:eastAsia="en-GB" w:bidi="en-GB"/>
      </w:rPr>
    </w:lvl>
    <w:lvl w:ilvl="2" w:tplc="8ECE113C">
      <w:numFmt w:val="bullet"/>
      <w:lvlText w:val="•"/>
      <w:lvlJc w:val="left"/>
      <w:pPr>
        <w:ind w:left="737" w:hanging="143"/>
      </w:pPr>
      <w:rPr>
        <w:rFonts w:hint="default"/>
        <w:lang w:val="en-GB" w:eastAsia="en-GB" w:bidi="en-GB"/>
      </w:rPr>
    </w:lvl>
    <w:lvl w:ilvl="3" w:tplc="AE4AFAFA">
      <w:numFmt w:val="bullet"/>
      <w:lvlText w:val="•"/>
      <w:lvlJc w:val="left"/>
      <w:pPr>
        <w:ind w:left="1026" w:hanging="143"/>
      </w:pPr>
      <w:rPr>
        <w:rFonts w:hint="default"/>
        <w:lang w:val="en-GB" w:eastAsia="en-GB" w:bidi="en-GB"/>
      </w:rPr>
    </w:lvl>
    <w:lvl w:ilvl="4" w:tplc="DB46BD22">
      <w:numFmt w:val="bullet"/>
      <w:lvlText w:val="•"/>
      <w:lvlJc w:val="left"/>
      <w:pPr>
        <w:ind w:left="1314" w:hanging="143"/>
      </w:pPr>
      <w:rPr>
        <w:rFonts w:hint="default"/>
        <w:lang w:val="en-GB" w:eastAsia="en-GB" w:bidi="en-GB"/>
      </w:rPr>
    </w:lvl>
    <w:lvl w:ilvl="5" w:tplc="734EFCA4">
      <w:numFmt w:val="bullet"/>
      <w:lvlText w:val="•"/>
      <w:lvlJc w:val="left"/>
      <w:pPr>
        <w:ind w:left="1603" w:hanging="143"/>
      </w:pPr>
      <w:rPr>
        <w:rFonts w:hint="default"/>
        <w:lang w:val="en-GB" w:eastAsia="en-GB" w:bidi="en-GB"/>
      </w:rPr>
    </w:lvl>
    <w:lvl w:ilvl="6" w:tplc="BF56ED26">
      <w:numFmt w:val="bullet"/>
      <w:lvlText w:val="•"/>
      <w:lvlJc w:val="left"/>
      <w:pPr>
        <w:ind w:left="1892" w:hanging="143"/>
      </w:pPr>
      <w:rPr>
        <w:rFonts w:hint="default"/>
        <w:lang w:val="en-GB" w:eastAsia="en-GB" w:bidi="en-GB"/>
      </w:rPr>
    </w:lvl>
    <w:lvl w:ilvl="7" w:tplc="5E1A8448">
      <w:numFmt w:val="bullet"/>
      <w:lvlText w:val="•"/>
      <w:lvlJc w:val="left"/>
      <w:pPr>
        <w:ind w:left="2180" w:hanging="143"/>
      </w:pPr>
      <w:rPr>
        <w:rFonts w:hint="default"/>
        <w:lang w:val="en-GB" w:eastAsia="en-GB" w:bidi="en-GB"/>
      </w:rPr>
    </w:lvl>
    <w:lvl w:ilvl="8" w:tplc="5AFAC67E">
      <w:numFmt w:val="bullet"/>
      <w:lvlText w:val="•"/>
      <w:lvlJc w:val="left"/>
      <w:pPr>
        <w:ind w:left="2469" w:hanging="143"/>
      </w:pPr>
      <w:rPr>
        <w:rFonts w:hint="default"/>
        <w:lang w:val="en-GB" w:eastAsia="en-GB" w:bidi="en-GB"/>
      </w:rPr>
    </w:lvl>
  </w:abstractNum>
  <w:abstractNum w:abstractNumId="20" w15:restartNumberingAfterBreak="0">
    <w:nsid w:val="18E3039C"/>
    <w:multiLevelType w:val="hybridMultilevel"/>
    <w:tmpl w:val="6CCE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4BB4EED"/>
    <w:multiLevelType w:val="hybridMultilevel"/>
    <w:tmpl w:val="6554C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4DF287D"/>
    <w:multiLevelType w:val="multilevel"/>
    <w:tmpl w:val="2E306DBC"/>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8F2495"/>
    <w:multiLevelType w:val="hybridMultilevel"/>
    <w:tmpl w:val="1EAC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70059D1"/>
    <w:multiLevelType w:val="hybridMultilevel"/>
    <w:tmpl w:val="DB2492E8"/>
    <w:lvl w:ilvl="0" w:tplc="08090001">
      <w:start w:val="1"/>
      <w:numFmt w:val="bullet"/>
      <w:lvlText w:val=""/>
      <w:lvlJc w:val="left"/>
      <w:pPr>
        <w:ind w:left="672" w:hanging="360"/>
      </w:pPr>
      <w:rPr>
        <w:rFonts w:ascii="Symbol" w:hAnsi="Symbol" w:hint="default"/>
      </w:rPr>
    </w:lvl>
    <w:lvl w:ilvl="1" w:tplc="08090003" w:tentative="1">
      <w:start w:val="1"/>
      <w:numFmt w:val="bullet"/>
      <w:lvlText w:val="o"/>
      <w:lvlJc w:val="left"/>
      <w:pPr>
        <w:ind w:left="1392" w:hanging="360"/>
      </w:pPr>
      <w:rPr>
        <w:rFonts w:ascii="Courier New" w:hAnsi="Courier New" w:cs="Courier New" w:hint="default"/>
      </w:rPr>
    </w:lvl>
    <w:lvl w:ilvl="2" w:tplc="08090005" w:tentative="1">
      <w:start w:val="1"/>
      <w:numFmt w:val="bullet"/>
      <w:lvlText w:val=""/>
      <w:lvlJc w:val="left"/>
      <w:pPr>
        <w:ind w:left="2112" w:hanging="360"/>
      </w:pPr>
      <w:rPr>
        <w:rFonts w:ascii="Wingdings" w:hAnsi="Wingdings" w:hint="default"/>
      </w:rPr>
    </w:lvl>
    <w:lvl w:ilvl="3" w:tplc="08090001" w:tentative="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27"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28" w15:restartNumberingAfterBreak="0">
    <w:nsid w:val="2CB140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1E13296"/>
    <w:multiLevelType w:val="hybridMultilevel"/>
    <w:tmpl w:val="B582C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C5144E"/>
    <w:multiLevelType w:val="hybridMultilevel"/>
    <w:tmpl w:val="6A2A6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1A34BE"/>
    <w:multiLevelType w:val="hybridMultilevel"/>
    <w:tmpl w:val="496C0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FA1252"/>
    <w:multiLevelType w:val="hybridMultilevel"/>
    <w:tmpl w:val="07BE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9452433"/>
    <w:multiLevelType w:val="hybridMultilevel"/>
    <w:tmpl w:val="C296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F109AC"/>
    <w:multiLevelType w:val="hybridMultilevel"/>
    <w:tmpl w:val="95CE9E4C"/>
    <w:lvl w:ilvl="0" w:tplc="08090001">
      <w:start w:val="1"/>
      <w:numFmt w:val="bullet"/>
      <w:lvlText w:val=""/>
      <w:lvlJc w:val="left"/>
      <w:pPr>
        <w:ind w:left="672" w:hanging="360"/>
      </w:pPr>
      <w:rPr>
        <w:rFonts w:ascii="Symbol" w:hAnsi="Symbol" w:hint="default"/>
      </w:rPr>
    </w:lvl>
    <w:lvl w:ilvl="1" w:tplc="08090003">
      <w:start w:val="1"/>
      <w:numFmt w:val="bullet"/>
      <w:lvlText w:val="o"/>
      <w:lvlJc w:val="left"/>
      <w:pPr>
        <w:ind w:left="1392" w:hanging="360"/>
      </w:pPr>
      <w:rPr>
        <w:rFonts w:ascii="Courier New" w:hAnsi="Courier New" w:cs="Courier New" w:hint="default"/>
      </w:rPr>
    </w:lvl>
    <w:lvl w:ilvl="2" w:tplc="08090005">
      <w:start w:val="1"/>
      <w:numFmt w:val="bullet"/>
      <w:lvlText w:val=""/>
      <w:lvlJc w:val="left"/>
      <w:pPr>
        <w:ind w:left="2112" w:hanging="360"/>
      </w:pPr>
      <w:rPr>
        <w:rFonts w:ascii="Wingdings" w:hAnsi="Wingdings" w:hint="default"/>
      </w:rPr>
    </w:lvl>
    <w:lvl w:ilvl="3" w:tplc="08090001">
      <w:start w:val="1"/>
      <w:numFmt w:val="bullet"/>
      <w:lvlText w:val=""/>
      <w:lvlJc w:val="left"/>
      <w:pPr>
        <w:ind w:left="2832" w:hanging="360"/>
      </w:pPr>
      <w:rPr>
        <w:rFonts w:ascii="Symbol" w:hAnsi="Symbol" w:hint="default"/>
      </w:rPr>
    </w:lvl>
    <w:lvl w:ilvl="4" w:tplc="08090003" w:tentative="1">
      <w:start w:val="1"/>
      <w:numFmt w:val="bullet"/>
      <w:lvlText w:val="o"/>
      <w:lvlJc w:val="left"/>
      <w:pPr>
        <w:ind w:left="3552" w:hanging="360"/>
      </w:pPr>
      <w:rPr>
        <w:rFonts w:ascii="Courier New" w:hAnsi="Courier New" w:cs="Courier New" w:hint="default"/>
      </w:rPr>
    </w:lvl>
    <w:lvl w:ilvl="5" w:tplc="08090005" w:tentative="1">
      <w:start w:val="1"/>
      <w:numFmt w:val="bullet"/>
      <w:lvlText w:val=""/>
      <w:lvlJc w:val="left"/>
      <w:pPr>
        <w:ind w:left="4272" w:hanging="360"/>
      </w:pPr>
      <w:rPr>
        <w:rFonts w:ascii="Wingdings" w:hAnsi="Wingdings" w:hint="default"/>
      </w:rPr>
    </w:lvl>
    <w:lvl w:ilvl="6" w:tplc="08090001" w:tentative="1">
      <w:start w:val="1"/>
      <w:numFmt w:val="bullet"/>
      <w:lvlText w:val=""/>
      <w:lvlJc w:val="left"/>
      <w:pPr>
        <w:ind w:left="4992" w:hanging="360"/>
      </w:pPr>
      <w:rPr>
        <w:rFonts w:ascii="Symbol" w:hAnsi="Symbol" w:hint="default"/>
      </w:rPr>
    </w:lvl>
    <w:lvl w:ilvl="7" w:tplc="08090003" w:tentative="1">
      <w:start w:val="1"/>
      <w:numFmt w:val="bullet"/>
      <w:lvlText w:val="o"/>
      <w:lvlJc w:val="left"/>
      <w:pPr>
        <w:ind w:left="5712" w:hanging="360"/>
      </w:pPr>
      <w:rPr>
        <w:rFonts w:ascii="Courier New" w:hAnsi="Courier New" w:cs="Courier New" w:hint="default"/>
      </w:rPr>
    </w:lvl>
    <w:lvl w:ilvl="8" w:tplc="08090005" w:tentative="1">
      <w:start w:val="1"/>
      <w:numFmt w:val="bullet"/>
      <w:lvlText w:val=""/>
      <w:lvlJc w:val="left"/>
      <w:pPr>
        <w:ind w:left="6432" w:hanging="360"/>
      </w:pPr>
      <w:rPr>
        <w:rFonts w:ascii="Wingdings" w:hAnsi="Wingdings" w:hint="default"/>
      </w:rPr>
    </w:lvl>
  </w:abstractNum>
  <w:abstractNum w:abstractNumId="36" w15:restartNumberingAfterBreak="0">
    <w:nsid w:val="5F371E3A"/>
    <w:multiLevelType w:val="hybridMultilevel"/>
    <w:tmpl w:val="AA5AA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D600E6"/>
    <w:multiLevelType w:val="multilevel"/>
    <w:tmpl w:val="D97AB02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69E66104"/>
    <w:multiLevelType w:val="multilevel"/>
    <w:tmpl w:val="2FD694F4"/>
    <w:lvl w:ilvl="0">
      <w:start w:val="1"/>
      <w:numFmt w:val="decimal"/>
      <w:lvlText w:val="%1"/>
      <w:lvlJc w:val="left"/>
      <w:pPr>
        <w:tabs>
          <w:tab w:val="num" w:pos="1361"/>
        </w:tabs>
        <w:ind w:left="1361" w:hanging="227"/>
      </w:pPr>
      <w:rPr>
        <w:rFonts w:hint="default"/>
        <w:color w:val="00A79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CB81596"/>
    <w:multiLevelType w:val="multilevel"/>
    <w:tmpl w:val="98B004F4"/>
    <w:lvl w:ilvl="0">
      <w:start w:val="1"/>
      <w:numFmt w:val="bullet"/>
      <w:lvlText w:val=""/>
      <w:lvlJc w:val="left"/>
      <w:pPr>
        <w:ind w:left="227" w:hanging="227"/>
      </w:pPr>
      <w:rPr>
        <w:rFonts w:ascii="Symbol" w:hAnsi="Symbol"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E3B2948"/>
    <w:multiLevelType w:val="hybridMultilevel"/>
    <w:tmpl w:val="B0425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43564B"/>
    <w:multiLevelType w:val="hybridMultilevel"/>
    <w:tmpl w:val="924A9C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BC6800"/>
    <w:multiLevelType w:val="hybridMultilevel"/>
    <w:tmpl w:val="D17626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271AE3"/>
    <w:multiLevelType w:val="hybridMultilevel"/>
    <w:tmpl w:val="3A0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AB6CAC"/>
    <w:multiLevelType w:val="hybridMultilevel"/>
    <w:tmpl w:val="AD284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FE3F4B"/>
    <w:multiLevelType w:val="multilevel"/>
    <w:tmpl w:val="30AECE96"/>
    <w:lvl w:ilvl="0">
      <w:start w:val="1"/>
      <w:numFmt w:val="decimal"/>
      <w:lvlText w:val="%1."/>
      <w:lvlJc w:val="left"/>
      <w:pPr>
        <w:ind w:left="180" w:hanging="180"/>
      </w:pPr>
      <w:rPr>
        <w:rFonts w:hint="default"/>
        <w:color w:val="00A793"/>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FFE147E"/>
    <w:multiLevelType w:val="hybridMultilevel"/>
    <w:tmpl w:val="C630DD1E"/>
    <w:lvl w:ilvl="0" w:tplc="A6A2FF98">
      <w:start w:val="1"/>
      <w:numFmt w:val="bullet"/>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503079">
    <w:abstractNumId w:val="19"/>
  </w:num>
  <w:num w:numId="2" w16cid:durableId="1425371584">
    <w:abstractNumId w:val="27"/>
  </w:num>
  <w:num w:numId="3" w16cid:durableId="541984000">
    <w:abstractNumId w:val="36"/>
  </w:num>
  <w:num w:numId="4" w16cid:durableId="793672861">
    <w:abstractNumId w:val="17"/>
  </w:num>
  <w:num w:numId="5" w16cid:durableId="1679386433">
    <w:abstractNumId w:val="28"/>
  </w:num>
  <w:num w:numId="6" w16cid:durableId="1725256027">
    <w:abstractNumId w:val="0"/>
  </w:num>
  <w:num w:numId="7" w16cid:durableId="1491941616">
    <w:abstractNumId w:val="1"/>
  </w:num>
  <w:num w:numId="8" w16cid:durableId="143206514">
    <w:abstractNumId w:val="2"/>
  </w:num>
  <w:num w:numId="9" w16cid:durableId="2004233283">
    <w:abstractNumId w:val="3"/>
  </w:num>
  <w:num w:numId="10" w16cid:durableId="1006829658">
    <w:abstractNumId w:val="8"/>
  </w:num>
  <w:num w:numId="11" w16cid:durableId="941956540">
    <w:abstractNumId w:val="4"/>
  </w:num>
  <w:num w:numId="12" w16cid:durableId="1297031623">
    <w:abstractNumId w:val="5"/>
  </w:num>
  <w:num w:numId="13" w16cid:durableId="933516207">
    <w:abstractNumId w:val="6"/>
  </w:num>
  <w:num w:numId="14" w16cid:durableId="760027872">
    <w:abstractNumId w:val="7"/>
  </w:num>
  <w:num w:numId="15" w16cid:durableId="367028357">
    <w:abstractNumId w:val="9"/>
  </w:num>
  <w:num w:numId="16" w16cid:durableId="514614026">
    <w:abstractNumId w:val="12"/>
  </w:num>
  <w:num w:numId="17" w16cid:durableId="726613923">
    <w:abstractNumId w:val="23"/>
  </w:num>
  <w:num w:numId="18" w16cid:durableId="1501853927">
    <w:abstractNumId w:val="15"/>
  </w:num>
  <w:num w:numId="19" w16cid:durableId="322010978">
    <w:abstractNumId w:val="45"/>
  </w:num>
  <w:num w:numId="20" w16cid:durableId="1882552329">
    <w:abstractNumId w:val="39"/>
  </w:num>
  <w:num w:numId="21" w16cid:durableId="1636450766">
    <w:abstractNumId w:val="46"/>
  </w:num>
  <w:num w:numId="22" w16cid:durableId="1343048991">
    <w:abstractNumId w:val="37"/>
  </w:num>
  <w:num w:numId="23" w16cid:durableId="1255626011">
    <w:abstractNumId w:val="13"/>
  </w:num>
  <w:num w:numId="24" w16cid:durableId="440299679">
    <w:abstractNumId w:val="14"/>
  </w:num>
  <w:num w:numId="25" w16cid:durableId="567108634">
    <w:abstractNumId w:val="29"/>
  </w:num>
  <w:num w:numId="26" w16cid:durableId="2137943987">
    <w:abstractNumId w:val="22"/>
  </w:num>
  <w:num w:numId="27" w16cid:durableId="410666000">
    <w:abstractNumId w:val="10"/>
  </w:num>
  <w:num w:numId="28" w16cid:durableId="756370650">
    <w:abstractNumId w:val="18"/>
  </w:num>
  <w:num w:numId="29" w16cid:durableId="1014186397">
    <w:abstractNumId w:val="25"/>
  </w:num>
  <w:num w:numId="30" w16cid:durableId="2025552950">
    <w:abstractNumId w:val="38"/>
  </w:num>
  <w:num w:numId="31" w16cid:durableId="612252832">
    <w:abstractNumId w:val="43"/>
  </w:num>
  <w:num w:numId="32" w16cid:durableId="1058476263">
    <w:abstractNumId w:val="42"/>
  </w:num>
  <w:num w:numId="33" w16cid:durableId="1497069623">
    <w:abstractNumId w:val="21"/>
  </w:num>
  <w:num w:numId="34" w16cid:durableId="1701852551">
    <w:abstractNumId w:val="30"/>
  </w:num>
  <w:num w:numId="35" w16cid:durableId="647900190">
    <w:abstractNumId w:val="41"/>
  </w:num>
  <w:num w:numId="36" w16cid:durableId="1856309521">
    <w:abstractNumId w:val="27"/>
  </w:num>
  <w:num w:numId="37" w16cid:durableId="1559392211">
    <w:abstractNumId w:val="26"/>
  </w:num>
  <w:num w:numId="38" w16cid:durableId="1835679515">
    <w:abstractNumId w:val="35"/>
  </w:num>
  <w:num w:numId="39" w16cid:durableId="1608150418">
    <w:abstractNumId w:val="11"/>
  </w:num>
  <w:num w:numId="40" w16cid:durableId="712342454">
    <w:abstractNumId w:val="24"/>
  </w:num>
  <w:num w:numId="41" w16cid:durableId="2056151993">
    <w:abstractNumId w:val="20"/>
  </w:num>
  <w:num w:numId="42" w16cid:durableId="1709334649">
    <w:abstractNumId w:val="40"/>
  </w:num>
  <w:num w:numId="43" w16cid:durableId="1255476807">
    <w:abstractNumId w:val="34"/>
  </w:num>
  <w:num w:numId="44" w16cid:durableId="14114012">
    <w:abstractNumId w:val="16"/>
  </w:num>
  <w:num w:numId="45" w16cid:durableId="128086325">
    <w:abstractNumId w:val="33"/>
  </w:num>
  <w:num w:numId="46" w16cid:durableId="1278026462">
    <w:abstractNumId w:val="32"/>
  </w:num>
  <w:num w:numId="47" w16cid:durableId="1398167090">
    <w:abstractNumId w:val="44"/>
  </w:num>
  <w:num w:numId="48" w16cid:durableId="178306469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737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42A"/>
    <w:rsid w:val="00000912"/>
    <w:rsid w:val="00000ACF"/>
    <w:rsid w:val="000024B3"/>
    <w:rsid w:val="00002B2B"/>
    <w:rsid w:val="000056B8"/>
    <w:rsid w:val="000057D3"/>
    <w:rsid w:val="00006B81"/>
    <w:rsid w:val="000072E3"/>
    <w:rsid w:val="00007C82"/>
    <w:rsid w:val="00010B0C"/>
    <w:rsid w:val="0001209B"/>
    <w:rsid w:val="00013F85"/>
    <w:rsid w:val="00017F6C"/>
    <w:rsid w:val="000216FB"/>
    <w:rsid w:val="00023484"/>
    <w:rsid w:val="000262D7"/>
    <w:rsid w:val="00027097"/>
    <w:rsid w:val="000304D2"/>
    <w:rsid w:val="0003126E"/>
    <w:rsid w:val="0003312B"/>
    <w:rsid w:val="0003429F"/>
    <w:rsid w:val="0003488A"/>
    <w:rsid w:val="00034967"/>
    <w:rsid w:val="0004388A"/>
    <w:rsid w:val="000458E0"/>
    <w:rsid w:val="000470B5"/>
    <w:rsid w:val="00050399"/>
    <w:rsid w:val="00050BBF"/>
    <w:rsid w:val="0005198C"/>
    <w:rsid w:val="000522C7"/>
    <w:rsid w:val="0005321F"/>
    <w:rsid w:val="00062407"/>
    <w:rsid w:val="000624AE"/>
    <w:rsid w:val="00064B38"/>
    <w:rsid w:val="00066479"/>
    <w:rsid w:val="000702F6"/>
    <w:rsid w:val="00070727"/>
    <w:rsid w:val="000759F2"/>
    <w:rsid w:val="00076D44"/>
    <w:rsid w:val="00081B82"/>
    <w:rsid w:val="00084622"/>
    <w:rsid w:val="00085E03"/>
    <w:rsid w:val="00086D7D"/>
    <w:rsid w:val="00086FFF"/>
    <w:rsid w:val="00087C7D"/>
    <w:rsid w:val="0009099A"/>
    <w:rsid w:val="0009452E"/>
    <w:rsid w:val="0009563D"/>
    <w:rsid w:val="000958A5"/>
    <w:rsid w:val="000972E0"/>
    <w:rsid w:val="00097F51"/>
    <w:rsid w:val="000A168E"/>
    <w:rsid w:val="000A3F1E"/>
    <w:rsid w:val="000A48F6"/>
    <w:rsid w:val="000A5FC8"/>
    <w:rsid w:val="000B00D9"/>
    <w:rsid w:val="000B0C55"/>
    <w:rsid w:val="000B1C6D"/>
    <w:rsid w:val="000B3697"/>
    <w:rsid w:val="000B3DCB"/>
    <w:rsid w:val="000B4419"/>
    <w:rsid w:val="000C07D8"/>
    <w:rsid w:val="000C0A69"/>
    <w:rsid w:val="000C1414"/>
    <w:rsid w:val="000C4BB1"/>
    <w:rsid w:val="000D21CD"/>
    <w:rsid w:val="000D2AB3"/>
    <w:rsid w:val="000D3460"/>
    <w:rsid w:val="000D5A10"/>
    <w:rsid w:val="000D5CFF"/>
    <w:rsid w:val="000D6282"/>
    <w:rsid w:val="000D62CF"/>
    <w:rsid w:val="000E0CD2"/>
    <w:rsid w:val="000E0DF5"/>
    <w:rsid w:val="000E10CB"/>
    <w:rsid w:val="000E1649"/>
    <w:rsid w:val="000E1D5C"/>
    <w:rsid w:val="000E5444"/>
    <w:rsid w:val="000F2CDD"/>
    <w:rsid w:val="000F368C"/>
    <w:rsid w:val="000F46AC"/>
    <w:rsid w:val="000F7A01"/>
    <w:rsid w:val="001002E5"/>
    <w:rsid w:val="001007D2"/>
    <w:rsid w:val="00100E8B"/>
    <w:rsid w:val="001017C0"/>
    <w:rsid w:val="00102EA0"/>
    <w:rsid w:val="00104E47"/>
    <w:rsid w:val="00106731"/>
    <w:rsid w:val="00110106"/>
    <w:rsid w:val="00111F9A"/>
    <w:rsid w:val="00112C86"/>
    <w:rsid w:val="0011334B"/>
    <w:rsid w:val="0011425F"/>
    <w:rsid w:val="00114635"/>
    <w:rsid w:val="001155F8"/>
    <w:rsid w:val="00117034"/>
    <w:rsid w:val="0012246A"/>
    <w:rsid w:val="001235EA"/>
    <w:rsid w:val="00125894"/>
    <w:rsid w:val="00131EEB"/>
    <w:rsid w:val="00132791"/>
    <w:rsid w:val="001327A0"/>
    <w:rsid w:val="00132A9C"/>
    <w:rsid w:val="00134916"/>
    <w:rsid w:val="001373D3"/>
    <w:rsid w:val="00137A07"/>
    <w:rsid w:val="00137A9A"/>
    <w:rsid w:val="00144BCC"/>
    <w:rsid w:val="00144CAB"/>
    <w:rsid w:val="00145A95"/>
    <w:rsid w:val="00146FF8"/>
    <w:rsid w:val="00147C2F"/>
    <w:rsid w:val="00150B95"/>
    <w:rsid w:val="0015245E"/>
    <w:rsid w:val="001530BA"/>
    <w:rsid w:val="0015371F"/>
    <w:rsid w:val="00154FBA"/>
    <w:rsid w:val="00156653"/>
    <w:rsid w:val="00160A78"/>
    <w:rsid w:val="00161DA1"/>
    <w:rsid w:val="0016363E"/>
    <w:rsid w:val="00163C20"/>
    <w:rsid w:val="00166993"/>
    <w:rsid w:val="00167087"/>
    <w:rsid w:val="00167DDC"/>
    <w:rsid w:val="00167E7F"/>
    <w:rsid w:val="00173005"/>
    <w:rsid w:val="00174B34"/>
    <w:rsid w:val="0017524E"/>
    <w:rsid w:val="00177C4F"/>
    <w:rsid w:val="0018243E"/>
    <w:rsid w:val="00182C55"/>
    <w:rsid w:val="0018337B"/>
    <w:rsid w:val="00187640"/>
    <w:rsid w:val="00187961"/>
    <w:rsid w:val="0019021F"/>
    <w:rsid w:val="001920F0"/>
    <w:rsid w:val="00194842"/>
    <w:rsid w:val="00194F37"/>
    <w:rsid w:val="00195F69"/>
    <w:rsid w:val="001960F5"/>
    <w:rsid w:val="001A1793"/>
    <w:rsid w:val="001A1FF8"/>
    <w:rsid w:val="001A6004"/>
    <w:rsid w:val="001A6811"/>
    <w:rsid w:val="001A7960"/>
    <w:rsid w:val="001B13EF"/>
    <w:rsid w:val="001B3A9C"/>
    <w:rsid w:val="001B3DF8"/>
    <w:rsid w:val="001B69B6"/>
    <w:rsid w:val="001B6D1F"/>
    <w:rsid w:val="001C2F84"/>
    <w:rsid w:val="001C4DAD"/>
    <w:rsid w:val="001C5F0F"/>
    <w:rsid w:val="001C60E8"/>
    <w:rsid w:val="001C7BB9"/>
    <w:rsid w:val="001D2A13"/>
    <w:rsid w:val="001D2A32"/>
    <w:rsid w:val="001D42CA"/>
    <w:rsid w:val="001E119B"/>
    <w:rsid w:val="001E30E0"/>
    <w:rsid w:val="001E3B94"/>
    <w:rsid w:val="001E4296"/>
    <w:rsid w:val="001E5003"/>
    <w:rsid w:val="001E687F"/>
    <w:rsid w:val="001E74BD"/>
    <w:rsid w:val="001F5186"/>
    <w:rsid w:val="001F53DE"/>
    <w:rsid w:val="002009B0"/>
    <w:rsid w:val="00201A76"/>
    <w:rsid w:val="00202931"/>
    <w:rsid w:val="00202CC4"/>
    <w:rsid w:val="0020301B"/>
    <w:rsid w:val="00207216"/>
    <w:rsid w:val="0021157F"/>
    <w:rsid w:val="00213F12"/>
    <w:rsid w:val="002142EA"/>
    <w:rsid w:val="0021536A"/>
    <w:rsid w:val="0021547B"/>
    <w:rsid w:val="00216F5E"/>
    <w:rsid w:val="002238FB"/>
    <w:rsid w:val="00223C49"/>
    <w:rsid w:val="00223E38"/>
    <w:rsid w:val="00224069"/>
    <w:rsid w:val="0022608B"/>
    <w:rsid w:val="00235429"/>
    <w:rsid w:val="0023600D"/>
    <w:rsid w:val="00236093"/>
    <w:rsid w:val="0024408A"/>
    <w:rsid w:val="002440F2"/>
    <w:rsid w:val="00245750"/>
    <w:rsid w:val="00246321"/>
    <w:rsid w:val="0025012F"/>
    <w:rsid w:val="00250E9C"/>
    <w:rsid w:val="002548C6"/>
    <w:rsid w:val="002561BC"/>
    <w:rsid w:val="0026058C"/>
    <w:rsid w:val="002609AB"/>
    <w:rsid w:val="00260C71"/>
    <w:rsid w:val="00260CD4"/>
    <w:rsid w:val="0026212D"/>
    <w:rsid w:val="00262C58"/>
    <w:rsid w:val="00266DC2"/>
    <w:rsid w:val="002670CC"/>
    <w:rsid w:val="00267290"/>
    <w:rsid w:val="002678AA"/>
    <w:rsid w:val="00271392"/>
    <w:rsid w:val="00271834"/>
    <w:rsid w:val="00272817"/>
    <w:rsid w:val="00272CC6"/>
    <w:rsid w:val="00273FEC"/>
    <w:rsid w:val="002744E1"/>
    <w:rsid w:val="002763F1"/>
    <w:rsid w:val="00276FEA"/>
    <w:rsid w:val="00277816"/>
    <w:rsid w:val="00280A20"/>
    <w:rsid w:val="00282BA1"/>
    <w:rsid w:val="00283D82"/>
    <w:rsid w:val="00284431"/>
    <w:rsid w:val="00286467"/>
    <w:rsid w:val="00291697"/>
    <w:rsid w:val="00291FFD"/>
    <w:rsid w:val="00292306"/>
    <w:rsid w:val="00294FAA"/>
    <w:rsid w:val="002963E0"/>
    <w:rsid w:val="002978F5"/>
    <w:rsid w:val="00297A6A"/>
    <w:rsid w:val="002A037C"/>
    <w:rsid w:val="002A644D"/>
    <w:rsid w:val="002A66B6"/>
    <w:rsid w:val="002A687F"/>
    <w:rsid w:val="002A7C04"/>
    <w:rsid w:val="002B1ED2"/>
    <w:rsid w:val="002B3857"/>
    <w:rsid w:val="002B44DF"/>
    <w:rsid w:val="002B455B"/>
    <w:rsid w:val="002B57CC"/>
    <w:rsid w:val="002C1ABD"/>
    <w:rsid w:val="002C1E10"/>
    <w:rsid w:val="002C2C12"/>
    <w:rsid w:val="002C5966"/>
    <w:rsid w:val="002D1BF0"/>
    <w:rsid w:val="002D2A06"/>
    <w:rsid w:val="002D2C3D"/>
    <w:rsid w:val="002D4101"/>
    <w:rsid w:val="002D5A97"/>
    <w:rsid w:val="002E1701"/>
    <w:rsid w:val="002E2115"/>
    <w:rsid w:val="002E293A"/>
    <w:rsid w:val="002E30FE"/>
    <w:rsid w:val="002E5301"/>
    <w:rsid w:val="002E5DF6"/>
    <w:rsid w:val="002F2E79"/>
    <w:rsid w:val="00301BB5"/>
    <w:rsid w:val="00301BEC"/>
    <w:rsid w:val="00302A18"/>
    <w:rsid w:val="00302FF3"/>
    <w:rsid w:val="003043AE"/>
    <w:rsid w:val="00304A19"/>
    <w:rsid w:val="00305332"/>
    <w:rsid w:val="00307FC2"/>
    <w:rsid w:val="0031006A"/>
    <w:rsid w:val="00310C18"/>
    <w:rsid w:val="00311059"/>
    <w:rsid w:val="003113B4"/>
    <w:rsid w:val="0031142A"/>
    <w:rsid w:val="0031476B"/>
    <w:rsid w:val="0031790E"/>
    <w:rsid w:val="00325E18"/>
    <w:rsid w:val="0032692B"/>
    <w:rsid w:val="00326BEF"/>
    <w:rsid w:val="00330663"/>
    <w:rsid w:val="00331113"/>
    <w:rsid w:val="0033249C"/>
    <w:rsid w:val="00333672"/>
    <w:rsid w:val="0034163D"/>
    <w:rsid w:val="0034438D"/>
    <w:rsid w:val="00344A93"/>
    <w:rsid w:val="00344F7D"/>
    <w:rsid w:val="00350212"/>
    <w:rsid w:val="003515E7"/>
    <w:rsid w:val="00352080"/>
    <w:rsid w:val="0035472B"/>
    <w:rsid w:val="003550EE"/>
    <w:rsid w:val="0036051E"/>
    <w:rsid w:val="00361FAB"/>
    <w:rsid w:val="0036203B"/>
    <w:rsid w:val="00363283"/>
    <w:rsid w:val="003637E6"/>
    <w:rsid w:val="00363BE8"/>
    <w:rsid w:val="00367B7D"/>
    <w:rsid w:val="003741E1"/>
    <w:rsid w:val="00375491"/>
    <w:rsid w:val="003823CB"/>
    <w:rsid w:val="00382DC4"/>
    <w:rsid w:val="00383932"/>
    <w:rsid w:val="003863C8"/>
    <w:rsid w:val="003912CD"/>
    <w:rsid w:val="003928F0"/>
    <w:rsid w:val="00392B24"/>
    <w:rsid w:val="00392C4A"/>
    <w:rsid w:val="003955FE"/>
    <w:rsid w:val="00395679"/>
    <w:rsid w:val="00396CB9"/>
    <w:rsid w:val="00397D81"/>
    <w:rsid w:val="003A1BF8"/>
    <w:rsid w:val="003A4AA6"/>
    <w:rsid w:val="003A4F54"/>
    <w:rsid w:val="003A64AE"/>
    <w:rsid w:val="003A7481"/>
    <w:rsid w:val="003B0E54"/>
    <w:rsid w:val="003B11E4"/>
    <w:rsid w:val="003B3906"/>
    <w:rsid w:val="003B4982"/>
    <w:rsid w:val="003B5F9D"/>
    <w:rsid w:val="003C1889"/>
    <w:rsid w:val="003C2338"/>
    <w:rsid w:val="003C5798"/>
    <w:rsid w:val="003C7DEA"/>
    <w:rsid w:val="003D0D83"/>
    <w:rsid w:val="003D1F8E"/>
    <w:rsid w:val="003D45FA"/>
    <w:rsid w:val="003D6305"/>
    <w:rsid w:val="003E0A04"/>
    <w:rsid w:val="003E139C"/>
    <w:rsid w:val="003E235D"/>
    <w:rsid w:val="003E25C6"/>
    <w:rsid w:val="003E33FE"/>
    <w:rsid w:val="003E7B12"/>
    <w:rsid w:val="003F31A3"/>
    <w:rsid w:val="003F46E4"/>
    <w:rsid w:val="003F5EB9"/>
    <w:rsid w:val="003F7637"/>
    <w:rsid w:val="00400312"/>
    <w:rsid w:val="0040207E"/>
    <w:rsid w:val="004026F2"/>
    <w:rsid w:val="00404B10"/>
    <w:rsid w:val="0040661C"/>
    <w:rsid w:val="004066F0"/>
    <w:rsid w:val="00406854"/>
    <w:rsid w:val="00407A72"/>
    <w:rsid w:val="0041057F"/>
    <w:rsid w:val="004118F0"/>
    <w:rsid w:val="0041253D"/>
    <w:rsid w:val="00414819"/>
    <w:rsid w:val="00421E78"/>
    <w:rsid w:val="00421FE7"/>
    <w:rsid w:val="004226D9"/>
    <w:rsid w:val="00424C12"/>
    <w:rsid w:val="00426220"/>
    <w:rsid w:val="00434543"/>
    <w:rsid w:val="00436F75"/>
    <w:rsid w:val="00437DE1"/>
    <w:rsid w:val="0044139B"/>
    <w:rsid w:val="00441A20"/>
    <w:rsid w:val="00441E6B"/>
    <w:rsid w:val="00445228"/>
    <w:rsid w:val="0044729A"/>
    <w:rsid w:val="00452221"/>
    <w:rsid w:val="00457086"/>
    <w:rsid w:val="00460859"/>
    <w:rsid w:val="004622A0"/>
    <w:rsid w:val="00463D5A"/>
    <w:rsid w:val="00465843"/>
    <w:rsid w:val="00466914"/>
    <w:rsid w:val="0046697E"/>
    <w:rsid w:val="00466A75"/>
    <w:rsid w:val="00467139"/>
    <w:rsid w:val="00467B52"/>
    <w:rsid w:val="00470C04"/>
    <w:rsid w:val="00470F64"/>
    <w:rsid w:val="004712EE"/>
    <w:rsid w:val="00472B33"/>
    <w:rsid w:val="004740D3"/>
    <w:rsid w:val="004743AB"/>
    <w:rsid w:val="0047668F"/>
    <w:rsid w:val="00480300"/>
    <w:rsid w:val="00481949"/>
    <w:rsid w:val="00481A1E"/>
    <w:rsid w:val="00482537"/>
    <w:rsid w:val="004832CE"/>
    <w:rsid w:val="004900C8"/>
    <w:rsid w:val="004903B0"/>
    <w:rsid w:val="00490B36"/>
    <w:rsid w:val="004918B2"/>
    <w:rsid w:val="00492698"/>
    <w:rsid w:val="00492F6A"/>
    <w:rsid w:val="00497B54"/>
    <w:rsid w:val="004A15B1"/>
    <w:rsid w:val="004A5BD1"/>
    <w:rsid w:val="004A5D63"/>
    <w:rsid w:val="004A6D26"/>
    <w:rsid w:val="004A7FEF"/>
    <w:rsid w:val="004B14AF"/>
    <w:rsid w:val="004B1D66"/>
    <w:rsid w:val="004B2BAB"/>
    <w:rsid w:val="004B5263"/>
    <w:rsid w:val="004B64EE"/>
    <w:rsid w:val="004B65E7"/>
    <w:rsid w:val="004B6E09"/>
    <w:rsid w:val="004B6F9F"/>
    <w:rsid w:val="004B7209"/>
    <w:rsid w:val="004C350C"/>
    <w:rsid w:val="004C5F0E"/>
    <w:rsid w:val="004C6902"/>
    <w:rsid w:val="004D0D29"/>
    <w:rsid w:val="004D258A"/>
    <w:rsid w:val="004D2D1A"/>
    <w:rsid w:val="004D38E6"/>
    <w:rsid w:val="004D4BBD"/>
    <w:rsid w:val="004D6713"/>
    <w:rsid w:val="004D7E7F"/>
    <w:rsid w:val="004E0ACA"/>
    <w:rsid w:val="004E0C79"/>
    <w:rsid w:val="004E0D24"/>
    <w:rsid w:val="004E1C74"/>
    <w:rsid w:val="004E31E2"/>
    <w:rsid w:val="004E37CB"/>
    <w:rsid w:val="004E390A"/>
    <w:rsid w:val="004E4599"/>
    <w:rsid w:val="004E4D7C"/>
    <w:rsid w:val="004E768C"/>
    <w:rsid w:val="004E7DB2"/>
    <w:rsid w:val="004E7FC2"/>
    <w:rsid w:val="004F7131"/>
    <w:rsid w:val="004F7638"/>
    <w:rsid w:val="0050246D"/>
    <w:rsid w:val="00503A43"/>
    <w:rsid w:val="00506DD6"/>
    <w:rsid w:val="00507A4D"/>
    <w:rsid w:val="005102E7"/>
    <w:rsid w:val="0051252C"/>
    <w:rsid w:val="00514CC8"/>
    <w:rsid w:val="005158AE"/>
    <w:rsid w:val="00516A95"/>
    <w:rsid w:val="00517F73"/>
    <w:rsid w:val="00521F64"/>
    <w:rsid w:val="00522E7E"/>
    <w:rsid w:val="00526CDC"/>
    <w:rsid w:val="00526DF8"/>
    <w:rsid w:val="005272A7"/>
    <w:rsid w:val="005274A4"/>
    <w:rsid w:val="00527CD8"/>
    <w:rsid w:val="00532124"/>
    <w:rsid w:val="005345FF"/>
    <w:rsid w:val="005369D5"/>
    <w:rsid w:val="005376BF"/>
    <w:rsid w:val="00537D6B"/>
    <w:rsid w:val="00540005"/>
    <w:rsid w:val="005410D6"/>
    <w:rsid w:val="00541C05"/>
    <w:rsid w:val="00544CF1"/>
    <w:rsid w:val="00545444"/>
    <w:rsid w:val="00545A72"/>
    <w:rsid w:val="005460E3"/>
    <w:rsid w:val="00546349"/>
    <w:rsid w:val="0054732C"/>
    <w:rsid w:val="00550E45"/>
    <w:rsid w:val="005510F1"/>
    <w:rsid w:val="00551736"/>
    <w:rsid w:val="00551971"/>
    <w:rsid w:val="00552072"/>
    <w:rsid w:val="005525B4"/>
    <w:rsid w:val="00552847"/>
    <w:rsid w:val="005554E6"/>
    <w:rsid w:val="0056065D"/>
    <w:rsid w:val="00561A68"/>
    <w:rsid w:val="005640EF"/>
    <w:rsid w:val="00564240"/>
    <w:rsid w:val="00564E65"/>
    <w:rsid w:val="005717EB"/>
    <w:rsid w:val="00575B7A"/>
    <w:rsid w:val="0057725D"/>
    <w:rsid w:val="005776EE"/>
    <w:rsid w:val="00583520"/>
    <w:rsid w:val="00584D83"/>
    <w:rsid w:val="00586943"/>
    <w:rsid w:val="00587B5D"/>
    <w:rsid w:val="00587C63"/>
    <w:rsid w:val="00587F4D"/>
    <w:rsid w:val="00590D7B"/>
    <w:rsid w:val="00591F70"/>
    <w:rsid w:val="005928E8"/>
    <w:rsid w:val="005938EB"/>
    <w:rsid w:val="00594993"/>
    <w:rsid w:val="00596703"/>
    <w:rsid w:val="005A0067"/>
    <w:rsid w:val="005A013A"/>
    <w:rsid w:val="005A3360"/>
    <w:rsid w:val="005A4508"/>
    <w:rsid w:val="005A4E1E"/>
    <w:rsid w:val="005B078D"/>
    <w:rsid w:val="005B107C"/>
    <w:rsid w:val="005B31C4"/>
    <w:rsid w:val="005B353A"/>
    <w:rsid w:val="005B6018"/>
    <w:rsid w:val="005B6D14"/>
    <w:rsid w:val="005B736B"/>
    <w:rsid w:val="005C03A2"/>
    <w:rsid w:val="005C03C6"/>
    <w:rsid w:val="005C0CFD"/>
    <w:rsid w:val="005C0DF6"/>
    <w:rsid w:val="005C163E"/>
    <w:rsid w:val="005C2BA8"/>
    <w:rsid w:val="005C37BD"/>
    <w:rsid w:val="005C38D3"/>
    <w:rsid w:val="005C3B4F"/>
    <w:rsid w:val="005C4B72"/>
    <w:rsid w:val="005C546E"/>
    <w:rsid w:val="005C681C"/>
    <w:rsid w:val="005C6E78"/>
    <w:rsid w:val="005C6FCB"/>
    <w:rsid w:val="005D0379"/>
    <w:rsid w:val="005D0A3F"/>
    <w:rsid w:val="005D0AE9"/>
    <w:rsid w:val="005D0CEC"/>
    <w:rsid w:val="005D3EB5"/>
    <w:rsid w:val="005D74F6"/>
    <w:rsid w:val="005D7647"/>
    <w:rsid w:val="005E0493"/>
    <w:rsid w:val="005E141C"/>
    <w:rsid w:val="005E5C2E"/>
    <w:rsid w:val="005F0A20"/>
    <w:rsid w:val="005F34D6"/>
    <w:rsid w:val="00601A09"/>
    <w:rsid w:val="00602EA1"/>
    <w:rsid w:val="0060387A"/>
    <w:rsid w:val="00603E30"/>
    <w:rsid w:val="00603ED7"/>
    <w:rsid w:val="006054E9"/>
    <w:rsid w:val="006061C7"/>
    <w:rsid w:val="006068F1"/>
    <w:rsid w:val="00607312"/>
    <w:rsid w:val="00607836"/>
    <w:rsid w:val="006120A9"/>
    <w:rsid w:val="00612B02"/>
    <w:rsid w:val="00612CA0"/>
    <w:rsid w:val="006148CE"/>
    <w:rsid w:val="006164B0"/>
    <w:rsid w:val="00623454"/>
    <w:rsid w:val="00624D8A"/>
    <w:rsid w:val="00624EBA"/>
    <w:rsid w:val="006251B2"/>
    <w:rsid w:val="0062577C"/>
    <w:rsid w:val="0062654D"/>
    <w:rsid w:val="00630EE7"/>
    <w:rsid w:val="00631AD3"/>
    <w:rsid w:val="00635983"/>
    <w:rsid w:val="006464D3"/>
    <w:rsid w:val="00646768"/>
    <w:rsid w:val="00647475"/>
    <w:rsid w:val="00647A34"/>
    <w:rsid w:val="00650DC1"/>
    <w:rsid w:val="00650E0C"/>
    <w:rsid w:val="00650F0D"/>
    <w:rsid w:val="00653462"/>
    <w:rsid w:val="00655929"/>
    <w:rsid w:val="00656BD1"/>
    <w:rsid w:val="006573D5"/>
    <w:rsid w:val="00661734"/>
    <w:rsid w:val="0066192F"/>
    <w:rsid w:val="0066293D"/>
    <w:rsid w:val="00662D0B"/>
    <w:rsid w:val="00664048"/>
    <w:rsid w:val="0066503F"/>
    <w:rsid w:val="00666824"/>
    <w:rsid w:val="00667723"/>
    <w:rsid w:val="00675638"/>
    <w:rsid w:val="00676F42"/>
    <w:rsid w:val="00677A18"/>
    <w:rsid w:val="00677CF1"/>
    <w:rsid w:val="0068021F"/>
    <w:rsid w:val="00681912"/>
    <w:rsid w:val="00681B89"/>
    <w:rsid w:val="00681D40"/>
    <w:rsid w:val="006843CD"/>
    <w:rsid w:val="00684936"/>
    <w:rsid w:val="00686EB5"/>
    <w:rsid w:val="00690BAD"/>
    <w:rsid w:val="00694CF3"/>
    <w:rsid w:val="00695FAF"/>
    <w:rsid w:val="00696490"/>
    <w:rsid w:val="00696F3C"/>
    <w:rsid w:val="006A1728"/>
    <w:rsid w:val="006A2192"/>
    <w:rsid w:val="006A30C1"/>
    <w:rsid w:val="006A39F7"/>
    <w:rsid w:val="006A6257"/>
    <w:rsid w:val="006A7AC3"/>
    <w:rsid w:val="006A7B6C"/>
    <w:rsid w:val="006B0467"/>
    <w:rsid w:val="006B191B"/>
    <w:rsid w:val="006B2FFC"/>
    <w:rsid w:val="006B3C88"/>
    <w:rsid w:val="006B5420"/>
    <w:rsid w:val="006B5958"/>
    <w:rsid w:val="006B606F"/>
    <w:rsid w:val="006B6736"/>
    <w:rsid w:val="006C4AD3"/>
    <w:rsid w:val="006C5035"/>
    <w:rsid w:val="006C73EF"/>
    <w:rsid w:val="006D043A"/>
    <w:rsid w:val="006D1097"/>
    <w:rsid w:val="006D3C46"/>
    <w:rsid w:val="006D5FEF"/>
    <w:rsid w:val="006D63BF"/>
    <w:rsid w:val="006D79FF"/>
    <w:rsid w:val="006E1C11"/>
    <w:rsid w:val="006E204F"/>
    <w:rsid w:val="006E3672"/>
    <w:rsid w:val="006E39D6"/>
    <w:rsid w:val="006E4079"/>
    <w:rsid w:val="006E7126"/>
    <w:rsid w:val="006E797F"/>
    <w:rsid w:val="006F045C"/>
    <w:rsid w:val="006F0FB0"/>
    <w:rsid w:val="006F1A2A"/>
    <w:rsid w:val="006F27E5"/>
    <w:rsid w:val="006F3E06"/>
    <w:rsid w:val="006F4015"/>
    <w:rsid w:val="006F5D9A"/>
    <w:rsid w:val="006F7091"/>
    <w:rsid w:val="006F7E1C"/>
    <w:rsid w:val="00704ABC"/>
    <w:rsid w:val="0070588E"/>
    <w:rsid w:val="00706047"/>
    <w:rsid w:val="0070640D"/>
    <w:rsid w:val="007069A2"/>
    <w:rsid w:val="00707AFF"/>
    <w:rsid w:val="00710C02"/>
    <w:rsid w:val="00711379"/>
    <w:rsid w:val="007120C3"/>
    <w:rsid w:val="0071324A"/>
    <w:rsid w:val="007151D7"/>
    <w:rsid w:val="00716762"/>
    <w:rsid w:val="0071703B"/>
    <w:rsid w:val="00717081"/>
    <w:rsid w:val="00717185"/>
    <w:rsid w:val="00717264"/>
    <w:rsid w:val="00721886"/>
    <w:rsid w:val="00725336"/>
    <w:rsid w:val="007264A1"/>
    <w:rsid w:val="0072716B"/>
    <w:rsid w:val="00727452"/>
    <w:rsid w:val="00727784"/>
    <w:rsid w:val="00727EB0"/>
    <w:rsid w:val="007306C6"/>
    <w:rsid w:val="00733090"/>
    <w:rsid w:val="007405E1"/>
    <w:rsid w:val="007427DF"/>
    <w:rsid w:val="00743857"/>
    <w:rsid w:val="00745966"/>
    <w:rsid w:val="00745AA5"/>
    <w:rsid w:val="00746E15"/>
    <w:rsid w:val="00747181"/>
    <w:rsid w:val="0074722B"/>
    <w:rsid w:val="0074749C"/>
    <w:rsid w:val="00750E51"/>
    <w:rsid w:val="00752898"/>
    <w:rsid w:val="00752E86"/>
    <w:rsid w:val="00754B69"/>
    <w:rsid w:val="00756C1A"/>
    <w:rsid w:val="007571A7"/>
    <w:rsid w:val="00757BE8"/>
    <w:rsid w:val="00761608"/>
    <w:rsid w:val="00765708"/>
    <w:rsid w:val="00766C0A"/>
    <w:rsid w:val="0076776B"/>
    <w:rsid w:val="0077052E"/>
    <w:rsid w:val="00770EFC"/>
    <w:rsid w:val="00772B3C"/>
    <w:rsid w:val="00772C5F"/>
    <w:rsid w:val="00780D62"/>
    <w:rsid w:val="00781101"/>
    <w:rsid w:val="00782E9A"/>
    <w:rsid w:val="00783073"/>
    <w:rsid w:val="00783C87"/>
    <w:rsid w:val="00786FA6"/>
    <w:rsid w:val="0079057F"/>
    <w:rsid w:val="00791EEE"/>
    <w:rsid w:val="007923B7"/>
    <w:rsid w:val="00792657"/>
    <w:rsid w:val="00794E32"/>
    <w:rsid w:val="007953F2"/>
    <w:rsid w:val="00795BC1"/>
    <w:rsid w:val="007A018D"/>
    <w:rsid w:val="007A1D02"/>
    <w:rsid w:val="007A49B1"/>
    <w:rsid w:val="007A4EA6"/>
    <w:rsid w:val="007A6134"/>
    <w:rsid w:val="007A61A9"/>
    <w:rsid w:val="007A7AB6"/>
    <w:rsid w:val="007B28A6"/>
    <w:rsid w:val="007B2D4B"/>
    <w:rsid w:val="007B3F35"/>
    <w:rsid w:val="007B79BB"/>
    <w:rsid w:val="007D02A4"/>
    <w:rsid w:val="007D0BDB"/>
    <w:rsid w:val="007D0F3A"/>
    <w:rsid w:val="007D2FBD"/>
    <w:rsid w:val="007D3BE2"/>
    <w:rsid w:val="007D4924"/>
    <w:rsid w:val="007D4B5F"/>
    <w:rsid w:val="007D500F"/>
    <w:rsid w:val="007D59DA"/>
    <w:rsid w:val="007D637C"/>
    <w:rsid w:val="007D7ED5"/>
    <w:rsid w:val="007E223A"/>
    <w:rsid w:val="007E2492"/>
    <w:rsid w:val="007E28FF"/>
    <w:rsid w:val="007E2B9C"/>
    <w:rsid w:val="007E535B"/>
    <w:rsid w:val="007E58C6"/>
    <w:rsid w:val="007E5963"/>
    <w:rsid w:val="007F4360"/>
    <w:rsid w:val="007F524A"/>
    <w:rsid w:val="007F62D6"/>
    <w:rsid w:val="00803F74"/>
    <w:rsid w:val="00804A4D"/>
    <w:rsid w:val="00805C1E"/>
    <w:rsid w:val="00806281"/>
    <w:rsid w:val="00814A8E"/>
    <w:rsid w:val="00814E1D"/>
    <w:rsid w:val="008248FD"/>
    <w:rsid w:val="00824AC1"/>
    <w:rsid w:val="00826F18"/>
    <w:rsid w:val="008318E3"/>
    <w:rsid w:val="008324AE"/>
    <w:rsid w:val="0083426C"/>
    <w:rsid w:val="008349D7"/>
    <w:rsid w:val="00834C6E"/>
    <w:rsid w:val="008353A1"/>
    <w:rsid w:val="008402C3"/>
    <w:rsid w:val="00840929"/>
    <w:rsid w:val="0084122D"/>
    <w:rsid w:val="00841B3B"/>
    <w:rsid w:val="00841E50"/>
    <w:rsid w:val="00842371"/>
    <w:rsid w:val="00843304"/>
    <w:rsid w:val="008449AB"/>
    <w:rsid w:val="00844ACE"/>
    <w:rsid w:val="00844F5B"/>
    <w:rsid w:val="0084623F"/>
    <w:rsid w:val="008473D8"/>
    <w:rsid w:val="00847ACE"/>
    <w:rsid w:val="00850263"/>
    <w:rsid w:val="0085147A"/>
    <w:rsid w:val="008536BE"/>
    <w:rsid w:val="00855A78"/>
    <w:rsid w:val="0085604B"/>
    <w:rsid w:val="00856BCC"/>
    <w:rsid w:val="00856E63"/>
    <w:rsid w:val="0085792A"/>
    <w:rsid w:val="00862740"/>
    <w:rsid w:val="00862A08"/>
    <w:rsid w:val="00865A43"/>
    <w:rsid w:val="00866DC8"/>
    <w:rsid w:val="00867C6A"/>
    <w:rsid w:val="008700E9"/>
    <w:rsid w:val="0087100D"/>
    <w:rsid w:val="008727B7"/>
    <w:rsid w:val="008741D5"/>
    <w:rsid w:val="00881E3B"/>
    <w:rsid w:val="00882543"/>
    <w:rsid w:val="008829E1"/>
    <w:rsid w:val="0088506D"/>
    <w:rsid w:val="00886782"/>
    <w:rsid w:val="00887CF2"/>
    <w:rsid w:val="00890324"/>
    <w:rsid w:val="00893C6F"/>
    <w:rsid w:val="0089425D"/>
    <w:rsid w:val="008946A3"/>
    <w:rsid w:val="00897FE0"/>
    <w:rsid w:val="008A0356"/>
    <w:rsid w:val="008A264C"/>
    <w:rsid w:val="008A3099"/>
    <w:rsid w:val="008A3608"/>
    <w:rsid w:val="008A3A8F"/>
    <w:rsid w:val="008A5047"/>
    <w:rsid w:val="008A6C9B"/>
    <w:rsid w:val="008A6F95"/>
    <w:rsid w:val="008A734E"/>
    <w:rsid w:val="008B102F"/>
    <w:rsid w:val="008B12D2"/>
    <w:rsid w:val="008B1666"/>
    <w:rsid w:val="008B2130"/>
    <w:rsid w:val="008B235E"/>
    <w:rsid w:val="008B437A"/>
    <w:rsid w:val="008B59BA"/>
    <w:rsid w:val="008C0FBF"/>
    <w:rsid w:val="008C667D"/>
    <w:rsid w:val="008C68EB"/>
    <w:rsid w:val="008C6CCD"/>
    <w:rsid w:val="008C7036"/>
    <w:rsid w:val="008D0D60"/>
    <w:rsid w:val="008D1248"/>
    <w:rsid w:val="008D3E78"/>
    <w:rsid w:val="008D4BF9"/>
    <w:rsid w:val="008D713D"/>
    <w:rsid w:val="008D7B62"/>
    <w:rsid w:val="008E0738"/>
    <w:rsid w:val="008E07B2"/>
    <w:rsid w:val="008E10D6"/>
    <w:rsid w:val="008E1C47"/>
    <w:rsid w:val="008E1D4E"/>
    <w:rsid w:val="008E3630"/>
    <w:rsid w:val="008E5A7E"/>
    <w:rsid w:val="008E6A16"/>
    <w:rsid w:val="008E73BC"/>
    <w:rsid w:val="008F2EC1"/>
    <w:rsid w:val="008F31A6"/>
    <w:rsid w:val="008F3EFE"/>
    <w:rsid w:val="008F45A0"/>
    <w:rsid w:val="008F45AD"/>
    <w:rsid w:val="008F4ECF"/>
    <w:rsid w:val="008F5881"/>
    <w:rsid w:val="008F7FD9"/>
    <w:rsid w:val="0090264D"/>
    <w:rsid w:val="00903E52"/>
    <w:rsid w:val="00904CB3"/>
    <w:rsid w:val="00906F2D"/>
    <w:rsid w:val="009079AC"/>
    <w:rsid w:val="00907AE2"/>
    <w:rsid w:val="00910C34"/>
    <w:rsid w:val="0091137C"/>
    <w:rsid w:val="00912C16"/>
    <w:rsid w:val="00912EF1"/>
    <w:rsid w:val="00915A20"/>
    <w:rsid w:val="00915B91"/>
    <w:rsid w:val="009176C8"/>
    <w:rsid w:val="0092065A"/>
    <w:rsid w:val="00925292"/>
    <w:rsid w:val="0092596E"/>
    <w:rsid w:val="0092652A"/>
    <w:rsid w:val="00926A66"/>
    <w:rsid w:val="00937068"/>
    <w:rsid w:val="00937E9E"/>
    <w:rsid w:val="00940728"/>
    <w:rsid w:val="00942A16"/>
    <w:rsid w:val="009455E8"/>
    <w:rsid w:val="00945BE9"/>
    <w:rsid w:val="009473E1"/>
    <w:rsid w:val="00950FCF"/>
    <w:rsid w:val="0095477A"/>
    <w:rsid w:val="00956EB3"/>
    <w:rsid w:val="00961E19"/>
    <w:rsid w:val="00961EB7"/>
    <w:rsid w:val="00963DF1"/>
    <w:rsid w:val="009679E8"/>
    <w:rsid w:val="009763A1"/>
    <w:rsid w:val="009826CC"/>
    <w:rsid w:val="0098381D"/>
    <w:rsid w:val="00984C3E"/>
    <w:rsid w:val="00984DFE"/>
    <w:rsid w:val="00985A1A"/>
    <w:rsid w:val="00986207"/>
    <w:rsid w:val="0098726E"/>
    <w:rsid w:val="00990D06"/>
    <w:rsid w:val="00991CA5"/>
    <w:rsid w:val="00992CB2"/>
    <w:rsid w:val="00993843"/>
    <w:rsid w:val="00995786"/>
    <w:rsid w:val="009973CB"/>
    <w:rsid w:val="009A0112"/>
    <w:rsid w:val="009A0338"/>
    <w:rsid w:val="009A1C29"/>
    <w:rsid w:val="009A3263"/>
    <w:rsid w:val="009A33F3"/>
    <w:rsid w:val="009A6B2B"/>
    <w:rsid w:val="009A7813"/>
    <w:rsid w:val="009A7B87"/>
    <w:rsid w:val="009B36C5"/>
    <w:rsid w:val="009B3CD2"/>
    <w:rsid w:val="009B484D"/>
    <w:rsid w:val="009B4ABA"/>
    <w:rsid w:val="009B7BA5"/>
    <w:rsid w:val="009C0097"/>
    <w:rsid w:val="009C032A"/>
    <w:rsid w:val="009C15C8"/>
    <w:rsid w:val="009C1768"/>
    <w:rsid w:val="009C22D6"/>
    <w:rsid w:val="009C28D3"/>
    <w:rsid w:val="009C383F"/>
    <w:rsid w:val="009C3983"/>
    <w:rsid w:val="009C41BB"/>
    <w:rsid w:val="009C6915"/>
    <w:rsid w:val="009C7486"/>
    <w:rsid w:val="009D2E88"/>
    <w:rsid w:val="009D3CD7"/>
    <w:rsid w:val="009D4F16"/>
    <w:rsid w:val="009D64F2"/>
    <w:rsid w:val="009D6E04"/>
    <w:rsid w:val="009D79BC"/>
    <w:rsid w:val="009E01F8"/>
    <w:rsid w:val="009E6A90"/>
    <w:rsid w:val="009F17AC"/>
    <w:rsid w:val="009F3096"/>
    <w:rsid w:val="009F4294"/>
    <w:rsid w:val="009F5365"/>
    <w:rsid w:val="009F7A98"/>
    <w:rsid w:val="00A03B86"/>
    <w:rsid w:val="00A0402E"/>
    <w:rsid w:val="00A05243"/>
    <w:rsid w:val="00A102C1"/>
    <w:rsid w:val="00A10A0E"/>
    <w:rsid w:val="00A1209F"/>
    <w:rsid w:val="00A132BA"/>
    <w:rsid w:val="00A156DF"/>
    <w:rsid w:val="00A16852"/>
    <w:rsid w:val="00A17857"/>
    <w:rsid w:val="00A179AC"/>
    <w:rsid w:val="00A17A3E"/>
    <w:rsid w:val="00A216AF"/>
    <w:rsid w:val="00A22ADB"/>
    <w:rsid w:val="00A232CD"/>
    <w:rsid w:val="00A24F6A"/>
    <w:rsid w:val="00A30209"/>
    <w:rsid w:val="00A30463"/>
    <w:rsid w:val="00A30573"/>
    <w:rsid w:val="00A32BBA"/>
    <w:rsid w:val="00A40462"/>
    <w:rsid w:val="00A41B4C"/>
    <w:rsid w:val="00A4266D"/>
    <w:rsid w:val="00A43122"/>
    <w:rsid w:val="00A51506"/>
    <w:rsid w:val="00A5167F"/>
    <w:rsid w:val="00A53F92"/>
    <w:rsid w:val="00A54FAB"/>
    <w:rsid w:val="00A56059"/>
    <w:rsid w:val="00A56BF0"/>
    <w:rsid w:val="00A577F8"/>
    <w:rsid w:val="00A61698"/>
    <w:rsid w:val="00A64D35"/>
    <w:rsid w:val="00A66899"/>
    <w:rsid w:val="00A673F6"/>
    <w:rsid w:val="00A67F15"/>
    <w:rsid w:val="00A70CC0"/>
    <w:rsid w:val="00A7256E"/>
    <w:rsid w:val="00A73380"/>
    <w:rsid w:val="00A75563"/>
    <w:rsid w:val="00A76F7E"/>
    <w:rsid w:val="00A7737B"/>
    <w:rsid w:val="00A852E1"/>
    <w:rsid w:val="00A85B77"/>
    <w:rsid w:val="00A85C69"/>
    <w:rsid w:val="00A867D1"/>
    <w:rsid w:val="00A90027"/>
    <w:rsid w:val="00A905C6"/>
    <w:rsid w:val="00A90D6F"/>
    <w:rsid w:val="00A94AD4"/>
    <w:rsid w:val="00A94D85"/>
    <w:rsid w:val="00AA069A"/>
    <w:rsid w:val="00AA0F98"/>
    <w:rsid w:val="00AA3030"/>
    <w:rsid w:val="00AA3073"/>
    <w:rsid w:val="00AA49F6"/>
    <w:rsid w:val="00AA70E7"/>
    <w:rsid w:val="00AB03ED"/>
    <w:rsid w:val="00AB1169"/>
    <w:rsid w:val="00AB1193"/>
    <w:rsid w:val="00AB5D62"/>
    <w:rsid w:val="00AB6D8F"/>
    <w:rsid w:val="00AC1A82"/>
    <w:rsid w:val="00AC2F36"/>
    <w:rsid w:val="00AC4085"/>
    <w:rsid w:val="00AC4445"/>
    <w:rsid w:val="00AC44E8"/>
    <w:rsid w:val="00AC6806"/>
    <w:rsid w:val="00AC7526"/>
    <w:rsid w:val="00AD2A80"/>
    <w:rsid w:val="00AD309F"/>
    <w:rsid w:val="00AD3F48"/>
    <w:rsid w:val="00AE0772"/>
    <w:rsid w:val="00AE466A"/>
    <w:rsid w:val="00AE4CB1"/>
    <w:rsid w:val="00AE66A1"/>
    <w:rsid w:val="00AF74F1"/>
    <w:rsid w:val="00AF7A60"/>
    <w:rsid w:val="00AF7E69"/>
    <w:rsid w:val="00B020E6"/>
    <w:rsid w:val="00B026B4"/>
    <w:rsid w:val="00B03025"/>
    <w:rsid w:val="00B0342C"/>
    <w:rsid w:val="00B045A8"/>
    <w:rsid w:val="00B05CC3"/>
    <w:rsid w:val="00B11683"/>
    <w:rsid w:val="00B117A9"/>
    <w:rsid w:val="00B117B7"/>
    <w:rsid w:val="00B1341D"/>
    <w:rsid w:val="00B135C2"/>
    <w:rsid w:val="00B14391"/>
    <w:rsid w:val="00B14441"/>
    <w:rsid w:val="00B1664B"/>
    <w:rsid w:val="00B16E9F"/>
    <w:rsid w:val="00B17A6E"/>
    <w:rsid w:val="00B20BBE"/>
    <w:rsid w:val="00B2380E"/>
    <w:rsid w:val="00B2456A"/>
    <w:rsid w:val="00B24CE0"/>
    <w:rsid w:val="00B2533D"/>
    <w:rsid w:val="00B254E3"/>
    <w:rsid w:val="00B2590E"/>
    <w:rsid w:val="00B26FA5"/>
    <w:rsid w:val="00B30A75"/>
    <w:rsid w:val="00B33D76"/>
    <w:rsid w:val="00B349AE"/>
    <w:rsid w:val="00B34E55"/>
    <w:rsid w:val="00B370D3"/>
    <w:rsid w:val="00B4239B"/>
    <w:rsid w:val="00B44854"/>
    <w:rsid w:val="00B45679"/>
    <w:rsid w:val="00B461AD"/>
    <w:rsid w:val="00B47ECE"/>
    <w:rsid w:val="00B500C7"/>
    <w:rsid w:val="00B507BB"/>
    <w:rsid w:val="00B51FB0"/>
    <w:rsid w:val="00B53383"/>
    <w:rsid w:val="00B54E6B"/>
    <w:rsid w:val="00B54EA1"/>
    <w:rsid w:val="00B5786F"/>
    <w:rsid w:val="00B630A8"/>
    <w:rsid w:val="00B679C2"/>
    <w:rsid w:val="00B67AF7"/>
    <w:rsid w:val="00B73B5E"/>
    <w:rsid w:val="00B76724"/>
    <w:rsid w:val="00B805F2"/>
    <w:rsid w:val="00B859B0"/>
    <w:rsid w:val="00B91301"/>
    <w:rsid w:val="00B91396"/>
    <w:rsid w:val="00B95C74"/>
    <w:rsid w:val="00B95CCA"/>
    <w:rsid w:val="00B96C0A"/>
    <w:rsid w:val="00B970C6"/>
    <w:rsid w:val="00BA04B7"/>
    <w:rsid w:val="00BA105F"/>
    <w:rsid w:val="00BA1AAD"/>
    <w:rsid w:val="00BA4215"/>
    <w:rsid w:val="00BA4656"/>
    <w:rsid w:val="00BA4860"/>
    <w:rsid w:val="00BA54B2"/>
    <w:rsid w:val="00BA7708"/>
    <w:rsid w:val="00BA79DF"/>
    <w:rsid w:val="00BB6808"/>
    <w:rsid w:val="00BB71A0"/>
    <w:rsid w:val="00BC03F6"/>
    <w:rsid w:val="00BC1AFD"/>
    <w:rsid w:val="00BC2CF4"/>
    <w:rsid w:val="00BC347E"/>
    <w:rsid w:val="00BC5AAB"/>
    <w:rsid w:val="00BC63AC"/>
    <w:rsid w:val="00BC6D53"/>
    <w:rsid w:val="00BD13EA"/>
    <w:rsid w:val="00BD428E"/>
    <w:rsid w:val="00BD4A1B"/>
    <w:rsid w:val="00BD5A2C"/>
    <w:rsid w:val="00BD70F5"/>
    <w:rsid w:val="00BD7AA5"/>
    <w:rsid w:val="00BE1389"/>
    <w:rsid w:val="00BE46D4"/>
    <w:rsid w:val="00BE63D9"/>
    <w:rsid w:val="00BE6AE9"/>
    <w:rsid w:val="00BE6B78"/>
    <w:rsid w:val="00BE768B"/>
    <w:rsid w:val="00BF03AD"/>
    <w:rsid w:val="00BF04FF"/>
    <w:rsid w:val="00BF56A5"/>
    <w:rsid w:val="00BF5FF8"/>
    <w:rsid w:val="00BF7AEF"/>
    <w:rsid w:val="00C0035B"/>
    <w:rsid w:val="00C00559"/>
    <w:rsid w:val="00C010B9"/>
    <w:rsid w:val="00C027D8"/>
    <w:rsid w:val="00C03468"/>
    <w:rsid w:val="00C04DAF"/>
    <w:rsid w:val="00C10E3A"/>
    <w:rsid w:val="00C11D40"/>
    <w:rsid w:val="00C15A73"/>
    <w:rsid w:val="00C15E31"/>
    <w:rsid w:val="00C252D6"/>
    <w:rsid w:val="00C26B95"/>
    <w:rsid w:val="00C27800"/>
    <w:rsid w:val="00C34CB9"/>
    <w:rsid w:val="00C35D6D"/>
    <w:rsid w:val="00C37C19"/>
    <w:rsid w:val="00C416C9"/>
    <w:rsid w:val="00C432B5"/>
    <w:rsid w:val="00C43750"/>
    <w:rsid w:val="00C43F0A"/>
    <w:rsid w:val="00C46720"/>
    <w:rsid w:val="00C46901"/>
    <w:rsid w:val="00C46A66"/>
    <w:rsid w:val="00C47B8F"/>
    <w:rsid w:val="00C503A6"/>
    <w:rsid w:val="00C509B3"/>
    <w:rsid w:val="00C51658"/>
    <w:rsid w:val="00C517A0"/>
    <w:rsid w:val="00C51D8B"/>
    <w:rsid w:val="00C52616"/>
    <w:rsid w:val="00C56F49"/>
    <w:rsid w:val="00C629E3"/>
    <w:rsid w:val="00C6535E"/>
    <w:rsid w:val="00C65BB2"/>
    <w:rsid w:val="00C73344"/>
    <w:rsid w:val="00C75CE7"/>
    <w:rsid w:val="00C810F1"/>
    <w:rsid w:val="00C815D0"/>
    <w:rsid w:val="00C858BC"/>
    <w:rsid w:val="00C86AA7"/>
    <w:rsid w:val="00C91C39"/>
    <w:rsid w:val="00C9209A"/>
    <w:rsid w:val="00C926BD"/>
    <w:rsid w:val="00C935AA"/>
    <w:rsid w:val="00C94106"/>
    <w:rsid w:val="00C959E2"/>
    <w:rsid w:val="00C96203"/>
    <w:rsid w:val="00CA178F"/>
    <w:rsid w:val="00CA4261"/>
    <w:rsid w:val="00CA46FF"/>
    <w:rsid w:val="00CA4799"/>
    <w:rsid w:val="00CB0E7C"/>
    <w:rsid w:val="00CB1053"/>
    <w:rsid w:val="00CB21C4"/>
    <w:rsid w:val="00CB4609"/>
    <w:rsid w:val="00CB53AA"/>
    <w:rsid w:val="00CB721E"/>
    <w:rsid w:val="00CB73DF"/>
    <w:rsid w:val="00CB79E5"/>
    <w:rsid w:val="00CC1B7E"/>
    <w:rsid w:val="00CC2152"/>
    <w:rsid w:val="00CC3AE2"/>
    <w:rsid w:val="00CC4640"/>
    <w:rsid w:val="00CC56F4"/>
    <w:rsid w:val="00CC76C3"/>
    <w:rsid w:val="00CD04D1"/>
    <w:rsid w:val="00CD12ED"/>
    <w:rsid w:val="00CD1A5D"/>
    <w:rsid w:val="00CD2E30"/>
    <w:rsid w:val="00CD2FC3"/>
    <w:rsid w:val="00CD406A"/>
    <w:rsid w:val="00CD7171"/>
    <w:rsid w:val="00CD7C03"/>
    <w:rsid w:val="00CD7E8E"/>
    <w:rsid w:val="00CE188D"/>
    <w:rsid w:val="00CE4424"/>
    <w:rsid w:val="00CE4AE7"/>
    <w:rsid w:val="00CE64F5"/>
    <w:rsid w:val="00CF4D39"/>
    <w:rsid w:val="00CF6BC3"/>
    <w:rsid w:val="00CF6C89"/>
    <w:rsid w:val="00CF7DBA"/>
    <w:rsid w:val="00D003DA"/>
    <w:rsid w:val="00D02997"/>
    <w:rsid w:val="00D0397D"/>
    <w:rsid w:val="00D039AA"/>
    <w:rsid w:val="00D05EC1"/>
    <w:rsid w:val="00D06A7C"/>
    <w:rsid w:val="00D07989"/>
    <w:rsid w:val="00D11295"/>
    <w:rsid w:val="00D11676"/>
    <w:rsid w:val="00D11DED"/>
    <w:rsid w:val="00D126FF"/>
    <w:rsid w:val="00D14E18"/>
    <w:rsid w:val="00D15A02"/>
    <w:rsid w:val="00D172D0"/>
    <w:rsid w:val="00D17A03"/>
    <w:rsid w:val="00D2002D"/>
    <w:rsid w:val="00D2013C"/>
    <w:rsid w:val="00D20D98"/>
    <w:rsid w:val="00D217F6"/>
    <w:rsid w:val="00D23535"/>
    <w:rsid w:val="00D24457"/>
    <w:rsid w:val="00D2507E"/>
    <w:rsid w:val="00D261F5"/>
    <w:rsid w:val="00D32B89"/>
    <w:rsid w:val="00D339DE"/>
    <w:rsid w:val="00D3502A"/>
    <w:rsid w:val="00D36556"/>
    <w:rsid w:val="00D407BD"/>
    <w:rsid w:val="00D42DA4"/>
    <w:rsid w:val="00D4367C"/>
    <w:rsid w:val="00D4540A"/>
    <w:rsid w:val="00D46882"/>
    <w:rsid w:val="00D46B8E"/>
    <w:rsid w:val="00D503CC"/>
    <w:rsid w:val="00D5354C"/>
    <w:rsid w:val="00D53B45"/>
    <w:rsid w:val="00D6178B"/>
    <w:rsid w:val="00D631EB"/>
    <w:rsid w:val="00D6567B"/>
    <w:rsid w:val="00D66C38"/>
    <w:rsid w:val="00D71937"/>
    <w:rsid w:val="00D71B93"/>
    <w:rsid w:val="00D71E45"/>
    <w:rsid w:val="00D720FD"/>
    <w:rsid w:val="00D769A4"/>
    <w:rsid w:val="00D76DDC"/>
    <w:rsid w:val="00D80392"/>
    <w:rsid w:val="00D80846"/>
    <w:rsid w:val="00D83949"/>
    <w:rsid w:val="00D83ACF"/>
    <w:rsid w:val="00D874E7"/>
    <w:rsid w:val="00D9251E"/>
    <w:rsid w:val="00D945B8"/>
    <w:rsid w:val="00D952DF"/>
    <w:rsid w:val="00D9530F"/>
    <w:rsid w:val="00D95500"/>
    <w:rsid w:val="00D95E26"/>
    <w:rsid w:val="00DA3AB2"/>
    <w:rsid w:val="00DA5517"/>
    <w:rsid w:val="00DA5E12"/>
    <w:rsid w:val="00DA616D"/>
    <w:rsid w:val="00DA6B31"/>
    <w:rsid w:val="00DA79EC"/>
    <w:rsid w:val="00DB0128"/>
    <w:rsid w:val="00DB3A0C"/>
    <w:rsid w:val="00DB4D73"/>
    <w:rsid w:val="00DB7219"/>
    <w:rsid w:val="00DB72AB"/>
    <w:rsid w:val="00DB7495"/>
    <w:rsid w:val="00DD1A3A"/>
    <w:rsid w:val="00DD1E57"/>
    <w:rsid w:val="00DD3539"/>
    <w:rsid w:val="00DD47E9"/>
    <w:rsid w:val="00DD4D84"/>
    <w:rsid w:val="00DD6356"/>
    <w:rsid w:val="00DE1120"/>
    <w:rsid w:val="00DE1CB0"/>
    <w:rsid w:val="00DE225D"/>
    <w:rsid w:val="00DF0511"/>
    <w:rsid w:val="00DF1BCF"/>
    <w:rsid w:val="00DF24D2"/>
    <w:rsid w:val="00DF27E2"/>
    <w:rsid w:val="00DF68E8"/>
    <w:rsid w:val="00DF6B6C"/>
    <w:rsid w:val="00E00FD2"/>
    <w:rsid w:val="00E017CE"/>
    <w:rsid w:val="00E02133"/>
    <w:rsid w:val="00E0354E"/>
    <w:rsid w:val="00E03CF6"/>
    <w:rsid w:val="00E0543B"/>
    <w:rsid w:val="00E107A2"/>
    <w:rsid w:val="00E10F3C"/>
    <w:rsid w:val="00E11671"/>
    <w:rsid w:val="00E11A75"/>
    <w:rsid w:val="00E1722A"/>
    <w:rsid w:val="00E24211"/>
    <w:rsid w:val="00E26098"/>
    <w:rsid w:val="00E33424"/>
    <w:rsid w:val="00E344E0"/>
    <w:rsid w:val="00E374D0"/>
    <w:rsid w:val="00E40DCE"/>
    <w:rsid w:val="00E42919"/>
    <w:rsid w:val="00E42A8F"/>
    <w:rsid w:val="00E42FF6"/>
    <w:rsid w:val="00E43AC2"/>
    <w:rsid w:val="00E446DD"/>
    <w:rsid w:val="00E453B2"/>
    <w:rsid w:val="00E45A6D"/>
    <w:rsid w:val="00E479EF"/>
    <w:rsid w:val="00E47BDC"/>
    <w:rsid w:val="00E5124F"/>
    <w:rsid w:val="00E53B91"/>
    <w:rsid w:val="00E53F42"/>
    <w:rsid w:val="00E545A2"/>
    <w:rsid w:val="00E545D6"/>
    <w:rsid w:val="00E6077D"/>
    <w:rsid w:val="00E61005"/>
    <w:rsid w:val="00E6290A"/>
    <w:rsid w:val="00E651BF"/>
    <w:rsid w:val="00E661D7"/>
    <w:rsid w:val="00E6668C"/>
    <w:rsid w:val="00E66BD0"/>
    <w:rsid w:val="00E70A05"/>
    <w:rsid w:val="00E739F1"/>
    <w:rsid w:val="00E73F8A"/>
    <w:rsid w:val="00E74F63"/>
    <w:rsid w:val="00E755B8"/>
    <w:rsid w:val="00E7766F"/>
    <w:rsid w:val="00E81727"/>
    <w:rsid w:val="00E81AAC"/>
    <w:rsid w:val="00E82A23"/>
    <w:rsid w:val="00E82EFA"/>
    <w:rsid w:val="00E84F96"/>
    <w:rsid w:val="00E909D5"/>
    <w:rsid w:val="00E90DD8"/>
    <w:rsid w:val="00E92194"/>
    <w:rsid w:val="00E92B57"/>
    <w:rsid w:val="00E92F4D"/>
    <w:rsid w:val="00E95FA2"/>
    <w:rsid w:val="00E96B50"/>
    <w:rsid w:val="00EA1407"/>
    <w:rsid w:val="00EA1541"/>
    <w:rsid w:val="00EA1BD8"/>
    <w:rsid w:val="00EA1FA8"/>
    <w:rsid w:val="00EA2B01"/>
    <w:rsid w:val="00EA3C2E"/>
    <w:rsid w:val="00EA467B"/>
    <w:rsid w:val="00EA4FF3"/>
    <w:rsid w:val="00EA6E4D"/>
    <w:rsid w:val="00EA6EEF"/>
    <w:rsid w:val="00EA7B5C"/>
    <w:rsid w:val="00EB0022"/>
    <w:rsid w:val="00EB2F46"/>
    <w:rsid w:val="00EB3D1D"/>
    <w:rsid w:val="00EB3D6F"/>
    <w:rsid w:val="00EC0763"/>
    <w:rsid w:val="00EC221A"/>
    <w:rsid w:val="00EC259C"/>
    <w:rsid w:val="00EC38C7"/>
    <w:rsid w:val="00EC4AE7"/>
    <w:rsid w:val="00EC4E05"/>
    <w:rsid w:val="00EC634B"/>
    <w:rsid w:val="00EC6396"/>
    <w:rsid w:val="00EC7D6C"/>
    <w:rsid w:val="00ED1BA8"/>
    <w:rsid w:val="00ED3E7E"/>
    <w:rsid w:val="00ED4F95"/>
    <w:rsid w:val="00ED573E"/>
    <w:rsid w:val="00ED5EC5"/>
    <w:rsid w:val="00ED7486"/>
    <w:rsid w:val="00EE1365"/>
    <w:rsid w:val="00EE16E5"/>
    <w:rsid w:val="00EE3983"/>
    <w:rsid w:val="00EE58B9"/>
    <w:rsid w:val="00EF00BA"/>
    <w:rsid w:val="00EF011C"/>
    <w:rsid w:val="00EF0812"/>
    <w:rsid w:val="00EF0B6E"/>
    <w:rsid w:val="00EF1A01"/>
    <w:rsid w:val="00EF4063"/>
    <w:rsid w:val="00EF5080"/>
    <w:rsid w:val="00EF5567"/>
    <w:rsid w:val="00EF5741"/>
    <w:rsid w:val="00EF5B8B"/>
    <w:rsid w:val="00EF6D38"/>
    <w:rsid w:val="00F010C7"/>
    <w:rsid w:val="00F01778"/>
    <w:rsid w:val="00F02949"/>
    <w:rsid w:val="00F05FD4"/>
    <w:rsid w:val="00F111E1"/>
    <w:rsid w:val="00F12298"/>
    <w:rsid w:val="00F16AF3"/>
    <w:rsid w:val="00F176A8"/>
    <w:rsid w:val="00F20A10"/>
    <w:rsid w:val="00F245EE"/>
    <w:rsid w:val="00F26D94"/>
    <w:rsid w:val="00F27F7B"/>
    <w:rsid w:val="00F315EB"/>
    <w:rsid w:val="00F32A53"/>
    <w:rsid w:val="00F33437"/>
    <w:rsid w:val="00F33B39"/>
    <w:rsid w:val="00F34350"/>
    <w:rsid w:val="00F35AB7"/>
    <w:rsid w:val="00F365F6"/>
    <w:rsid w:val="00F41E63"/>
    <w:rsid w:val="00F45665"/>
    <w:rsid w:val="00F46544"/>
    <w:rsid w:val="00F46F09"/>
    <w:rsid w:val="00F5283A"/>
    <w:rsid w:val="00F53F0E"/>
    <w:rsid w:val="00F54A97"/>
    <w:rsid w:val="00F56051"/>
    <w:rsid w:val="00F5749E"/>
    <w:rsid w:val="00F57EC4"/>
    <w:rsid w:val="00F57FA8"/>
    <w:rsid w:val="00F618D4"/>
    <w:rsid w:val="00F62DD6"/>
    <w:rsid w:val="00F64801"/>
    <w:rsid w:val="00F64987"/>
    <w:rsid w:val="00F64DEA"/>
    <w:rsid w:val="00F65513"/>
    <w:rsid w:val="00F7043C"/>
    <w:rsid w:val="00F73E7C"/>
    <w:rsid w:val="00F744F1"/>
    <w:rsid w:val="00F76D22"/>
    <w:rsid w:val="00F77CF8"/>
    <w:rsid w:val="00F80360"/>
    <w:rsid w:val="00F845BC"/>
    <w:rsid w:val="00F864F5"/>
    <w:rsid w:val="00F87457"/>
    <w:rsid w:val="00F91EC6"/>
    <w:rsid w:val="00F95F10"/>
    <w:rsid w:val="00F971BC"/>
    <w:rsid w:val="00FA1F66"/>
    <w:rsid w:val="00FA2818"/>
    <w:rsid w:val="00FA3CC8"/>
    <w:rsid w:val="00FA503F"/>
    <w:rsid w:val="00FA727E"/>
    <w:rsid w:val="00FA7FE2"/>
    <w:rsid w:val="00FB02CA"/>
    <w:rsid w:val="00FB3321"/>
    <w:rsid w:val="00FB3B35"/>
    <w:rsid w:val="00FB55A6"/>
    <w:rsid w:val="00FD15CA"/>
    <w:rsid w:val="00FD27C6"/>
    <w:rsid w:val="00FD3209"/>
    <w:rsid w:val="00FD78FB"/>
    <w:rsid w:val="00FE06A3"/>
    <w:rsid w:val="00FE0704"/>
    <w:rsid w:val="00FE0D04"/>
    <w:rsid w:val="00FE127F"/>
    <w:rsid w:val="00FE16CA"/>
    <w:rsid w:val="00FE2545"/>
    <w:rsid w:val="00FE3026"/>
    <w:rsid w:val="00FE510B"/>
    <w:rsid w:val="00FE626D"/>
    <w:rsid w:val="00FF37BF"/>
    <w:rsid w:val="00FF4DE8"/>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DA8EB4A"/>
  <w15:docId w15:val="{B75930EF-0CD7-40C1-81FE-A6DDF732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A3360"/>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2"/>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4"/>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23"/>
      </w:numPr>
    </w:pPr>
  </w:style>
  <w:style w:type="paragraph" w:styleId="ListBullet3">
    <w:name w:val="List Bullet 3"/>
    <w:basedOn w:val="List"/>
    <w:uiPriority w:val="99"/>
    <w:unhideWhenUsed/>
    <w:rsid w:val="007E58C6"/>
    <w:pPr>
      <w:numPr>
        <w:numId w:val="25"/>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17"/>
      </w:numPr>
      <w:contextualSpacing/>
    </w:pPr>
  </w:style>
  <w:style w:type="paragraph" w:styleId="ListBullet4">
    <w:name w:val="List Bullet 4"/>
    <w:basedOn w:val="List"/>
    <w:uiPriority w:val="99"/>
    <w:unhideWhenUsed/>
    <w:rsid w:val="007E58C6"/>
    <w:pPr>
      <w:numPr>
        <w:numId w:val="27"/>
      </w:numPr>
    </w:pPr>
    <w:rPr>
      <w:lang w:val="fr-FR"/>
    </w:rPr>
  </w:style>
  <w:style w:type="paragraph" w:styleId="ListNumber">
    <w:name w:val="List Number"/>
    <w:basedOn w:val="BodyText"/>
    <w:uiPriority w:val="99"/>
    <w:unhideWhenUsed/>
    <w:rsid w:val="007E58C6"/>
    <w:pPr>
      <w:numPr>
        <w:numId w:val="10"/>
      </w:numPr>
      <w:contextualSpacing/>
    </w:pPr>
  </w:style>
  <w:style w:type="paragraph" w:styleId="ListNumber2">
    <w:name w:val="List Number 2"/>
    <w:basedOn w:val="ListNumber"/>
    <w:uiPriority w:val="99"/>
    <w:unhideWhenUsed/>
    <w:rsid w:val="00EA1FA8"/>
    <w:pPr>
      <w:numPr>
        <w:numId w:val="9"/>
      </w:numPr>
    </w:pPr>
  </w:style>
  <w:style w:type="paragraph" w:styleId="ListNumber3">
    <w:name w:val="List Number 3"/>
    <w:basedOn w:val="BodyText"/>
    <w:uiPriority w:val="99"/>
    <w:unhideWhenUsed/>
    <w:rsid w:val="00EA1FA8"/>
    <w:pPr>
      <w:numPr>
        <w:numId w:val="8"/>
      </w:numPr>
      <w:contextualSpacing/>
    </w:pPr>
  </w:style>
  <w:style w:type="paragraph" w:styleId="ListNumber4">
    <w:name w:val="List Number 4"/>
    <w:basedOn w:val="BodyText"/>
    <w:uiPriority w:val="99"/>
    <w:unhideWhenUsed/>
    <w:rsid w:val="00EA1FA8"/>
    <w:pPr>
      <w:numPr>
        <w:numId w:val="7"/>
      </w:numPr>
      <w:contextualSpacing/>
    </w:pPr>
  </w:style>
  <w:style w:type="paragraph" w:styleId="ListNumber5">
    <w:name w:val="List Number 5"/>
    <w:basedOn w:val="BodyText"/>
    <w:uiPriority w:val="99"/>
    <w:unhideWhenUsed/>
    <w:rsid w:val="00284431"/>
    <w:pPr>
      <w:numPr>
        <w:numId w:val="6"/>
      </w:numPr>
      <w:contextualSpacing/>
    </w:pPr>
  </w:style>
  <w:style w:type="paragraph" w:styleId="ListContinue5">
    <w:name w:val="List Continue 5"/>
    <w:basedOn w:val="BodyText"/>
    <w:uiPriority w:val="99"/>
    <w:unhideWhenUsed/>
    <w:rsid w:val="00284431"/>
    <w:pPr>
      <w:numPr>
        <w:numId w:val="29"/>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3099">
      <w:bodyDiv w:val="1"/>
      <w:marLeft w:val="0"/>
      <w:marRight w:val="0"/>
      <w:marTop w:val="0"/>
      <w:marBottom w:val="0"/>
      <w:divBdr>
        <w:top w:val="none" w:sz="0" w:space="0" w:color="auto"/>
        <w:left w:val="none" w:sz="0" w:space="0" w:color="auto"/>
        <w:bottom w:val="none" w:sz="0" w:space="0" w:color="auto"/>
        <w:right w:val="none" w:sz="0" w:space="0" w:color="auto"/>
      </w:divBdr>
    </w:div>
    <w:div w:id="914823755">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 w:id="2013138370">
      <w:bodyDiv w:val="1"/>
      <w:marLeft w:val="0"/>
      <w:marRight w:val="0"/>
      <w:marTop w:val="0"/>
      <w:marBottom w:val="0"/>
      <w:divBdr>
        <w:top w:val="none" w:sz="0" w:space="0" w:color="auto"/>
        <w:left w:val="none" w:sz="0" w:space="0" w:color="auto"/>
        <w:bottom w:val="none" w:sz="0" w:space="0" w:color="auto"/>
        <w:right w:val="none" w:sz="0" w:space="0" w:color="auto"/>
      </w:divBdr>
    </w:div>
    <w:div w:id="2033804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5</Pages>
  <Words>1624</Words>
  <Characters>7989</Characters>
  <Application>Microsoft Office Word</Application>
  <DocSecurity>0</DocSecurity>
  <Lines>241</Lines>
  <Paragraphs>119</Paragraphs>
  <ScaleCrop>false</ScaleCrop>
  <HeadingPairs>
    <vt:vector size="2" baseType="variant">
      <vt:variant>
        <vt:lpstr>Title</vt:lpstr>
      </vt:variant>
      <vt:variant>
        <vt:i4>1</vt:i4>
      </vt:variant>
    </vt:vector>
  </HeadingPairs>
  <TitlesOfParts>
    <vt:vector size="1" baseType="lpstr">
      <vt:lpstr>Risk Assessment - Fires</vt:lpstr>
    </vt:vector>
  </TitlesOfParts>
  <Manager/>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Fires</dc:title>
  <dc:subject/>
  <dc:creator/>
  <cp:keywords/>
  <cp:lastModifiedBy>Alan Comber</cp:lastModifiedBy>
  <cp:revision>30</cp:revision>
  <cp:lastPrinted>2025-07-04T15:48:00Z</cp:lastPrinted>
  <dcterms:created xsi:type="dcterms:W3CDTF">2020-12-15T16:24:00Z</dcterms:created>
  <dcterms:modified xsi:type="dcterms:W3CDTF">2025-07-04T15:48:00Z</dcterms:modified>
</cp:coreProperties>
</file>