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261"/>
        <w:gridCol w:w="2693"/>
        <w:gridCol w:w="3657"/>
        <w:gridCol w:w="1842"/>
        <w:gridCol w:w="2274"/>
      </w:tblGrid>
      <w:tr w:rsidR="000D3460" w:rsidRPr="000F2F32" w14:paraId="46B7A03C" w14:textId="77777777" w:rsidTr="00D46B8E">
        <w:trPr>
          <w:trHeight w:val="701"/>
        </w:trPr>
        <w:tc>
          <w:tcPr>
            <w:tcW w:w="1696" w:type="dxa"/>
            <w:vMerge w:val="restart"/>
            <w:shd w:val="clear" w:color="auto" w:fill="D9D9D9"/>
            <w:vAlign w:val="center"/>
          </w:tcPr>
          <w:p w14:paraId="6515FCF2" w14:textId="3559D558" w:rsidR="000D3460" w:rsidRPr="000F2F32" w:rsidRDefault="000D3460" w:rsidP="00EC6396">
            <w:pPr>
              <w:widowControl/>
              <w:autoSpaceDE/>
              <w:autoSpaceDN/>
              <w:jc w:val="center"/>
              <w:rPr>
                <w:rFonts w:ascii="Arial" w:hAnsi="Arial" w:cs="Arial"/>
                <w:b/>
                <w:sz w:val="20"/>
                <w:szCs w:val="20"/>
              </w:rPr>
            </w:pPr>
            <w:r w:rsidRPr="000F2F32">
              <w:rPr>
                <w:rFonts w:ascii="Arial" w:hAnsi="Arial" w:cs="Arial"/>
                <w:b/>
                <w:sz w:val="20"/>
                <w:szCs w:val="20"/>
              </w:rPr>
              <w:t>Name of activity</w:t>
            </w:r>
            <w:r w:rsidR="00326BEF" w:rsidRPr="000F2F32">
              <w:rPr>
                <w:rFonts w:ascii="Arial" w:hAnsi="Arial" w:cs="Arial"/>
                <w:b/>
                <w:sz w:val="20"/>
                <w:szCs w:val="20"/>
              </w:rPr>
              <w:t>,</w:t>
            </w:r>
            <w:r w:rsidR="00311059" w:rsidRPr="000F2F32">
              <w:rPr>
                <w:rFonts w:ascii="Arial" w:hAnsi="Arial" w:cs="Arial"/>
                <w:b/>
                <w:sz w:val="20"/>
                <w:szCs w:val="20"/>
              </w:rPr>
              <w:t xml:space="preserve"> section,</w:t>
            </w:r>
            <w:r w:rsidRPr="000F2F32">
              <w:rPr>
                <w:rFonts w:ascii="Arial" w:hAnsi="Arial" w:cs="Arial"/>
                <w:b/>
                <w:sz w:val="20"/>
                <w:szCs w:val="20"/>
              </w:rPr>
              <w:t xml:space="preserve"> event</w:t>
            </w:r>
            <w:r w:rsidR="00326BEF" w:rsidRPr="000F2F32">
              <w:rPr>
                <w:rFonts w:ascii="Arial" w:hAnsi="Arial" w:cs="Arial"/>
                <w:b/>
                <w:sz w:val="20"/>
                <w:szCs w:val="20"/>
              </w:rPr>
              <w:t xml:space="preserve">, and </w:t>
            </w:r>
            <w:r w:rsidRPr="000F2F32">
              <w:rPr>
                <w:rFonts w:ascii="Arial" w:hAnsi="Arial" w:cs="Arial"/>
                <w:b/>
                <w:sz w:val="20"/>
                <w:szCs w:val="20"/>
              </w:rPr>
              <w:t>location</w:t>
            </w:r>
          </w:p>
        </w:tc>
        <w:tc>
          <w:tcPr>
            <w:tcW w:w="3261" w:type="dxa"/>
            <w:vMerge w:val="restart"/>
            <w:shd w:val="clear" w:color="auto" w:fill="FFFFFF"/>
            <w:vAlign w:val="center"/>
          </w:tcPr>
          <w:p w14:paraId="1779444F" w14:textId="5C7F040E" w:rsidR="006B5958" w:rsidRPr="000F2F32" w:rsidRDefault="00326BEF" w:rsidP="00EC6396">
            <w:pPr>
              <w:widowControl/>
              <w:autoSpaceDE/>
              <w:autoSpaceDN/>
              <w:jc w:val="center"/>
              <w:rPr>
                <w:rFonts w:ascii="Arial" w:hAnsi="Arial" w:cs="Arial"/>
                <w:b/>
                <w:sz w:val="20"/>
                <w:szCs w:val="20"/>
              </w:rPr>
            </w:pPr>
            <w:r w:rsidRPr="000F2F32">
              <w:rPr>
                <w:rFonts w:ascii="Arial" w:hAnsi="Arial" w:cs="Arial"/>
                <w:b/>
                <w:sz w:val="20"/>
                <w:szCs w:val="20"/>
              </w:rPr>
              <w:t>1</w:t>
            </w:r>
            <w:r w:rsidRPr="000F2F32">
              <w:rPr>
                <w:rFonts w:ascii="Arial" w:hAnsi="Arial" w:cs="Arial"/>
                <w:b/>
                <w:sz w:val="20"/>
                <w:szCs w:val="20"/>
                <w:vertAlign w:val="superscript"/>
              </w:rPr>
              <w:t>st</w:t>
            </w:r>
            <w:r w:rsidRPr="000F2F32">
              <w:rPr>
                <w:rFonts w:ascii="Arial" w:hAnsi="Arial" w:cs="Arial"/>
                <w:b/>
                <w:sz w:val="20"/>
                <w:szCs w:val="20"/>
              </w:rPr>
              <w:t xml:space="preserve"> </w:t>
            </w:r>
            <w:r w:rsidR="00E545A2" w:rsidRPr="000F2F32">
              <w:rPr>
                <w:rFonts w:ascii="Arial" w:hAnsi="Arial" w:cs="Arial"/>
                <w:b/>
                <w:sz w:val="20"/>
                <w:szCs w:val="20"/>
              </w:rPr>
              <w:t>Kesgrave</w:t>
            </w:r>
            <w:r w:rsidR="006B5958" w:rsidRPr="000F2F32">
              <w:rPr>
                <w:rFonts w:ascii="Arial" w:hAnsi="Arial" w:cs="Arial"/>
                <w:b/>
                <w:sz w:val="20"/>
                <w:szCs w:val="20"/>
              </w:rPr>
              <w:t xml:space="preserve"> Scout Group</w:t>
            </w:r>
            <w:r w:rsidR="00434543" w:rsidRPr="000F2F32">
              <w:rPr>
                <w:rFonts w:ascii="Arial" w:hAnsi="Arial" w:cs="Arial"/>
                <w:b/>
                <w:sz w:val="20"/>
                <w:szCs w:val="20"/>
              </w:rPr>
              <w:t xml:space="preserve"> </w:t>
            </w:r>
            <w:r w:rsidR="006B5958" w:rsidRPr="000F2F32">
              <w:rPr>
                <w:rFonts w:ascii="Arial" w:hAnsi="Arial" w:cs="Arial"/>
                <w:b/>
                <w:sz w:val="20"/>
                <w:szCs w:val="20"/>
              </w:rPr>
              <w:t>-</w:t>
            </w:r>
          </w:p>
          <w:p w14:paraId="1795CAF3" w14:textId="460F39DE" w:rsidR="000D3460" w:rsidRPr="000F2F32" w:rsidRDefault="00855A78" w:rsidP="00EC6396">
            <w:pPr>
              <w:widowControl/>
              <w:autoSpaceDE/>
              <w:autoSpaceDN/>
              <w:jc w:val="center"/>
              <w:rPr>
                <w:rFonts w:ascii="Arial" w:hAnsi="Arial" w:cs="Arial"/>
                <w:b/>
                <w:sz w:val="20"/>
                <w:szCs w:val="20"/>
              </w:rPr>
            </w:pPr>
            <w:r w:rsidRPr="000F2F32">
              <w:rPr>
                <w:rFonts w:ascii="Arial" w:hAnsi="Arial" w:cs="Arial"/>
                <w:b/>
                <w:sz w:val="20"/>
                <w:szCs w:val="20"/>
              </w:rPr>
              <w:t>Games</w:t>
            </w:r>
          </w:p>
        </w:tc>
        <w:tc>
          <w:tcPr>
            <w:tcW w:w="2693" w:type="dxa"/>
            <w:shd w:val="clear" w:color="auto" w:fill="D9D9D9"/>
            <w:vAlign w:val="center"/>
          </w:tcPr>
          <w:p w14:paraId="6897897E" w14:textId="0A02C910" w:rsidR="000D3460" w:rsidRPr="000F2F32" w:rsidRDefault="000D3460" w:rsidP="00EC6396">
            <w:pPr>
              <w:widowControl/>
              <w:autoSpaceDE/>
              <w:autoSpaceDN/>
              <w:jc w:val="center"/>
              <w:rPr>
                <w:rFonts w:ascii="Arial" w:hAnsi="Arial" w:cs="Arial"/>
                <w:b/>
                <w:sz w:val="20"/>
                <w:szCs w:val="20"/>
              </w:rPr>
            </w:pPr>
            <w:r w:rsidRPr="000F2F32">
              <w:rPr>
                <w:rFonts w:ascii="Arial" w:hAnsi="Arial" w:cs="Arial"/>
                <w:b/>
                <w:sz w:val="20"/>
                <w:szCs w:val="20"/>
              </w:rPr>
              <w:t xml:space="preserve">Date </w:t>
            </w:r>
            <w:r w:rsidR="005717EB" w:rsidRPr="000F2F32">
              <w:rPr>
                <w:rFonts w:ascii="Arial" w:hAnsi="Arial" w:cs="Arial"/>
                <w:b/>
                <w:sz w:val="20"/>
                <w:szCs w:val="20"/>
              </w:rPr>
              <w:t>of risk</w:t>
            </w:r>
            <w:r w:rsidRPr="000F2F32">
              <w:rPr>
                <w:rFonts w:ascii="Arial" w:hAnsi="Arial" w:cs="Arial"/>
                <w:b/>
                <w:sz w:val="20"/>
                <w:szCs w:val="20"/>
              </w:rPr>
              <w:t xml:space="preserve"> assessment</w:t>
            </w:r>
          </w:p>
        </w:tc>
        <w:tc>
          <w:tcPr>
            <w:tcW w:w="3657" w:type="dxa"/>
            <w:shd w:val="clear" w:color="auto" w:fill="FFFFFF"/>
            <w:vAlign w:val="center"/>
          </w:tcPr>
          <w:p w14:paraId="18828FFA" w14:textId="597AC409" w:rsidR="000D3460" w:rsidRPr="000F2F32" w:rsidRDefault="00DB0C18" w:rsidP="00EC6396">
            <w:pPr>
              <w:widowControl/>
              <w:autoSpaceDE/>
              <w:autoSpaceDN/>
              <w:jc w:val="center"/>
              <w:rPr>
                <w:rFonts w:ascii="Arial" w:hAnsi="Arial" w:cs="Arial"/>
                <w:b/>
                <w:sz w:val="20"/>
                <w:szCs w:val="20"/>
              </w:rPr>
            </w:pPr>
            <w:r w:rsidRPr="000F2F32">
              <w:rPr>
                <w:rFonts w:ascii="Arial" w:hAnsi="Arial" w:cs="Arial"/>
                <w:b/>
                <w:sz w:val="20"/>
              </w:rPr>
              <w:t>21</w:t>
            </w:r>
            <w:r w:rsidR="008C66AE" w:rsidRPr="000F2F32">
              <w:rPr>
                <w:rFonts w:ascii="Arial" w:hAnsi="Arial" w:cs="Arial"/>
                <w:b/>
                <w:sz w:val="20"/>
              </w:rPr>
              <w:t xml:space="preserve"> </w:t>
            </w:r>
            <w:r w:rsidRPr="000F2F32">
              <w:rPr>
                <w:rFonts w:ascii="Arial" w:hAnsi="Arial" w:cs="Arial"/>
                <w:b/>
                <w:sz w:val="20"/>
              </w:rPr>
              <w:t>Jun</w:t>
            </w:r>
            <w:r w:rsidR="009E046C" w:rsidRPr="000F2F32">
              <w:rPr>
                <w:rFonts w:ascii="Arial" w:hAnsi="Arial" w:cs="Arial"/>
                <w:b/>
                <w:sz w:val="20"/>
              </w:rPr>
              <w:t xml:space="preserve"> 202</w:t>
            </w:r>
            <w:r w:rsidRPr="000F2F32">
              <w:rPr>
                <w:rFonts w:ascii="Arial" w:hAnsi="Arial" w:cs="Arial"/>
                <w:b/>
                <w:sz w:val="20"/>
              </w:rPr>
              <w:t>6</w:t>
            </w:r>
          </w:p>
        </w:tc>
        <w:tc>
          <w:tcPr>
            <w:tcW w:w="1842" w:type="dxa"/>
            <w:vMerge w:val="restart"/>
            <w:shd w:val="clear" w:color="auto" w:fill="D9D9D9"/>
            <w:vAlign w:val="center"/>
          </w:tcPr>
          <w:p w14:paraId="63DA1E31" w14:textId="18431BFF" w:rsidR="000D3460" w:rsidRPr="000F2F32" w:rsidRDefault="000D3460" w:rsidP="00EC6396">
            <w:pPr>
              <w:widowControl/>
              <w:autoSpaceDE/>
              <w:autoSpaceDN/>
              <w:jc w:val="center"/>
              <w:rPr>
                <w:rFonts w:ascii="Arial" w:hAnsi="Arial" w:cs="Arial"/>
                <w:b/>
                <w:sz w:val="20"/>
                <w:szCs w:val="20"/>
              </w:rPr>
            </w:pPr>
            <w:r w:rsidRPr="000F2F32">
              <w:rPr>
                <w:rFonts w:ascii="Arial" w:hAnsi="Arial" w:cs="Arial"/>
                <w:b/>
                <w:sz w:val="20"/>
                <w:szCs w:val="20"/>
              </w:rPr>
              <w:t xml:space="preserve">Name of </w:t>
            </w:r>
            <w:r w:rsidR="007A6134" w:rsidRPr="000F2F32">
              <w:rPr>
                <w:rFonts w:ascii="Arial" w:hAnsi="Arial" w:cs="Arial"/>
                <w:b/>
                <w:sz w:val="20"/>
                <w:szCs w:val="20"/>
              </w:rPr>
              <w:t xml:space="preserve">person </w:t>
            </w:r>
            <w:r w:rsidRPr="000F2F32">
              <w:rPr>
                <w:rFonts w:ascii="Arial" w:hAnsi="Arial" w:cs="Arial"/>
                <w:b/>
                <w:sz w:val="20"/>
                <w:szCs w:val="20"/>
              </w:rPr>
              <w:t>who undertook this risk assessment</w:t>
            </w:r>
          </w:p>
        </w:tc>
        <w:tc>
          <w:tcPr>
            <w:tcW w:w="2274" w:type="dxa"/>
            <w:vMerge w:val="restart"/>
            <w:shd w:val="clear" w:color="auto" w:fill="FFFFFF"/>
            <w:vAlign w:val="center"/>
          </w:tcPr>
          <w:p w14:paraId="41C53CBB" w14:textId="24E93231" w:rsidR="000D3460" w:rsidRPr="000F2F32" w:rsidRDefault="004903B0" w:rsidP="00EC6396">
            <w:pPr>
              <w:widowControl/>
              <w:autoSpaceDE/>
              <w:autoSpaceDN/>
              <w:jc w:val="center"/>
              <w:rPr>
                <w:rFonts w:ascii="Arial" w:hAnsi="Arial" w:cs="Arial"/>
                <w:b/>
                <w:sz w:val="20"/>
                <w:szCs w:val="20"/>
              </w:rPr>
            </w:pPr>
            <w:r w:rsidRPr="000F2F32">
              <w:rPr>
                <w:rFonts w:ascii="Arial" w:hAnsi="Arial" w:cs="Arial"/>
                <w:b/>
                <w:sz w:val="20"/>
                <w:szCs w:val="20"/>
              </w:rPr>
              <w:t>Alan Comber</w:t>
            </w:r>
            <w:r w:rsidR="00B11683" w:rsidRPr="000F2F32">
              <w:rPr>
                <w:rFonts w:ascii="Arial" w:hAnsi="Arial" w:cs="Arial"/>
                <w:b/>
                <w:sz w:val="20"/>
                <w:szCs w:val="20"/>
              </w:rPr>
              <w:t xml:space="preserve"> (</w:t>
            </w:r>
            <w:r w:rsidR="00326BEF" w:rsidRPr="000F2F32">
              <w:rPr>
                <w:rFonts w:ascii="Arial" w:hAnsi="Arial" w:cs="Arial"/>
                <w:b/>
                <w:sz w:val="20"/>
                <w:szCs w:val="20"/>
              </w:rPr>
              <w:t>working with</w:t>
            </w:r>
            <w:r w:rsidR="00B11683" w:rsidRPr="000F2F32">
              <w:rPr>
                <w:rFonts w:ascii="Arial" w:hAnsi="Arial" w:cs="Arial"/>
                <w:b/>
                <w:sz w:val="20"/>
                <w:szCs w:val="20"/>
              </w:rPr>
              <w:t xml:space="preserve"> others)</w:t>
            </w:r>
          </w:p>
        </w:tc>
      </w:tr>
      <w:tr w:rsidR="000D3460" w:rsidRPr="000F2F32" w14:paraId="4695587D" w14:textId="77777777" w:rsidTr="00D46B8E">
        <w:trPr>
          <w:trHeight w:val="701"/>
        </w:trPr>
        <w:tc>
          <w:tcPr>
            <w:tcW w:w="1696" w:type="dxa"/>
            <w:vMerge/>
            <w:shd w:val="clear" w:color="auto" w:fill="D9D9D9"/>
          </w:tcPr>
          <w:p w14:paraId="0D8AF085" w14:textId="77777777" w:rsidR="000D3460" w:rsidRPr="000F2F32" w:rsidRDefault="000D3460" w:rsidP="007A49B1">
            <w:pPr>
              <w:widowControl/>
              <w:autoSpaceDE/>
              <w:autoSpaceDN/>
              <w:jc w:val="center"/>
              <w:rPr>
                <w:rFonts w:ascii="Arial" w:hAnsi="Arial" w:cs="Arial"/>
                <w:b/>
                <w:sz w:val="20"/>
                <w:szCs w:val="20"/>
              </w:rPr>
            </w:pPr>
          </w:p>
        </w:tc>
        <w:tc>
          <w:tcPr>
            <w:tcW w:w="3261" w:type="dxa"/>
            <w:vMerge/>
            <w:shd w:val="clear" w:color="auto" w:fill="FFFFFF"/>
          </w:tcPr>
          <w:p w14:paraId="2639E62D" w14:textId="77777777" w:rsidR="000D3460" w:rsidRPr="000F2F32" w:rsidRDefault="000D3460" w:rsidP="007A49B1">
            <w:pPr>
              <w:widowControl/>
              <w:autoSpaceDE/>
              <w:autoSpaceDN/>
              <w:rPr>
                <w:rFonts w:ascii="Arial" w:hAnsi="Arial" w:cs="Arial"/>
                <w:b/>
                <w:sz w:val="20"/>
                <w:szCs w:val="20"/>
              </w:rPr>
            </w:pPr>
          </w:p>
        </w:tc>
        <w:tc>
          <w:tcPr>
            <w:tcW w:w="2693" w:type="dxa"/>
            <w:shd w:val="clear" w:color="auto" w:fill="D9D9D9"/>
            <w:vAlign w:val="center"/>
          </w:tcPr>
          <w:p w14:paraId="1640073F" w14:textId="77777777" w:rsidR="000D3460" w:rsidRPr="000F2F32" w:rsidRDefault="000D3460" w:rsidP="00EC6396">
            <w:pPr>
              <w:widowControl/>
              <w:autoSpaceDE/>
              <w:autoSpaceDN/>
              <w:jc w:val="center"/>
              <w:rPr>
                <w:rFonts w:ascii="Arial" w:hAnsi="Arial" w:cs="Arial"/>
                <w:b/>
                <w:sz w:val="20"/>
                <w:szCs w:val="20"/>
              </w:rPr>
            </w:pPr>
            <w:r w:rsidRPr="000F2F32">
              <w:rPr>
                <w:rFonts w:ascii="Arial" w:hAnsi="Arial" w:cs="Arial"/>
                <w:b/>
                <w:sz w:val="20"/>
                <w:szCs w:val="20"/>
              </w:rPr>
              <w:t>Date of next review</w:t>
            </w:r>
          </w:p>
        </w:tc>
        <w:tc>
          <w:tcPr>
            <w:tcW w:w="3657" w:type="dxa"/>
            <w:shd w:val="clear" w:color="auto" w:fill="FFFFFF"/>
            <w:vAlign w:val="center"/>
          </w:tcPr>
          <w:p w14:paraId="3162A686" w14:textId="016ACB04" w:rsidR="000D3460" w:rsidRPr="000F2F32" w:rsidRDefault="00873748" w:rsidP="00EC6396">
            <w:pPr>
              <w:widowControl/>
              <w:autoSpaceDE/>
              <w:autoSpaceDN/>
              <w:jc w:val="center"/>
              <w:rPr>
                <w:rFonts w:ascii="Arial" w:hAnsi="Arial" w:cs="Arial"/>
                <w:b/>
                <w:sz w:val="20"/>
                <w:szCs w:val="20"/>
              </w:rPr>
            </w:pPr>
            <w:r w:rsidRPr="000F2F32">
              <w:rPr>
                <w:rFonts w:ascii="Arial" w:hAnsi="Arial" w:cs="Arial"/>
                <w:b/>
                <w:sz w:val="20"/>
                <w:szCs w:val="20"/>
              </w:rPr>
              <w:t xml:space="preserve">1 </w:t>
            </w:r>
            <w:r w:rsidR="00DB0C18" w:rsidRPr="000F2F32">
              <w:rPr>
                <w:rFonts w:ascii="Arial" w:hAnsi="Arial" w:cs="Arial"/>
                <w:b/>
                <w:sz w:val="20"/>
                <w:szCs w:val="20"/>
              </w:rPr>
              <w:t>Sep</w:t>
            </w:r>
            <w:r w:rsidR="004903B0" w:rsidRPr="000F2F32">
              <w:rPr>
                <w:rFonts w:ascii="Arial" w:hAnsi="Arial" w:cs="Arial"/>
                <w:b/>
                <w:sz w:val="20"/>
                <w:szCs w:val="20"/>
              </w:rPr>
              <w:t xml:space="preserve"> 202</w:t>
            </w:r>
            <w:r w:rsidRPr="000F2F32">
              <w:rPr>
                <w:rFonts w:ascii="Arial" w:hAnsi="Arial" w:cs="Arial"/>
                <w:b/>
                <w:sz w:val="20"/>
                <w:szCs w:val="20"/>
              </w:rPr>
              <w:t>6</w:t>
            </w:r>
          </w:p>
        </w:tc>
        <w:tc>
          <w:tcPr>
            <w:tcW w:w="1842" w:type="dxa"/>
            <w:vMerge/>
            <w:shd w:val="clear" w:color="auto" w:fill="D9D9D9"/>
          </w:tcPr>
          <w:p w14:paraId="309B23B8" w14:textId="77777777" w:rsidR="000D3460" w:rsidRPr="000F2F32" w:rsidRDefault="000D3460" w:rsidP="007A49B1">
            <w:pPr>
              <w:widowControl/>
              <w:autoSpaceDE/>
              <w:autoSpaceDN/>
              <w:jc w:val="center"/>
              <w:rPr>
                <w:rFonts w:ascii="Arial" w:hAnsi="Arial" w:cs="Arial"/>
                <w:b/>
                <w:sz w:val="20"/>
                <w:szCs w:val="20"/>
              </w:rPr>
            </w:pPr>
          </w:p>
        </w:tc>
        <w:tc>
          <w:tcPr>
            <w:tcW w:w="2274" w:type="dxa"/>
            <w:vMerge/>
            <w:shd w:val="clear" w:color="auto" w:fill="FFFFFF"/>
          </w:tcPr>
          <w:p w14:paraId="4AB616CB" w14:textId="77777777" w:rsidR="000D3460" w:rsidRPr="000F2F32" w:rsidRDefault="000D3460" w:rsidP="007A49B1">
            <w:pPr>
              <w:widowControl/>
              <w:autoSpaceDE/>
              <w:autoSpaceDN/>
              <w:rPr>
                <w:rFonts w:ascii="Arial" w:hAnsi="Arial" w:cs="Arial"/>
                <w:b/>
                <w:sz w:val="20"/>
                <w:szCs w:val="20"/>
              </w:rPr>
            </w:pPr>
          </w:p>
        </w:tc>
      </w:tr>
    </w:tbl>
    <w:p w14:paraId="1BABA3DC" w14:textId="77777777" w:rsidR="00E26098" w:rsidRPr="000F2F32" w:rsidRDefault="00E26098" w:rsidP="007A49B1">
      <w:pPr>
        <w:widowControl/>
        <w:autoSpaceDE/>
        <w:autoSpaceDN/>
        <w:rPr>
          <w:rFonts w:ascii="Arial" w:hAnsi="Arial" w:cs="Arial"/>
          <w:b/>
          <w:sz w:val="20"/>
          <w:szCs w:val="20"/>
        </w:rPr>
      </w:pPr>
    </w:p>
    <w:p w14:paraId="73F3CC10" w14:textId="52EDFB03" w:rsidR="00E26098" w:rsidRPr="000F2F32" w:rsidRDefault="00E26098" w:rsidP="007A49B1">
      <w:pPr>
        <w:widowControl/>
        <w:autoSpaceDE/>
        <w:autoSpaceDN/>
        <w:rPr>
          <w:rFonts w:ascii="Arial" w:eastAsia="NunitoSans-Black" w:hAnsi="Arial" w:cs="Arial"/>
          <w:bCs/>
          <w:spacing w:val="-11"/>
          <w:sz w:val="16"/>
          <w:szCs w:val="16"/>
          <w:lang w:val="da-DK"/>
        </w:rPr>
      </w:pPr>
      <w:r w:rsidRPr="000F2F32">
        <w:rPr>
          <w:rFonts w:ascii="Arial" w:hAnsi="Arial" w:cs="Arial"/>
          <w:bCs/>
          <w:sz w:val="20"/>
          <w:szCs w:val="20"/>
        </w:rPr>
        <w:t xml:space="preserve">This </w:t>
      </w:r>
      <w:r w:rsidR="00EF5B8B" w:rsidRPr="000F2F32">
        <w:rPr>
          <w:rFonts w:ascii="Arial" w:hAnsi="Arial" w:cs="Arial"/>
          <w:bCs/>
          <w:sz w:val="20"/>
          <w:szCs w:val="20"/>
        </w:rPr>
        <w:t>document</w:t>
      </w:r>
      <w:r w:rsidR="00F53F0E" w:rsidRPr="000F2F32">
        <w:rPr>
          <w:rFonts w:ascii="Arial" w:hAnsi="Arial" w:cs="Arial"/>
          <w:bCs/>
          <w:sz w:val="20"/>
          <w:szCs w:val="20"/>
        </w:rPr>
        <w:t xml:space="preserve"> covers running games, </w:t>
      </w:r>
      <w:r w:rsidR="00E12BB7" w:rsidRPr="000F2F32">
        <w:rPr>
          <w:rFonts w:ascii="Arial" w:hAnsi="Arial" w:cs="Arial"/>
          <w:bCs/>
          <w:sz w:val="20"/>
          <w:szCs w:val="20"/>
        </w:rPr>
        <w:t>at or away from the Scout Hall, indoors or outdoors</w:t>
      </w:r>
      <w:r w:rsidR="00F53F0E" w:rsidRPr="000F2F32">
        <w:rPr>
          <w:rFonts w:ascii="Arial" w:hAnsi="Arial" w:cs="Arial"/>
          <w:bCs/>
          <w:sz w:val="20"/>
          <w:szCs w:val="20"/>
        </w:rPr>
        <w:t xml:space="preserve">. </w:t>
      </w:r>
      <w:r w:rsidR="009C7486" w:rsidRPr="000F2F32">
        <w:rPr>
          <w:rFonts w:ascii="Arial" w:hAnsi="Arial" w:cs="Arial"/>
          <w:bCs/>
          <w:sz w:val="20"/>
          <w:szCs w:val="20"/>
        </w:rPr>
        <w:t xml:space="preserve">It </w:t>
      </w:r>
      <w:r w:rsidR="003F31A3" w:rsidRPr="000F2F32">
        <w:rPr>
          <w:rFonts w:ascii="Arial" w:hAnsi="Arial" w:cs="Arial"/>
          <w:bCs/>
          <w:sz w:val="20"/>
          <w:szCs w:val="20"/>
        </w:rPr>
        <w:t xml:space="preserve">should be read in conjunction with the </w:t>
      </w:r>
      <w:r w:rsidR="008C66AE" w:rsidRPr="000F2F32">
        <w:rPr>
          <w:rFonts w:ascii="Arial" w:hAnsi="Arial" w:cs="Arial"/>
          <w:bCs/>
          <w:sz w:val="20"/>
          <w:szCs w:val="20"/>
        </w:rPr>
        <w:t xml:space="preserve">Section meeting and events risk assessment </w:t>
      </w:r>
      <w:r w:rsidR="00EF5B8B" w:rsidRPr="000F2F32">
        <w:rPr>
          <w:rFonts w:ascii="Arial" w:hAnsi="Arial" w:cs="Arial"/>
          <w:bCs/>
          <w:sz w:val="20"/>
          <w:szCs w:val="20"/>
        </w:rPr>
        <w:t xml:space="preserve">which </w:t>
      </w:r>
      <w:r w:rsidR="009C7486" w:rsidRPr="000F2F32">
        <w:rPr>
          <w:rFonts w:ascii="Arial" w:hAnsi="Arial" w:cs="Arial"/>
          <w:bCs/>
          <w:sz w:val="20"/>
          <w:szCs w:val="20"/>
        </w:rPr>
        <w:t>covers</w:t>
      </w:r>
      <w:r w:rsidR="00ED1BA8" w:rsidRPr="000F2F32">
        <w:rPr>
          <w:rFonts w:ascii="Arial" w:hAnsi="Arial" w:cs="Arial"/>
          <w:bCs/>
          <w:sz w:val="20"/>
          <w:szCs w:val="20"/>
        </w:rPr>
        <w:t xml:space="preserve"> generic </w:t>
      </w:r>
      <w:r w:rsidR="00106731" w:rsidRPr="000F2F32">
        <w:rPr>
          <w:rFonts w:ascii="Arial" w:hAnsi="Arial" w:cs="Arial"/>
          <w:bCs/>
          <w:sz w:val="20"/>
          <w:szCs w:val="20"/>
        </w:rPr>
        <w:t>items, and the Scout Hall risk assessment if appropriate</w:t>
      </w:r>
      <w:r w:rsidR="00937E9E" w:rsidRPr="000F2F32">
        <w:rPr>
          <w:rFonts w:ascii="Arial" w:hAnsi="Arial" w:cs="Arial"/>
          <w:bCs/>
          <w:sz w:val="20"/>
          <w:szCs w:val="20"/>
        </w:rPr>
        <w:t>.</w:t>
      </w:r>
    </w:p>
    <w:p w14:paraId="6A709F14" w14:textId="77777777" w:rsidR="00FE0D04" w:rsidRPr="000F2F32" w:rsidRDefault="00FE0D04" w:rsidP="006E4079">
      <w:pPr>
        <w:pStyle w:val="Heading3"/>
        <w:spacing w:after="0" w:line="240" w:lineRule="auto"/>
        <w:rPr>
          <w:rFonts w:ascii="Arial" w:hAnsi="Arial" w:cs="Arial"/>
          <w:color w:val="auto"/>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556"/>
        <w:gridCol w:w="7081"/>
        <w:gridCol w:w="3974"/>
      </w:tblGrid>
      <w:tr w:rsidR="008349D7" w:rsidRPr="000F2F32" w14:paraId="7FF61EB8" w14:textId="77777777" w:rsidTr="00E453B2">
        <w:trPr>
          <w:trHeight w:val="692"/>
        </w:trPr>
        <w:tc>
          <w:tcPr>
            <w:tcW w:w="2840" w:type="dxa"/>
            <w:shd w:val="clear" w:color="auto" w:fill="D9D9D9"/>
            <w:vAlign w:val="center"/>
          </w:tcPr>
          <w:p w14:paraId="7D93C324" w14:textId="13BC27FF" w:rsidR="008349D7" w:rsidRPr="000F2F32" w:rsidRDefault="00145A95" w:rsidP="00920093">
            <w:pPr>
              <w:widowControl/>
              <w:autoSpaceDE/>
              <w:autoSpaceDN/>
              <w:spacing w:before="60" w:after="60"/>
              <w:jc w:val="center"/>
              <w:rPr>
                <w:rFonts w:ascii="Arial" w:hAnsi="Arial" w:cs="Arial"/>
                <w:b/>
                <w:sz w:val="18"/>
                <w:szCs w:val="18"/>
              </w:rPr>
            </w:pPr>
            <w:r w:rsidRPr="000F2F32">
              <w:rPr>
                <w:rFonts w:ascii="Arial" w:hAnsi="Arial" w:cs="Arial"/>
                <w:b/>
                <w:sz w:val="18"/>
                <w:szCs w:val="18"/>
              </w:rPr>
              <w:t>H</w:t>
            </w:r>
            <w:r w:rsidR="003E33FE" w:rsidRPr="000F2F32">
              <w:rPr>
                <w:rFonts w:ascii="Arial" w:hAnsi="Arial" w:cs="Arial"/>
                <w:b/>
                <w:sz w:val="18"/>
                <w:szCs w:val="18"/>
              </w:rPr>
              <w:t>azard identified</w:t>
            </w:r>
            <w:r w:rsidR="008349D7" w:rsidRPr="000F2F32">
              <w:rPr>
                <w:rFonts w:ascii="Arial" w:hAnsi="Arial" w:cs="Arial"/>
                <w:b/>
                <w:sz w:val="18"/>
                <w:szCs w:val="18"/>
              </w:rPr>
              <w:t>?</w:t>
            </w:r>
          </w:p>
          <w:p w14:paraId="28B2261A" w14:textId="231CB485" w:rsidR="008349D7" w:rsidRPr="000F2F32" w:rsidRDefault="00A0402E" w:rsidP="00920093">
            <w:pPr>
              <w:widowControl/>
              <w:autoSpaceDE/>
              <w:autoSpaceDN/>
              <w:spacing w:before="60" w:after="60"/>
              <w:jc w:val="center"/>
              <w:rPr>
                <w:rFonts w:ascii="Arial" w:hAnsi="Arial" w:cs="Arial"/>
                <w:b/>
                <w:sz w:val="18"/>
                <w:szCs w:val="18"/>
              </w:rPr>
            </w:pPr>
            <w:r w:rsidRPr="000F2F32">
              <w:rPr>
                <w:rFonts w:ascii="Arial" w:hAnsi="Arial" w:cs="Arial"/>
                <w:b/>
                <w:sz w:val="18"/>
                <w:szCs w:val="18"/>
              </w:rPr>
              <w:t>R</w:t>
            </w:r>
            <w:r w:rsidR="008349D7" w:rsidRPr="000F2F32">
              <w:rPr>
                <w:rFonts w:ascii="Arial" w:hAnsi="Arial" w:cs="Arial"/>
                <w:b/>
                <w:sz w:val="18"/>
                <w:szCs w:val="18"/>
              </w:rPr>
              <w:t>isks from it?</w:t>
            </w:r>
          </w:p>
        </w:tc>
        <w:tc>
          <w:tcPr>
            <w:tcW w:w="1556" w:type="dxa"/>
            <w:shd w:val="clear" w:color="auto" w:fill="D9D9D9"/>
            <w:vAlign w:val="center"/>
          </w:tcPr>
          <w:p w14:paraId="556C8E2F" w14:textId="77777777" w:rsidR="008349D7" w:rsidRPr="000F2F32" w:rsidRDefault="008349D7" w:rsidP="00920093">
            <w:pPr>
              <w:widowControl/>
              <w:autoSpaceDE/>
              <w:autoSpaceDN/>
              <w:spacing w:before="60" w:after="60"/>
              <w:jc w:val="center"/>
              <w:rPr>
                <w:rFonts w:ascii="Arial" w:hAnsi="Arial" w:cs="Arial"/>
                <w:b/>
                <w:sz w:val="18"/>
                <w:szCs w:val="18"/>
              </w:rPr>
            </w:pPr>
            <w:r w:rsidRPr="000F2F32">
              <w:rPr>
                <w:rFonts w:ascii="Arial" w:hAnsi="Arial" w:cs="Arial"/>
                <w:b/>
                <w:sz w:val="18"/>
                <w:szCs w:val="18"/>
              </w:rPr>
              <w:t>Who is at risk?</w:t>
            </w:r>
          </w:p>
        </w:tc>
        <w:tc>
          <w:tcPr>
            <w:tcW w:w="7081" w:type="dxa"/>
            <w:shd w:val="clear" w:color="auto" w:fill="D9D9D9"/>
            <w:vAlign w:val="center"/>
          </w:tcPr>
          <w:p w14:paraId="409779A4" w14:textId="77777777" w:rsidR="008349D7" w:rsidRPr="000F2F32" w:rsidRDefault="008349D7" w:rsidP="00920093">
            <w:pPr>
              <w:widowControl/>
              <w:autoSpaceDE/>
              <w:autoSpaceDN/>
              <w:spacing w:before="60" w:after="60"/>
              <w:jc w:val="center"/>
              <w:rPr>
                <w:rFonts w:ascii="Arial" w:hAnsi="Arial" w:cs="Arial"/>
                <w:b/>
                <w:sz w:val="18"/>
                <w:szCs w:val="18"/>
              </w:rPr>
            </w:pPr>
            <w:r w:rsidRPr="000F2F32">
              <w:rPr>
                <w:rFonts w:ascii="Arial" w:hAnsi="Arial" w:cs="Arial"/>
                <w:b/>
                <w:sz w:val="18"/>
                <w:szCs w:val="18"/>
              </w:rPr>
              <w:t>How</w:t>
            </w:r>
            <w:r w:rsidR="006E4079" w:rsidRPr="000F2F32">
              <w:rPr>
                <w:rFonts w:ascii="Arial" w:hAnsi="Arial" w:cs="Arial"/>
                <w:b/>
                <w:sz w:val="18"/>
                <w:szCs w:val="18"/>
              </w:rPr>
              <w:t xml:space="preserve"> are</w:t>
            </w:r>
            <w:r w:rsidRPr="000F2F32">
              <w:rPr>
                <w:rFonts w:ascii="Arial" w:hAnsi="Arial" w:cs="Arial"/>
                <w:b/>
                <w:sz w:val="18"/>
                <w:szCs w:val="18"/>
              </w:rPr>
              <w:t xml:space="preserve"> the risk</w:t>
            </w:r>
            <w:r w:rsidR="006E4079" w:rsidRPr="000F2F32">
              <w:rPr>
                <w:rFonts w:ascii="Arial" w:hAnsi="Arial" w:cs="Arial"/>
                <w:b/>
                <w:sz w:val="18"/>
                <w:szCs w:val="18"/>
              </w:rPr>
              <w:t>s</w:t>
            </w:r>
            <w:r w:rsidRPr="000F2F32">
              <w:rPr>
                <w:rFonts w:ascii="Arial" w:hAnsi="Arial" w:cs="Arial"/>
                <w:b/>
                <w:sz w:val="18"/>
                <w:szCs w:val="18"/>
              </w:rPr>
              <w:t xml:space="preserve"> already controlled?</w:t>
            </w:r>
          </w:p>
          <w:p w14:paraId="0E2256E2" w14:textId="77777777" w:rsidR="008349D7" w:rsidRPr="000F2F32" w:rsidRDefault="008349D7" w:rsidP="00920093">
            <w:pPr>
              <w:widowControl/>
              <w:autoSpaceDE/>
              <w:autoSpaceDN/>
              <w:spacing w:before="60" w:after="60"/>
              <w:jc w:val="center"/>
              <w:rPr>
                <w:rFonts w:ascii="Arial" w:hAnsi="Arial" w:cs="Arial"/>
                <w:b/>
                <w:sz w:val="18"/>
                <w:szCs w:val="18"/>
              </w:rPr>
            </w:pPr>
            <w:r w:rsidRPr="000F2F32">
              <w:rPr>
                <w:rFonts w:ascii="Arial" w:hAnsi="Arial" w:cs="Arial"/>
                <w:b/>
                <w:sz w:val="18"/>
                <w:szCs w:val="18"/>
              </w:rPr>
              <w:t>What extra controls are needed?</w:t>
            </w:r>
          </w:p>
        </w:tc>
        <w:tc>
          <w:tcPr>
            <w:tcW w:w="3974" w:type="dxa"/>
            <w:shd w:val="clear" w:color="auto" w:fill="D9D9D9"/>
            <w:vAlign w:val="center"/>
          </w:tcPr>
          <w:p w14:paraId="566BC875" w14:textId="77777777" w:rsidR="008349D7" w:rsidRPr="000F2F32" w:rsidRDefault="008349D7" w:rsidP="00920093">
            <w:pPr>
              <w:widowControl/>
              <w:autoSpaceDE/>
              <w:autoSpaceDN/>
              <w:spacing w:before="60" w:after="60"/>
              <w:jc w:val="center"/>
              <w:rPr>
                <w:rFonts w:ascii="Arial" w:hAnsi="Arial" w:cs="Arial"/>
                <w:b/>
                <w:sz w:val="18"/>
                <w:szCs w:val="18"/>
              </w:rPr>
            </w:pPr>
            <w:r w:rsidRPr="000F2F32">
              <w:rPr>
                <w:rFonts w:ascii="Arial" w:hAnsi="Arial" w:cs="Arial"/>
                <w:b/>
                <w:sz w:val="18"/>
                <w:szCs w:val="18"/>
              </w:rPr>
              <w:t>What has changed that needs to be thought about and controlled?</w:t>
            </w:r>
          </w:p>
        </w:tc>
      </w:tr>
      <w:tr w:rsidR="008E10D6" w:rsidRPr="000F2F32" w14:paraId="0C050395" w14:textId="77777777" w:rsidTr="00920093">
        <w:trPr>
          <w:trHeight w:val="1113"/>
        </w:trPr>
        <w:tc>
          <w:tcPr>
            <w:tcW w:w="2840" w:type="dxa"/>
          </w:tcPr>
          <w:p w14:paraId="3921B4F6" w14:textId="77777777" w:rsidR="008E10D6" w:rsidRPr="000F2F32" w:rsidRDefault="008E10D6" w:rsidP="00920093">
            <w:pPr>
              <w:widowControl/>
              <w:autoSpaceDE/>
              <w:autoSpaceDN/>
              <w:spacing w:before="60" w:after="60"/>
              <w:rPr>
                <w:rFonts w:ascii="Arial" w:hAnsi="Arial" w:cs="Arial"/>
                <w:sz w:val="18"/>
                <w:szCs w:val="18"/>
              </w:rPr>
            </w:pPr>
            <w:r w:rsidRPr="000F2F32">
              <w:rPr>
                <w:rFonts w:ascii="Arial" w:hAnsi="Arial" w:cs="Arial"/>
                <w:b/>
                <w:sz w:val="18"/>
                <w:szCs w:val="18"/>
              </w:rPr>
              <w:t>A hazard</w:t>
            </w:r>
            <w:r w:rsidRPr="000F2F32">
              <w:rPr>
                <w:rFonts w:ascii="Arial" w:hAnsi="Arial" w:cs="Arial"/>
                <w:sz w:val="18"/>
                <w:szCs w:val="18"/>
              </w:rPr>
              <w:t xml:space="preserve"> is something that may cause harm or damage.</w:t>
            </w:r>
          </w:p>
          <w:p w14:paraId="5D281A3B" w14:textId="4CD44345" w:rsidR="008E10D6" w:rsidRPr="000F2F32" w:rsidRDefault="008E10D6" w:rsidP="00920093">
            <w:pPr>
              <w:widowControl/>
              <w:autoSpaceDE/>
              <w:autoSpaceDN/>
              <w:spacing w:before="60" w:after="60"/>
              <w:rPr>
                <w:rFonts w:ascii="Arial" w:hAnsi="Arial" w:cs="Arial"/>
                <w:sz w:val="18"/>
                <w:szCs w:val="18"/>
              </w:rPr>
            </w:pPr>
            <w:r w:rsidRPr="000F2F32">
              <w:rPr>
                <w:rFonts w:ascii="Arial" w:hAnsi="Arial" w:cs="Arial"/>
                <w:b/>
                <w:sz w:val="18"/>
                <w:szCs w:val="18"/>
              </w:rPr>
              <w:t xml:space="preserve">The risk </w:t>
            </w:r>
            <w:r w:rsidRPr="000F2F32">
              <w:rPr>
                <w:rFonts w:ascii="Arial" w:hAnsi="Arial" w:cs="Arial"/>
                <w:sz w:val="18"/>
                <w:szCs w:val="18"/>
              </w:rPr>
              <w:t>is the harm may occur from the hazard.</w:t>
            </w:r>
            <w:r w:rsidR="008C66AE" w:rsidRPr="000F2F32">
              <w:rPr>
                <w:rFonts w:ascii="Arial" w:hAnsi="Arial" w:cs="Arial"/>
                <w:sz w:val="18"/>
                <w:szCs w:val="18"/>
              </w:rPr>
              <w:t xml:space="preserve"> </w:t>
            </w:r>
          </w:p>
        </w:tc>
        <w:tc>
          <w:tcPr>
            <w:tcW w:w="1556" w:type="dxa"/>
          </w:tcPr>
          <w:p w14:paraId="6683339B" w14:textId="77777777" w:rsidR="008E10D6" w:rsidRPr="000F2F32" w:rsidRDefault="008E10D6" w:rsidP="00920093">
            <w:pPr>
              <w:widowControl/>
              <w:autoSpaceDE/>
              <w:autoSpaceDN/>
              <w:spacing w:before="60" w:after="60"/>
              <w:rPr>
                <w:rFonts w:ascii="Arial" w:hAnsi="Arial" w:cs="Arial"/>
                <w:sz w:val="18"/>
                <w:szCs w:val="18"/>
              </w:rPr>
            </w:pPr>
            <w:r w:rsidRPr="000F2F32">
              <w:rPr>
                <w:rFonts w:ascii="Arial" w:hAnsi="Arial" w:cs="Arial"/>
                <w:sz w:val="18"/>
                <w:szCs w:val="18"/>
              </w:rPr>
              <w:t>For example: young people,</w:t>
            </w:r>
          </w:p>
          <w:p w14:paraId="3B061900" w14:textId="77FB8737" w:rsidR="008E10D6" w:rsidRPr="000F2F32" w:rsidRDefault="008E10D6" w:rsidP="00920093">
            <w:pPr>
              <w:widowControl/>
              <w:autoSpaceDE/>
              <w:autoSpaceDN/>
              <w:spacing w:before="60" w:after="60"/>
              <w:rPr>
                <w:rFonts w:ascii="Arial" w:hAnsi="Arial" w:cs="Arial"/>
                <w:sz w:val="18"/>
                <w:szCs w:val="18"/>
              </w:rPr>
            </w:pPr>
            <w:r w:rsidRPr="000F2F32">
              <w:rPr>
                <w:rFonts w:ascii="Arial" w:hAnsi="Arial" w:cs="Arial"/>
                <w:sz w:val="18"/>
                <w:szCs w:val="18"/>
              </w:rPr>
              <w:t>adult volunteers, visitors</w:t>
            </w:r>
          </w:p>
        </w:tc>
        <w:tc>
          <w:tcPr>
            <w:tcW w:w="7081" w:type="dxa"/>
          </w:tcPr>
          <w:p w14:paraId="73F9E82B" w14:textId="69545B85" w:rsidR="008E10D6" w:rsidRPr="000F2F32" w:rsidRDefault="008E10D6" w:rsidP="00920093">
            <w:pPr>
              <w:widowControl/>
              <w:autoSpaceDE/>
              <w:autoSpaceDN/>
              <w:spacing w:before="60" w:after="60"/>
              <w:rPr>
                <w:rFonts w:ascii="Arial" w:hAnsi="Arial" w:cs="Arial"/>
                <w:sz w:val="18"/>
                <w:szCs w:val="18"/>
              </w:rPr>
            </w:pPr>
            <w:r w:rsidRPr="000F2F32">
              <w:rPr>
                <w:rFonts w:ascii="Arial" w:hAnsi="Arial" w:cs="Arial"/>
                <w:b/>
                <w:sz w:val="18"/>
                <w:szCs w:val="18"/>
              </w:rPr>
              <w:t xml:space="preserve">Controls </w:t>
            </w:r>
            <w:r w:rsidRPr="000F2F32">
              <w:rPr>
                <w:rFonts w:ascii="Arial" w:hAnsi="Arial" w:cs="Arial"/>
                <w:sz w:val="18"/>
                <w:szCs w:val="18"/>
              </w:rPr>
              <w:t>are ways of making the activity safer by removing or reducing the risk from it.</w:t>
            </w:r>
            <w:r w:rsidR="008C66AE" w:rsidRPr="000F2F32">
              <w:rPr>
                <w:rFonts w:ascii="Arial" w:hAnsi="Arial" w:cs="Arial"/>
                <w:sz w:val="18"/>
                <w:szCs w:val="18"/>
              </w:rPr>
              <w:t xml:space="preserve"> </w:t>
            </w:r>
          </w:p>
          <w:p w14:paraId="554CAB49" w14:textId="634F8B9D" w:rsidR="00513F7E" w:rsidRPr="000F2F32" w:rsidRDefault="008E10D6" w:rsidP="00920093">
            <w:pPr>
              <w:widowControl/>
              <w:autoSpaceDE/>
              <w:autoSpaceDN/>
              <w:spacing w:before="60" w:after="60"/>
              <w:rPr>
                <w:rFonts w:ascii="Arial" w:hAnsi="Arial" w:cs="Arial"/>
                <w:sz w:val="18"/>
                <w:szCs w:val="18"/>
              </w:rPr>
            </w:pPr>
            <w:r w:rsidRPr="000F2F32">
              <w:rPr>
                <w:rFonts w:ascii="Arial" w:hAnsi="Arial" w:cs="Arial"/>
                <w:sz w:val="18"/>
                <w:szCs w:val="18"/>
              </w:rPr>
              <w:t>For example, you may use a different piece of equipment</w:t>
            </w:r>
            <w:r w:rsidR="00873748" w:rsidRPr="000F2F32">
              <w:rPr>
                <w:rFonts w:ascii="Arial" w:hAnsi="Arial" w:cs="Arial"/>
                <w:sz w:val="18"/>
                <w:szCs w:val="18"/>
              </w:rPr>
              <w:t>,</w:t>
            </w:r>
            <w:r w:rsidRPr="000F2F32">
              <w:rPr>
                <w:rFonts w:ascii="Arial" w:hAnsi="Arial" w:cs="Arial"/>
                <w:sz w:val="18"/>
                <w:szCs w:val="18"/>
              </w:rPr>
              <w:t xml:space="preserve"> or you might change the way you do the activity.</w:t>
            </w:r>
          </w:p>
        </w:tc>
        <w:tc>
          <w:tcPr>
            <w:tcW w:w="3974" w:type="dxa"/>
          </w:tcPr>
          <w:p w14:paraId="2656DBA0" w14:textId="5869FC91" w:rsidR="008E10D6" w:rsidRPr="000F2F32" w:rsidRDefault="008E10D6" w:rsidP="00920093">
            <w:pPr>
              <w:widowControl/>
              <w:autoSpaceDE/>
              <w:autoSpaceDN/>
              <w:spacing w:before="60" w:after="60"/>
              <w:rPr>
                <w:rFonts w:ascii="Arial" w:hAnsi="Arial" w:cs="Arial"/>
                <w:sz w:val="18"/>
                <w:szCs w:val="18"/>
              </w:rPr>
            </w:pPr>
            <w:r w:rsidRPr="000F2F32">
              <w:rPr>
                <w:rFonts w:ascii="Arial" w:hAnsi="Arial" w:cs="Arial"/>
                <w:sz w:val="18"/>
                <w:szCs w:val="18"/>
              </w:rPr>
              <w:t xml:space="preserve">Keep </w:t>
            </w:r>
            <w:r w:rsidRPr="000F2F32">
              <w:rPr>
                <w:rFonts w:ascii="Arial" w:hAnsi="Arial" w:cs="Arial"/>
                <w:b/>
                <w:sz w:val="18"/>
                <w:szCs w:val="18"/>
              </w:rPr>
              <w:t>checking</w:t>
            </w:r>
            <w:r w:rsidRPr="000F2F32">
              <w:rPr>
                <w:rFonts w:ascii="Arial" w:hAnsi="Arial" w:cs="Arial"/>
                <w:sz w:val="18"/>
                <w:szCs w:val="18"/>
              </w:rPr>
              <w:t xml:space="preserve"> throughout the activity in case you need to change what </w:t>
            </w:r>
            <w:r w:rsidR="00436F75" w:rsidRPr="000F2F32">
              <w:rPr>
                <w:rFonts w:ascii="Arial" w:hAnsi="Arial" w:cs="Arial"/>
                <w:sz w:val="18"/>
                <w:szCs w:val="18"/>
              </w:rPr>
              <w:t>you are</w:t>
            </w:r>
            <w:r w:rsidRPr="000F2F32">
              <w:rPr>
                <w:rFonts w:ascii="Arial" w:hAnsi="Arial" w:cs="Arial"/>
                <w:sz w:val="18"/>
                <w:szCs w:val="18"/>
              </w:rPr>
              <w:t xml:space="preserve"> doing or even </w:t>
            </w:r>
            <w:r w:rsidRPr="000F2F32">
              <w:rPr>
                <w:rFonts w:ascii="Arial" w:hAnsi="Arial" w:cs="Arial"/>
                <w:b/>
                <w:sz w:val="18"/>
                <w:szCs w:val="18"/>
              </w:rPr>
              <w:t>stop</w:t>
            </w:r>
            <w:r w:rsidRPr="000F2F32">
              <w:rPr>
                <w:rFonts w:ascii="Arial" w:hAnsi="Arial" w:cs="Arial"/>
                <w:sz w:val="18"/>
                <w:szCs w:val="18"/>
              </w:rPr>
              <w:t xml:space="preserve"> the activity. </w:t>
            </w:r>
          </w:p>
          <w:p w14:paraId="6D345746" w14:textId="3BF51D2B" w:rsidR="008E10D6" w:rsidRPr="000F2F32" w:rsidRDefault="008E10D6" w:rsidP="00920093">
            <w:pPr>
              <w:widowControl/>
              <w:autoSpaceDE/>
              <w:autoSpaceDN/>
              <w:spacing w:before="60" w:after="60"/>
              <w:rPr>
                <w:rFonts w:ascii="Arial" w:hAnsi="Arial" w:cs="Arial"/>
                <w:sz w:val="18"/>
                <w:szCs w:val="18"/>
              </w:rPr>
            </w:pPr>
            <w:r w:rsidRPr="000F2F32">
              <w:rPr>
                <w:rFonts w:ascii="Arial" w:hAnsi="Arial" w:cs="Arial"/>
                <w:sz w:val="18"/>
                <w:szCs w:val="18"/>
              </w:rPr>
              <w:t>This is a great place to add comments which will be used as part of the review.</w:t>
            </w:r>
            <w:r w:rsidR="005C405F" w:rsidRPr="000F2F32">
              <w:rPr>
                <w:rFonts w:ascii="Arial" w:hAnsi="Arial" w:cs="Arial"/>
                <w:sz w:val="18"/>
                <w:szCs w:val="18"/>
              </w:rPr>
              <w:br/>
            </w:r>
          </w:p>
        </w:tc>
      </w:tr>
      <w:tr w:rsidR="005B353A" w:rsidRPr="000F2F32" w14:paraId="26F35B50" w14:textId="77777777" w:rsidTr="008264D6">
        <w:trPr>
          <w:trHeight w:val="304"/>
        </w:trPr>
        <w:tc>
          <w:tcPr>
            <w:tcW w:w="2840" w:type="dxa"/>
          </w:tcPr>
          <w:p w14:paraId="4A7659AE" w14:textId="69FC5C3A" w:rsidR="005B353A" w:rsidRPr="000F2F32" w:rsidRDefault="00EB0022" w:rsidP="00920093">
            <w:pPr>
              <w:widowControl/>
              <w:autoSpaceDE/>
              <w:autoSpaceDN/>
              <w:spacing w:before="60" w:after="60"/>
              <w:rPr>
                <w:rFonts w:ascii="Arial" w:hAnsi="Arial" w:cs="Arial"/>
                <w:b/>
                <w:sz w:val="18"/>
                <w:szCs w:val="18"/>
              </w:rPr>
            </w:pPr>
            <w:r w:rsidRPr="000F2F32">
              <w:rPr>
                <w:rFonts w:ascii="Arial" w:hAnsi="Arial" w:cs="Arial"/>
                <w:b/>
                <w:sz w:val="18"/>
                <w:szCs w:val="18"/>
              </w:rPr>
              <w:t>Protrusions, slips, trips, falls</w:t>
            </w:r>
            <w:r w:rsidR="00CB53AA" w:rsidRPr="000F2F32">
              <w:rPr>
                <w:rFonts w:ascii="Arial" w:hAnsi="Arial" w:cs="Arial"/>
                <w:b/>
                <w:sz w:val="18"/>
                <w:szCs w:val="18"/>
              </w:rPr>
              <w:t>, collisions</w:t>
            </w:r>
            <w:r w:rsidRPr="000F2F32">
              <w:rPr>
                <w:rFonts w:ascii="Arial" w:hAnsi="Arial" w:cs="Arial"/>
                <w:b/>
                <w:sz w:val="18"/>
                <w:szCs w:val="18"/>
              </w:rPr>
              <w:t xml:space="preserve"> </w:t>
            </w:r>
            <w:r w:rsidRPr="000F2F32">
              <w:rPr>
                <w:rFonts w:ascii="Arial" w:hAnsi="Arial" w:cs="Arial"/>
                <w:bCs/>
                <w:sz w:val="18"/>
                <w:szCs w:val="18"/>
              </w:rPr>
              <w:t>– injuries to people moving around</w:t>
            </w:r>
          </w:p>
        </w:tc>
        <w:tc>
          <w:tcPr>
            <w:tcW w:w="1556" w:type="dxa"/>
          </w:tcPr>
          <w:p w14:paraId="395B46FF" w14:textId="309656CF" w:rsidR="005B353A" w:rsidRPr="000F2F32" w:rsidRDefault="00B17A6E" w:rsidP="00920093">
            <w:pPr>
              <w:spacing w:before="60" w:after="60"/>
              <w:rPr>
                <w:rFonts w:ascii="Arial" w:hAnsi="Arial" w:cs="Arial"/>
                <w:sz w:val="18"/>
                <w:szCs w:val="18"/>
              </w:rPr>
            </w:pPr>
            <w:r w:rsidRPr="000F2F32">
              <w:rPr>
                <w:rFonts w:ascii="Arial" w:hAnsi="Arial" w:cs="Arial"/>
                <w:sz w:val="18"/>
                <w:szCs w:val="18"/>
              </w:rPr>
              <w:t>All present</w:t>
            </w:r>
          </w:p>
        </w:tc>
        <w:tc>
          <w:tcPr>
            <w:tcW w:w="7081" w:type="dxa"/>
          </w:tcPr>
          <w:p w14:paraId="7DBF75DB" w14:textId="2A6D436B" w:rsidR="0028461B" w:rsidRPr="000F2F32" w:rsidRDefault="00C72585" w:rsidP="00920093">
            <w:pPr>
              <w:tabs>
                <w:tab w:val="left" w:pos="164"/>
              </w:tabs>
              <w:spacing w:before="60" w:after="60"/>
              <w:rPr>
                <w:rFonts w:ascii="Arial" w:hAnsi="Arial" w:cs="Arial"/>
                <w:sz w:val="18"/>
                <w:szCs w:val="18"/>
              </w:rPr>
            </w:pPr>
            <w:r w:rsidRPr="000F2F32">
              <w:rPr>
                <w:rFonts w:ascii="Arial" w:hAnsi="Arial" w:cs="Arial"/>
                <w:sz w:val="18"/>
                <w:szCs w:val="18"/>
              </w:rPr>
              <w:t>Ensure surfaces are soft enough for the game to minimise contact injuries or consider crash mats or other suitable solutions are in place.</w:t>
            </w:r>
          </w:p>
        </w:tc>
        <w:tc>
          <w:tcPr>
            <w:tcW w:w="3974" w:type="dxa"/>
          </w:tcPr>
          <w:p w14:paraId="35194EDE" w14:textId="77777777" w:rsidR="005B353A" w:rsidRPr="000F2F32" w:rsidRDefault="005B353A" w:rsidP="00920093">
            <w:pPr>
              <w:spacing w:before="60" w:after="60"/>
              <w:rPr>
                <w:rFonts w:ascii="Arial" w:hAnsi="Arial" w:cs="Arial"/>
                <w:sz w:val="18"/>
                <w:szCs w:val="18"/>
              </w:rPr>
            </w:pPr>
          </w:p>
        </w:tc>
      </w:tr>
      <w:tr w:rsidR="00536DC1" w:rsidRPr="000F2F32" w14:paraId="4F23FC24" w14:textId="77777777" w:rsidTr="00E453B2">
        <w:trPr>
          <w:trHeight w:val="676"/>
        </w:trPr>
        <w:tc>
          <w:tcPr>
            <w:tcW w:w="2840" w:type="dxa"/>
          </w:tcPr>
          <w:p w14:paraId="430F70D0" w14:textId="1DCF5BB6" w:rsidR="00536DC1" w:rsidRPr="000F2F32" w:rsidRDefault="00187532" w:rsidP="00920093">
            <w:pPr>
              <w:widowControl/>
              <w:autoSpaceDE/>
              <w:autoSpaceDN/>
              <w:spacing w:before="60" w:after="60"/>
              <w:rPr>
                <w:rFonts w:ascii="Arial" w:hAnsi="Arial" w:cs="Arial"/>
                <w:b/>
                <w:sz w:val="18"/>
                <w:szCs w:val="18"/>
              </w:rPr>
            </w:pPr>
            <w:r w:rsidRPr="000F2F32">
              <w:rPr>
                <w:rFonts w:ascii="Arial" w:eastAsia="Times New Roman" w:hAnsi="Arial" w:cs="Arial"/>
                <w:b/>
                <w:kern w:val="1"/>
                <w:sz w:val="18"/>
                <w:szCs w:val="18"/>
                <w:lang w:eastAsia="ar-SA" w:bidi="ar-SA"/>
              </w:rPr>
              <w:t>Preparation</w:t>
            </w:r>
            <w:r w:rsidRPr="000F2F32">
              <w:rPr>
                <w:rFonts w:ascii="Arial" w:eastAsia="Times New Roman" w:hAnsi="Arial" w:cs="Arial"/>
                <w:bCs/>
                <w:kern w:val="1"/>
                <w:sz w:val="18"/>
                <w:szCs w:val="18"/>
                <w:lang w:eastAsia="ar-SA" w:bidi="ar-SA"/>
              </w:rPr>
              <w:t xml:space="preserve"> – venue suitability, equipment, safety</w:t>
            </w:r>
          </w:p>
        </w:tc>
        <w:tc>
          <w:tcPr>
            <w:tcW w:w="1556" w:type="dxa"/>
          </w:tcPr>
          <w:p w14:paraId="4267A8AA" w14:textId="08FF3AAF" w:rsidR="00536DC1" w:rsidRPr="000F2F32" w:rsidRDefault="008A59D7" w:rsidP="00920093">
            <w:pPr>
              <w:spacing w:before="60" w:after="60"/>
              <w:rPr>
                <w:rFonts w:ascii="Arial" w:hAnsi="Arial" w:cs="Arial"/>
                <w:sz w:val="18"/>
                <w:szCs w:val="18"/>
              </w:rPr>
            </w:pPr>
            <w:r w:rsidRPr="000F2F32">
              <w:rPr>
                <w:rFonts w:ascii="Arial" w:eastAsia="Times New Roman" w:hAnsi="Arial" w:cs="Arial"/>
                <w:kern w:val="1"/>
                <w:sz w:val="18"/>
                <w:szCs w:val="18"/>
                <w:lang w:eastAsia="ar-SA" w:bidi="ar-SA"/>
              </w:rPr>
              <w:t>All participants</w:t>
            </w:r>
          </w:p>
        </w:tc>
        <w:tc>
          <w:tcPr>
            <w:tcW w:w="7081" w:type="dxa"/>
          </w:tcPr>
          <w:p w14:paraId="1DBE5814" w14:textId="1E9722B1" w:rsidR="00536DC1" w:rsidRPr="000F2F32" w:rsidRDefault="00B57013" w:rsidP="00B57013">
            <w:pPr>
              <w:widowControl/>
              <w:suppressAutoHyphens/>
              <w:overflowPunct w:val="0"/>
              <w:autoSpaceDE/>
              <w:autoSpaceDN/>
              <w:spacing w:before="60" w:after="60"/>
              <w:rPr>
                <w:rFonts w:ascii="Arial" w:eastAsia="Times New Roman" w:hAnsi="Arial" w:cs="Arial"/>
                <w:kern w:val="1"/>
                <w:sz w:val="18"/>
                <w:szCs w:val="18"/>
                <w:lang w:eastAsia="ar-SA" w:bidi="ar-SA"/>
              </w:rPr>
            </w:pPr>
            <w:r w:rsidRPr="000F2F32">
              <w:rPr>
                <w:rFonts w:ascii="Arial" w:eastAsia="Times New Roman" w:hAnsi="Arial" w:cs="Arial"/>
                <w:kern w:val="1"/>
                <w:sz w:val="18"/>
                <w:szCs w:val="18"/>
                <w:lang w:eastAsia="ar-SA" w:bidi="ar-SA"/>
              </w:rPr>
              <w:t xml:space="preserve">Check if the activity has any specific safety requirements / rules including any specified in POR </w:t>
            </w:r>
            <w:proofErr w:type="spellStart"/>
            <w:r w:rsidRPr="000F2F32">
              <w:rPr>
                <w:rFonts w:ascii="Arial" w:eastAsia="Times New Roman" w:hAnsi="Arial" w:cs="Arial"/>
                <w:kern w:val="1"/>
                <w:sz w:val="18"/>
                <w:szCs w:val="18"/>
                <w:lang w:eastAsia="ar-SA" w:bidi="ar-SA"/>
              </w:rPr>
              <w:t>eg</w:t>
            </w:r>
            <w:proofErr w:type="spellEnd"/>
            <w:r w:rsidRPr="000F2F32">
              <w:rPr>
                <w:rFonts w:ascii="Arial" w:eastAsia="Times New Roman" w:hAnsi="Arial" w:cs="Arial"/>
                <w:kern w:val="1"/>
                <w:sz w:val="18"/>
                <w:szCs w:val="18"/>
                <w:lang w:eastAsia="ar-SA" w:bidi="ar-SA"/>
              </w:rPr>
              <w:t xml:space="preserve"> wearing helmets, eye protection, footwear etc and act accordingly.</w:t>
            </w:r>
          </w:p>
        </w:tc>
        <w:tc>
          <w:tcPr>
            <w:tcW w:w="3974" w:type="dxa"/>
          </w:tcPr>
          <w:p w14:paraId="2A45B455" w14:textId="77777777" w:rsidR="00536DC1" w:rsidRPr="000F2F32" w:rsidRDefault="00536DC1" w:rsidP="00920093">
            <w:pPr>
              <w:widowControl/>
              <w:autoSpaceDE/>
              <w:autoSpaceDN/>
              <w:spacing w:before="60" w:after="60"/>
              <w:rPr>
                <w:rFonts w:ascii="Arial" w:hAnsi="Arial" w:cs="Arial"/>
                <w:b/>
                <w:sz w:val="18"/>
                <w:szCs w:val="18"/>
              </w:rPr>
            </w:pPr>
          </w:p>
        </w:tc>
      </w:tr>
      <w:tr w:rsidR="00750139" w:rsidRPr="000F2F32" w14:paraId="4BF502F4" w14:textId="77777777" w:rsidTr="00E453B2">
        <w:trPr>
          <w:trHeight w:val="676"/>
        </w:trPr>
        <w:tc>
          <w:tcPr>
            <w:tcW w:w="2840" w:type="dxa"/>
          </w:tcPr>
          <w:p w14:paraId="30F6B1A8" w14:textId="25263740" w:rsidR="00750139" w:rsidRPr="000F2F32" w:rsidRDefault="00750139" w:rsidP="00920093">
            <w:pPr>
              <w:widowControl/>
              <w:autoSpaceDE/>
              <w:autoSpaceDN/>
              <w:spacing w:before="60" w:after="60"/>
              <w:rPr>
                <w:rFonts w:ascii="Arial" w:hAnsi="Arial" w:cs="Arial"/>
                <w:b/>
                <w:sz w:val="18"/>
                <w:szCs w:val="18"/>
              </w:rPr>
            </w:pPr>
            <w:r w:rsidRPr="000F2F32">
              <w:rPr>
                <w:rFonts w:ascii="Arial" w:hAnsi="Arial" w:cs="Arial"/>
                <w:b/>
                <w:sz w:val="18"/>
                <w:szCs w:val="18"/>
              </w:rPr>
              <w:t xml:space="preserve">Game </w:t>
            </w:r>
            <w:r w:rsidR="00FA385E" w:rsidRPr="000F2F32">
              <w:rPr>
                <w:rFonts w:ascii="Arial" w:hAnsi="Arial" w:cs="Arial"/>
                <w:b/>
                <w:sz w:val="18"/>
                <w:szCs w:val="18"/>
              </w:rPr>
              <w:t>P</w:t>
            </w:r>
            <w:r w:rsidRPr="000F2F32">
              <w:rPr>
                <w:rFonts w:ascii="Arial" w:hAnsi="Arial" w:cs="Arial"/>
                <w:b/>
                <w:sz w:val="18"/>
                <w:szCs w:val="18"/>
              </w:rPr>
              <w:t xml:space="preserve">lay - </w:t>
            </w:r>
            <w:r w:rsidRPr="000F2F32">
              <w:rPr>
                <w:rFonts w:ascii="Arial" w:hAnsi="Arial" w:cs="Arial"/>
                <w:sz w:val="18"/>
                <w:szCs w:val="18"/>
              </w:rPr>
              <w:t>injuries to people during the game.</w:t>
            </w:r>
          </w:p>
        </w:tc>
        <w:tc>
          <w:tcPr>
            <w:tcW w:w="1556" w:type="dxa"/>
          </w:tcPr>
          <w:p w14:paraId="030A3E12" w14:textId="56A5A5F3"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All taking part</w:t>
            </w:r>
          </w:p>
        </w:tc>
        <w:tc>
          <w:tcPr>
            <w:tcW w:w="7081" w:type="dxa"/>
          </w:tcPr>
          <w:p w14:paraId="7188C5D6" w14:textId="2A77C24C"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Games used should not intrinsically cause physical harm and contact should be avoided as much as possible. Tagging</w:t>
            </w:r>
            <w:r w:rsidR="00926130" w:rsidRPr="000F2F32">
              <w:rPr>
                <w:rFonts w:ascii="Arial" w:hAnsi="Arial" w:cs="Arial"/>
                <w:sz w:val="18"/>
                <w:szCs w:val="18"/>
              </w:rPr>
              <w:t>,</w:t>
            </w:r>
            <w:r w:rsidRPr="000F2F32">
              <w:rPr>
                <w:rFonts w:ascii="Arial" w:hAnsi="Arial" w:cs="Arial"/>
                <w:sz w:val="18"/>
                <w:szCs w:val="18"/>
              </w:rPr>
              <w:t xml:space="preserve"> not take down, no holds around the neck, twisting limbs etc</w:t>
            </w:r>
          </w:p>
          <w:p w14:paraId="271AA1BF" w14:textId="543B754E"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Games should not be overly complex so that the rules are easily understood.</w:t>
            </w:r>
          </w:p>
          <w:p w14:paraId="6C1BFCE9" w14:textId="77777777"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Games should be appropriate to the age, physical ability, gender, dexterity etc of the people taking part including disabled or impaired players to ensure all games are as inclusive as possible.</w:t>
            </w:r>
          </w:p>
          <w:p w14:paraId="0C267F10" w14:textId="75FE2EBC" w:rsidR="00750139" w:rsidRPr="000F2F32" w:rsidRDefault="00750139" w:rsidP="00920093">
            <w:pPr>
              <w:spacing w:before="60" w:after="60"/>
              <w:rPr>
                <w:rFonts w:ascii="Arial" w:hAnsi="Arial" w:cs="Arial"/>
                <w:sz w:val="18"/>
                <w:szCs w:val="18"/>
              </w:rPr>
            </w:pPr>
            <w:r w:rsidRPr="000F2F32">
              <w:rPr>
                <w:rFonts w:ascii="Arial" w:hAnsi="Arial" w:cs="Arial"/>
                <w:sz w:val="18"/>
                <w:szCs w:val="18"/>
              </w:rPr>
              <w:lastRenderedPageBreak/>
              <w:t>Consider whether participants should be as evenly matched as possible for the game – size, height, weight, age, ability etc.</w:t>
            </w:r>
          </w:p>
          <w:p w14:paraId="7CE964D6" w14:textId="4865B4F3"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Game rules, and any guidelines, should be explained clearly and concisely before the game commences.</w:t>
            </w:r>
          </w:p>
          <w:p w14:paraId="04A545E5" w14:textId="22C0F081"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 xml:space="preserve">If required provide a demonstration on using the games equipment and carrying out the activity. </w:t>
            </w:r>
          </w:p>
          <w:p w14:paraId="4F50AA34" w14:textId="1F59EF38"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Adults or young leaders should only take part in games if it is appropriate to do so and is highly unlikely to cause unnecessary injuries or mean the young people cannot take part on an equal basis.</w:t>
            </w:r>
          </w:p>
          <w:p w14:paraId="36AA62BC" w14:textId="77777777"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For games involving bats, rackets etc adequate distances should be maintained between the person(s) with the bat and anyone nearby fielding, waiting to bat or spectating.</w:t>
            </w:r>
          </w:p>
          <w:p w14:paraId="419A9A97" w14:textId="77777777"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The following guidelines should be observed:</w:t>
            </w:r>
          </w:p>
          <w:p w14:paraId="632979F4"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Games should not be played higher than a chair seat height. Where they are higher an assessment should be made, and appropriate measures used to ensure it can be run safely.</w:t>
            </w:r>
          </w:p>
          <w:p w14:paraId="49388372"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Where games involve throwing balls, bean bags etc, participants should be made aware to be observant, objects should be thrown below face height if not fundamental to the game, objects should be as soft and lightweight appropriate to the game and wear eye protection if necessary.</w:t>
            </w:r>
          </w:p>
          <w:p w14:paraId="18178548"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For games involving running – see protrusions, slips, trips, falls, collisions</w:t>
            </w:r>
          </w:p>
          <w:p w14:paraId="5960DEF7"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 xml:space="preserve">For games involving bats, rackets, hockey sticks etc ensure there is enough space to safely run the game, hard balls/pucks (cricket balls, baseballs, hockey balls, footballs etc) should be avoided if practical and participants advised that bats/sticks etc should be restricted to minimise contact with other players. For example, keep hockey stick swinging below knee level etc. </w:t>
            </w:r>
          </w:p>
          <w:p w14:paraId="74569254"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 xml:space="preserve">For games involving sharp points or surfaces </w:t>
            </w:r>
            <w:proofErr w:type="spellStart"/>
            <w:r w:rsidRPr="000F2F32">
              <w:rPr>
                <w:rFonts w:ascii="Arial" w:hAnsi="Arial" w:cs="Arial"/>
                <w:color w:val="auto"/>
                <w:sz w:val="18"/>
                <w:szCs w:val="18"/>
              </w:rPr>
              <w:t>eg</w:t>
            </w:r>
            <w:proofErr w:type="spellEnd"/>
            <w:r w:rsidRPr="000F2F32">
              <w:rPr>
                <w:rFonts w:ascii="Arial" w:hAnsi="Arial" w:cs="Arial"/>
                <w:color w:val="auto"/>
                <w:sz w:val="18"/>
                <w:szCs w:val="18"/>
              </w:rPr>
              <w:t xml:space="preserve"> darts, archery, axe/tomahawk, throwing, players should know how to use the equipment correctly before play or activity starts, that the play area is cordoned off and inaccessible to others and the public, no one can get between the player and targets, and participants follow the safety rules of the instructor</w:t>
            </w:r>
          </w:p>
          <w:p w14:paraId="3838903C"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For games involving candles, fire, indoor fireworks etc ensure they are not near flammable objects; fire extinguishers, water buckets or fire blankets are available; and they are not likely to be touched or knocked into people. Additional close supervision by leaders may also be required,</w:t>
            </w:r>
          </w:p>
          <w:p w14:paraId="6D02210A"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For games involving ropes, take account of factors such as rope burns, trip hazards and the potential of getting strangled by them,</w:t>
            </w:r>
          </w:p>
          <w:p w14:paraId="65D7E76E" w14:textId="4CBDFD5F" w:rsidR="0048097F" w:rsidRPr="000F2F32" w:rsidRDefault="00750139" w:rsidP="005C405F">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lastRenderedPageBreak/>
              <w:t>When games are run indoors balls and objects should be of the soft variety to minimise damage and breakages to fixtures and fittings in the room.</w:t>
            </w:r>
          </w:p>
          <w:p w14:paraId="5D319CA0"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Where games or activities involve blindfolds, extra care should be taken with checking surfaces and preventing walking into objects. Additional close supervision by leaders may also be required,</w:t>
            </w:r>
          </w:p>
          <w:p w14:paraId="535287AE" w14:textId="77777777" w:rsidR="00750139" w:rsidRPr="000F2F32" w:rsidRDefault="00750139" w:rsidP="00920093">
            <w:pPr>
              <w:pStyle w:val="ListParagraph"/>
              <w:numPr>
                <w:ilvl w:val="0"/>
                <w:numId w:val="35"/>
              </w:numPr>
              <w:tabs>
                <w:tab w:val="clear" w:pos="312"/>
                <w:tab w:val="left" w:pos="164"/>
              </w:tabs>
              <w:spacing w:before="60" w:after="60"/>
              <w:ind w:left="164" w:hanging="164"/>
              <w:rPr>
                <w:rFonts w:ascii="Arial" w:hAnsi="Arial" w:cs="Arial"/>
                <w:color w:val="auto"/>
                <w:sz w:val="18"/>
                <w:szCs w:val="18"/>
              </w:rPr>
            </w:pPr>
            <w:r w:rsidRPr="000F2F32">
              <w:rPr>
                <w:rFonts w:ascii="Arial" w:hAnsi="Arial" w:cs="Arial"/>
                <w:color w:val="auto"/>
                <w:sz w:val="18"/>
                <w:szCs w:val="18"/>
              </w:rPr>
              <w:t>For wide games additional factors should be considered,</w:t>
            </w:r>
          </w:p>
          <w:p w14:paraId="202C0B16" w14:textId="77777777" w:rsidR="00750139" w:rsidRPr="000F2F32" w:rsidRDefault="00750139" w:rsidP="00920093">
            <w:pPr>
              <w:pStyle w:val="ListParagraph"/>
              <w:numPr>
                <w:ilvl w:val="1"/>
                <w:numId w:val="35"/>
              </w:numPr>
              <w:tabs>
                <w:tab w:val="clear" w:pos="312"/>
                <w:tab w:val="left" w:pos="164"/>
              </w:tabs>
              <w:spacing w:before="60" w:after="60"/>
              <w:rPr>
                <w:rFonts w:ascii="Arial" w:hAnsi="Arial" w:cs="Arial"/>
                <w:color w:val="auto"/>
                <w:sz w:val="18"/>
                <w:szCs w:val="18"/>
              </w:rPr>
            </w:pPr>
            <w:r w:rsidRPr="000F2F32">
              <w:rPr>
                <w:rFonts w:ascii="Arial" w:hAnsi="Arial" w:cs="Arial"/>
                <w:color w:val="auto"/>
                <w:sz w:val="18"/>
                <w:szCs w:val="18"/>
              </w:rPr>
              <w:t>Pre-checking that the location is as suitable as possible for the game. Avoid being near to water features (</w:t>
            </w:r>
            <w:proofErr w:type="spellStart"/>
            <w:r w:rsidRPr="000F2F32">
              <w:rPr>
                <w:rFonts w:ascii="Arial" w:hAnsi="Arial" w:cs="Arial"/>
                <w:color w:val="auto"/>
                <w:sz w:val="18"/>
                <w:szCs w:val="18"/>
              </w:rPr>
              <w:t>eg</w:t>
            </w:r>
            <w:proofErr w:type="spellEnd"/>
            <w:r w:rsidRPr="000F2F32">
              <w:rPr>
                <w:rFonts w:ascii="Arial" w:hAnsi="Arial" w:cs="Arial"/>
                <w:color w:val="auto"/>
                <w:sz w:val="18"/>
                <w:szCs w:val="18"/>
              </w:rPr>
              <w:t xml:space="preserve"> ponds, rivers), steep drops, cliffs, barbed wire etc if possible.</w:t>
            </w:r>
          </w:p>
          <w:p w14:paraId="54B1FB8B" w14:textId="77777777" w:rsidR="00750139" w:rsidRPr="000F2F32" w:rsidRDefault="00750139" w:rsidP="00920093">
            <w:pPr>
              <w:pStyle w:val="ListParagraph"/>
              <w:numPr>
                <w:ilvl w:val="1"/>
                <w:numId w:val="35"/>
              </w:numPr>
              <w:tabs>
                <w:tab w:val="clear" w:pos="312"/>
                <w:tab w:val="left" w:pos="164"/>
              </w:tabs>
              <w:spacing w:before="60" w:after="60"/>
              <w:rPr>
                <w:rFonts w:ascii="Arial" w:hAnsi="Arial" w:cs="Arial"/>
                <w:color w:val="auto"/>
                <w:sz w:val="18"/>
                <w:szCs w:val="18"/>
              </w:rPr>
            </w:pPr>
            <w:r w:rsidRPr="000F2F32">
              <w:rPr>
                <w:rFonts w:ascii="Arial" w:hAnsi="Arial" w:cs="Arial"/>
                <w:color w:val="auto"/>
                <w:sz w:val="18"/>
                <w:szCs w:val="18"/>
              </w:rPr>
              <w:t>Clothing should be appropriate to the landscape and weather conditions</w:t>
            </w:r>
          </w:p>
          <w:p w14:paraId="3AFBE951" w14:textId="4B0BF84F"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Any dangers from animals and insects (ticks etc) are minimal</w:t>
            </w:r>
          </w:p>
        </w:tc>
        <w:tc>
          <w:tcPr>
            <w:tcW w:w="3974" w:type="dxa"/>
          </w:tcPr>
          <w:p w14:paraId="48C8DB5A" w14:textId="77777777" w:rsidR="00750139" w:rsidRPr="000F2F32" w:rsidRDefault="00750139" w:rsidP="00920093">
            <w:pPr>
              <w:widowControl/>
              <w:autoSpaceDE/>
              <w:autoSpaceDN/>
              <w:spacing w:before="60" w:after="60"/>
              <w:rPr>
                <w:rFonts w:ascii="Arial" w:hAnsi="Arial" w:cs="Arial"/>
                <w:b/>
                <w:sz w:val="18"/>
                <w:szCs w:val="18"/>
              </w:rPr>
            </w:pPr>
          </w:p>
          <w:p w14:paraId="6D32ABC8" w14:textId="7867FFAF" w:rsidR="00750139" w:rsidRPr="000F2F32" w:rsidRDefault="00750139" w:rsidP="00920093">
            <w:pPr>
              <w:widowControl/>
              <w:autoSpaceDE/>
              <w:autoSpaceDN/>
              <w:spacing w:before="60" w:after="60"/>
              <w:rPr>
                <w:rFonts w:ascii="Arial" w:hAnsi="Arial" w:cs="Arial"/>
                <w:b/>
                <w:sz w:val="18"/>
                <w:szCs w:val="18"/>
              </w:rPr>
            </w:pPr>
          </w:p>
        </w:tc>
      </w:tr>
      <w:tr w:rsidR="00750139" w:rsidRPr="000F2F32" w14:paraId="7CBF1682" w14:textId="77777777" w:rsidTr="00CF6C89">
        <w:trPr>
          <w:trHeight w:val="332"/>
        </w:trPr>
        <w:tc>
          <w:tcPr>
            <w:tcW w:w="2840" w:type="dxa"/>
          </w:tcPr>
          <w:p w14:paraId="059E0B7E" w14:textId="7FB0D072" w:rsidR="00750139" w:rsidRPr="000F2F32" w:rsidRDefault="008C66AE" w:rsidP="00920093">
            <w:pPr>
              <w:widowControl/>
              <w:autoSpaceDE/>
              <w:autoSpaceDN/>
              <w:spacing w:before="60" w:after="60"/>
              <w:rPr>
                <w:rFonts w:ascii="Arial" w:hAnsi="Arial" w:cs="Arial"/>
                <w:b/>
                <w:sz w:val="18"/>
                <w:szCs w:val="18"/>
              </w:rPr>
            </w:pPr>
            <w:r w:rsidRPr="000F2F32">
              <w:rPr>
                <w:rFonts w:ascii="Arial" w:hAnsi="Arial" w:cs="Arial"/>
                <w:b/>
                <w:sz w:val="18"/>
                <w:szCs w:val="18"/>
              </w:rPr>
              <w:lastRenderedPageBreak/>
              <w:t xml:space="preserve">General </w:t>
            </w:r>
            <w:r w:rsidR="00750139" w:rsidRPr="000F2F32">
              <w:rPr>
                <w:rFonts w:ascii="Arial" w:hAnsi="Arial" w:cs="Arial"/>
                <w:b/>
                <w:sz w:val="18"/>
                <w:szCs w:val="18"/>
              </w:rPr>
              <w:t>Behaviour</w:t>
            </w:r>
            <w:r w:rsidRPr="000F2F32">
              <w:rPr>
                <w:rFonts w:ascii="Arial" w:hAnsi="Arial" w:cs="Arial"/>
                <w:b/>
                <w:sz w:val="18"/>
                <w:szCs w:val="18"/>
              </w:rPr>
              <w:t xml:space="preserve"> </w:t>
            </w:r>
            <w:r w:rsidR="00750139" w:rsidRPr="000F2F32">
              <w:rPr>
                <w:rFonts w:ascii="Arial" w:hAnsi="Arial" w:cs="Arial"/>
                <w:sz w:val="18"/>
                <w:szCs w:val="18"/>
              </w:rPr>
              <w:t>– horseplay, overexcitement, injuries.</w:t>
            </w:r>
          </w:p>
        </w:tc>
        <w:tc>
          <w:tcPr>
            <w:tcW w:w="1556" w:type="dxa"/>
          </w:tcPr>
          <w:p w14:paraId="1B2BA21D" w14:textId="6EA9AB52"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All taking part</w:t>
            </w:r>
          </w:p>
        </w:tc>
        <w:tc>
          <w:tcPr>
            <w:tcW w:w="7081" w:type="dxa"/>
          </w:tcPr>
          <w:p w14:paraId="73F6F4FE" w14:textId="18CD2A44"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 xml:space="preserve">The game should be monitored to make sure the rules are being applied fairly (no cheating) and reinforced as necessary, the chances of injuries are minimised, and spectators do not interfere with the game. </w:t>
            </w:r>
          </w:p>
        </w:tc>
        <w:tc>
          <w:tcPr>
            <w:tcW w:w="3974" w:type="dxa"/>
          </w:tcPr>
          <w:p w14:paraId="6421B8E5" w14:textId="77777777" w:rsidR="00750139" w:rsidRPr="000F2F32" w:rsidRDefault="00750139" w:rsidP="00920093">
            <w:pPr>
              <w:widowControl/>
              <w:autoSpaceDE/>
              <w:autoSpaceDN/>
              <w:spacing w:before="60" w:after="60"/>
              <w:rPr>
                <w:rFonts w:ascii="Arial" w:hAnsi="Arial" w:cs="Arial"/>
                <w:b/>
                <w:sz w:val="18"/>
                <w:szCs w:val="18"/>
              </w:rPr>
            </w:pPr>
          </w:p>
        </w:tc>
      </w:tr>
      <w:tr w:rsidR="00750139" w:rsidRPr="000F2F32" w14:paraId="558D0C66" w14:textId="77777777" w:rsidTr="00E453B2">
        <w:trPr>
          <w:trHeight w:val="694"/>
        </w:trPr>
        <w:tc>
          <w:tcPr>
            <w:tcW w:w="2840" w:type="dxa"/>
          </w:tcPr>
          <w:p w14:paraId="635439CA" w14:textId="1047BF8B" w:rsidR="00750139" w:rsidRPr="000F2F32" w:rsidRDefault="00750139" w:rsidP="00920093">
            <w:pPr>
              <w:widowControl/>
              <w:autoSpaceDE/>
              <w:autoSpaceDN/>
              <w:spacing w:before="60" w:after="60"/>
              <w:rPr>
                <w:rFonts w:ascii="Arial" w:hAnsi="Arial" w:cs="Arial"/>
                <w:b/>
                <w:sz w:val="18"/>
                <w:szCs w:val="18"/>
              </w:rPr>
            </w:pPr>
            <w:bookmarkStart w:id="0" w:name="_Hlk106893878"/>
            <w:r w:rsidRPr="000F2F32">
              <w:rPr>
                <w:rFonts w:ascii="Arial" w:hAnsi="Arial" w:cs="Arial"/>
                <w:b/>
                <w:sz w:val="18"/>
                <w:szCs w:val="18"/>
              </w:rPr>
              <w:t>Leadership</w:t>
            </w:r>
            <w:r w:rsidR="008C66AE" w:rsidRPr="000F2F32">
              <w:rPr>
                <w:rFonts w:ascii="Arial" w:hAnsi="Arial" w:cs="Arial"/>
                <w:b/>
                <w:sz w:val="18"/>
                <w:szCs w:val="18"/>
              </w:rPr>
              <w:t xml:space="preserve"> </w:t>
            </w:r>
            <w:r w:rsidRPr="000F2F32">
              <w:rPr>
                <w:rFonts w:ascii="Arial" w:hAnsi="Arial" w:cs="Arial"/>
                <w:sz w:val="18"/>
                <w:szCs w:val="18"/>
              </w:rPr>
              <w:t>– Inexperience / Lack of competence, over energetic young people leading to loss of control and causing an injury or damage to kit.</w:t>
            </w:r>
          </w:p>
        </w:tc>
        <w:tc>
          <w:tcPr>
            <w:tcW w:w="1556" w:type="dxa"/>
          </w:tcPr>
          <w:p w14:paraId="3139E169" w14:textId="6339695D"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All present</w:t>
            </w:r>
          </w:p>
        </w:tc>
        <w:tc>
          <w:tcPr>
            <w:tcW w:w="7081" w:type="dxa"/>
          </w:tcPr>
          <w:p w14:paraId="1489499F" w14:textId="441D4EC6" w:rsidR="00750139" w:rsidRPr="000F2F32" w:rsidRDefault="008C66AE" w:rsidP="00920093">
            <w:pPr>
              <w:spacing w:before="60" w:after="60"/>
              <w:rPr>
                <w:rFonts w:ascii="Arial" w:hAnsi="Arial" w:cs="Arial"/>
                <w:sz w:val="18"/>
                <w:szCs w:val="18"/>
              </w:rPr>
            </w:pPr>
            <w:r w:rsidRPr="000F2F32">
              <w:rPr>
                <w:rFonts w:ascii="Arial" w:hAnsi="Arial" w:cs="Arial"/>
                <w:sz w:val="18"/>
                <w:szCs w:val="18"/>
              </w:rPr>
              <w:t>Ideally h</w:t>
            </w:r>
            <w:r w:rsidR="00750139" w:rsidRPr="000F2F32">
              <w:rPr>
                <w:rFonts w:ascii="Arial" w:hAnsi="Arial" w:cs="Arial"/>
                <w:sz w:val="18"/>
                <w:szCs w:val="18"/>
              </w:rPr>
              <w:t>ave at least two people managing the game: one to control the game, one to monitor the area generally.</w:t>
            </w:r>
          </w:p>
        </w:tc>
        <w:tc>
          <w:tcPr>
            <w:tcW w:w="3974" w:type="dxa"/>
          </w:tcPr>
          <w:p w14:paraId="71DA0F62" w14:textId="77777777" w:rsidR="00750139" w:rsidRPr="000F2F32" w:rsidRDefault="00750139" w:rsidP="00920093">
            <w:pPr>
              <w:spacing w:before="60" w:after="60"/>
              <w:rPr>
                <w:rFonts w:ascii="Arial" w:hAnsi="Arial" w:cs="Arial"/>
                <w:sz w:val="18"/>
                <w:szCs w:val="18"/>
              </w:rPr>
            </w:pPr>
          </w:p>
        </w:tc>
      </w:tr>
      <w:tr w:rsidR="00750139" w:rsidRPr="000F2F32" w14:paraId="5B98A588" w14:textId="77777777" w:rsidTr="00E453B2">
        <w:trPr>
          <w:trHeight w:val="694"/>
        </w:trPr>
        <w:tc>
          <w:tcPr>
            <w:tcW w:w="2840" w:type="dxa"/>
          </w:tcPr>
          <w:p w14:paraId="321D3C98" w14:textId="56D7377E" w:rsidR="00750139" w:rsidRPr="000F2F32" w:rsidRDefault="00750139" w:rsidP="00920093">
            <w:pPr>
              <w:widowControl/>
              <w:autoSpaceDE/>
              <w:autoSpaceDN/>
              <w:spacing w:before="60" w:after="60"/>
              <w:rPr>
                <w:rFonts w:ascii="Arial" w:hAnsi="Arial" w:cs="Arial"/>
                <w:sz w:val="18"/>
                <w:szCs w:val="18"/>
              </w:rPr>
            </w:pPr>
            <w:bookmarkStart w:id="1" w:name="_Hlk106893951"/>
            <w:bookmarkEnd w:id="0"/>
            <w:r w:rsidRPr="000F2F32">
              <w:rPr>
                <w:rFonts w:ascii="Arial" w:hAnsi="Arial" w:cs="Arial"/>
                <w:b/>
                <w:sz w:val="18"/>
                <w:szCs w:val="18"/>
              </w:rPr>
              <w:t>Safeguarding / Lost</w:t>
            </w:r>
            <w:r w:rsidRPr="000F2F32">
              <w:rPr>
                <w:rFonts w:ascii="Arial" w:hAnsi="Arial" w:cs="Arial"/>
                <w:sz w:val="18"/>
                <w:szCs w:val="18"/>
              </w:rPr>
              <w:t xml:space="preserve"> – intruder access or young person leaving unattended causing harm to individuals</w:t>
            </w:r>
          </w:p>
        </w:tc>
        <w:tc>
          <w:tcPr>
            <w:tcW w:w="1556" w:type="dxa"/>
          </w:tcPr>
          <w:p w14:paraId="26AA4E57" w14:textId="77777777"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Young people</w:t>
            </w:r>
          </w:p>
        </w:tc>
        <w:tc>
          <w:tcPr>
            <w:tcW w:w="7081" w:type="dxa"/>
          </w:tcPr>
          <w:p w14:paraId="38D037FC" w14:textId="2F570D33" w:rsidR="00750139" w:rsidRPr="000F2F32" w:rsidRDefault="00750139" w:rsidP="00920093">
            <w:pPr>
              <w:spacing w:before="60" w:after="60"/>
              <w:rPr>
                <w:rFonts w:ascii="Arial" w:hAnsi="Arial" w:cs="Arial"/>
                <w:sz w:val="18"/>
                <w:szCs w:val="18"/>
              </w:rPr>
            </w:pPr>
            <w:r w:rsidRPr="000F2F32">
              <w:rPr>
                <w:rFonts w:ascii="Arial" w:hAnsi="Arial" w:cs="Arial"/>
                <w:sz w:val="18"/>
                <w:szCs w:val="18"/>
              </w:rPr>
              <w:t>For wide games consider:</w:t>
            </w:r>
          </w:p>
          <w:p w14:paraId="789B94D6" w14:textId="517D055B" w:rsidR="00750139" w:rsidRPr="000F2F32" w:rsidRDefault="00750139" w:rsidP="00920093">
            <w:pPr>
              <w:pStyle w:val="ListParagraph"/>
              <w:numPr>
                <w:ilvl w:val="0"/>
                <w:numId w:val="37"/>
              </w:numPr>
              <w:tabs>
                <w:tab w:val="clear" w:pos="312"/>
                <w:tab w:val="left" w:pos="595"/>
              </w:tabs>
              <w:spacing w:before="60" w:after="60"/>
              <w:rPr>
                <w:rFonts w:ascii="Arial" w:hAnsi="Arial" w:cs="Arial"/>
                <w:color w:val="auto"/>
                <w:sz w:val="18"/>
                <w:szCs w:val="18"/>
              </w:rPr>
            </w:pPr>
            <w:r w:rsidRPr="000F2F32">
              <w:rPr>
                <w:rFonts w:ascii="Arial" w:hAnsi="Arial" w:cs="Arial"/>
                <w:color w:val="auto"/>
                <w:sz w:val="18"/>
                <w:szCs w:val="18"/>
              </w:rPr>
              <w:t xml:space="preserve">the impact of individuals taking part on their own. </w:t>
            </w:r>
          </w:p>
          <w:p w14:paraId="24F0B0BD" w14:textId="77777777" w:rsidR="00750139" w:rsidRPr="000F2F32" w:rsidRDefault="00750139" w:rsidP="00920093">
            <w:pPr>
              <w:pStyle w:val="ListParagraph"/>
              <w:numPr>
                <w:ilvl w:val="0"/>
                <w:numId w:val="37"/>
              </w:numPr>
              <w:tabs>
                <w:tab w:val="clear" w:pos="312"/>
                <w:tab w:val="left" w:pos="595"/>
              </w:tabs>
              <w:spacing w:before="60" w:after="60"/>
              <w:rPr>
                <w:rFonts w:ascii="Arial" w:hAnsi="Arial" w:cs="Arial"/>
                <w:color w:val="auto"/>
                <w:sz w:val="18"/>
                <w:szCs w:val="18"/>
              </w:rPr>
            </w:pPr>
            <w:r w:rsidRPr="000F2F32">
              <w:rPr>
                <w:rFonts w:ascii="Arial" w:hAnsi="Arial" w:cs="Arial"/>
                <w:color w:val="auto"/>
                <w:sz w:val="18"/>
                <w:szCs w:val="18"/>
              </w:rPr>
              <w:t>the need for using handheld radios for communication and control.</w:t>
            </w:r>
          </w:p>
          <w:p w14:paraId="3AEB3224" w14:textId="2F9C1CAD" w:rsidR="00750139" w:rsidRPr="000F2F32" w:rsidRDefault="00750139" w:rsidP="00920093">
            <w:pPr>
              <w:pStyle w:val="ListParagraph"/>
              <w:numPr>
                <w:ilvl w:val="0"/>
                <w:numId w:val="37"/>
              </w:numPr>
              <w:tabs>
                <w:tab w:val="clear" w:pos="312"/>
                <w:tab w:val="left" w:pos="595"/>
              </w:tabs>
              <w:spacing w:before="60" w:after="60"/>
              <w:rPr>
                <w:rFonts w:ascii="Arial" w:hAnsi="Arial" w:cs="Arial"/>
                <w:color w:val="auto"/>
                <w:sz w:val="18"/>
                <w:szCs w:val="18"/>
              </w:rPr>
            </w:pPr>
            <w:r w:rsidRPr="000F2F32">
              <w:rPr>
                <w:rFonts w:ascii="Arial" w:hAnsi="Arial" w:cs="Arial"/>
                <w:color w:val="auto"/>
                <w:sz w:val="18"/>
                <w:szCs w:val="18"/>
              </w:rPr>
              <w:t>the need for young people to use their own mobile phones.</w:t>
            </w:r>
          </w:p>
        </w:tc>
        <w:tc>
          <w:tcPr>
            <w:tcW w:w="3974" w:type="dxa"/>
          </w:tcPr>
          <w:p w14:paraId="6BEF6F95" w14:textId="77777777" w:rsidR="00750139" w:rsidRPr="000F2F32" w:rsidRDefault="00750139" w:rsidP="00920093">
            <w:pPr>
              <w:spacing w:before="60" w:after="60"/>
              <w:rPr>
                <w:rFonts w:ascii="Arial" w:hAnsi="Arial" w:cs="Arial"/>
                <w:sz w:val="18"/>
                <w:szCs w:val="18"/>
              </w:rPr>
            </w:pPr>
          </w:p>
        </w:tc>
      </w:tr>
      <w:bookmarkEnd w:id="1"/>
    </w:tbl>
    <w:p w14:paraId="508D2FD0" w14:textId="77777777" w:rsidR="008349D7" w:rsidRPr="000F2F32" w:rsidRDefault="008349D7" w:rsidP="00727784">
      <w:pPr>
        <w:pStyle w:val="Heading3"/>
        <w:rPr>
          <w:rFonts w:ascii="Arial" w:hAnsi="Arial" w:cs="Arial"/>
          <w:color w:val="auto"/>
          <w:szCs w:val="20"/>
        </w:rPr>
      </w:pPr>
    </w:p>
    <w:sectPr w:rsidR="008349D7" w:rsidRPr="000F2F32" w:rsidSect="007C11FB">
      <w:headerReference w:type="default" r:id="rId8"/>
      <w:footerReference w:type="default" r:id="rId9"/>
      <w:headerReference w:type="first" r:id="rId10"/>
      <w:footerReference w:type="first" r:id="rId11"/>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A540" w14:textId="77777777" w:rsidR="00FE773C" w:rsidRDefault="00FE773C">
      <w:r>
        <w:separator/>
      </w:r>
    </w:p>
  </w:endnote>
  <w:endnote w:type="continuationSeparator" w:id="0">
    <w:p w14:paraId="0B09D49B" w14:textId="77777777" w:rsidR="00FE773C" w:rsidRDefault="00FE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A071241E-06FE-4A04-80AC-6E0200CBD6FD}"/>
    <w:embedBold r:id="rId2" w:fontKey="{956BCE88-B740-4030-82D2-C074D4C32C9B}"/>
    <w:embedItalic r:id="rId3" w:fontKey="{B4BF4715-B203-4B46-9FD2-6C036B9119DF}"/>
  </w:font>
  <w:font w:name="NunitoSans-Light">
    <w:altName w:val="Calibri"/>
    <w:charset w:val="00"/>
    <w:family w:val="auto"/>
    <w:pitch w:val="variable"/>
    <w:sig w:usb0="00000001" w:usb1="00000001" w:usb2="00000000" w:usb3="00000000" w:csb0="00000193" w:csb1="00000000"/>
  </w:font>
  <w:font w:name="Nunito Sans Black">
    <w:altName w:val="Calibri"/>
    <w:panose1 w:val="00000A00000000000000"/>
    <w:charset w:val="00"/>
    <w:family w:val="auto"/>
    <w:pitch w:val="variable"/>
    <w:sig w:usb0="A00002FF" w:usb1="5000204B" w:usb2="00000000" w:usb3="00000000" w:csb0="00000197" w:csb1="00000000"/>
    <w:embedRegular r:id="rId4" w:fontKey="{0A155A7D-CA48-488D-849A-E6E9A0453D91}"/>
    <w:embedBold r:id="rId5" w:fontKey="{F2FF46FE-850E-4AA9-BAC2-EFB71BFBC137}"/>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8AAFA11A-B1F9-4F45-81BE-C7EE3795416C}"/>
  </w:font>
  <w:font w:name="Nunito Light">
    <w:altName w:val="Courier New"/>
    <w:charset w:val="00"/>
    <w:family w:val="auto"/>
    <w:pitch w:val="variable"/>
    <w:sig w:usb0="A00002FF" w:usb1="5000204B" w:usb2="00000000" w:usb3="00000000" w:csb0="00000197" w:csb1="00000000"/>
    <w:embedRegular r:id="rId7" w:fontKey="{1237A40D-2D6A-4106-B61D-81237C15468C}"/>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EF8065DC-01C1-417E-AF6A-604F53EACA77}"/>
  </w:font>
  <w:font w:name="Calibri">
    <w:panose1 w:val="020F0502020204030204"/>
    <w:charset w:val="00"/>
    <w:family w:val="swiss"/>
    <w:pitch w:val="variable"/>
    <w:sig w:usb0="E4002EFF" w:usb1="C200247B" w:usb2="00000009" w:usb3="00000000" w:csb0="000001FF" w:csb1="00000000"/>
    <w:embedRegular r:id="rId9" w:fontKey="{0031F925-69EA-4F14-9781-CF395B4969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609FC" w14:textId="77777777" w:rsidR="00FE773C" w:rsidRDefault="00FE773C">
      <w:r>
        <w:separator/>
      </w:r>
    </w:p>
  </w:footnote>
  <w:footnote w:type="continuationSeparator" w:id="0">
    <w:p w14:paraId="40027B0F" w14:textId="77777777" w:rsidR="00FE773C" w:rsidRDefault="00FE7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B36D1" w14:textId="77777777" w:rsidR="0087100D" w:rsidRPr="009A559F" w:rsidRDefault="0087100D" w:rsidP="00195F69">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p w14:paraId="09F3DDA5" w14:textId="0B1501F9" w:rsidR="008349D7" w:rsidRPr="00E755B8" w:rsidRDefault="008349D7" w:rsidP="00E75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tcPr>
        <w:p w14:paraId="0A124E06" w14:textId="5A996026" w:rsidR="00E755B8" w:rsidRPr="009A559F" w:rsidRDefault="00E755B8" w:rsidP="00E755B8">
          <w:pPr>
            <w:tabs>
              <w:tab w:val="center" w:pos="4513"/>
              <w:tab w:val="right" w:pos="9026"/>
            </w:tabs>
            <w:spacing w:before="80"/>
            <w:rPr>
              <w:lang w:eastAsia="en-US"/>
            </w:rPr>
          </w:pPr>
          <w:r w:rsidRPr="009A559F">
            <w:rPr>
              <w:noProof/>
              <w:lang w:eastAsia="en-US"/>
            </w:rPr>
            <w:drawing>
              <wp:inline distT="0" distB="0" distL="0" distR="0" wp14:anchorId="0E05A832" wp14:editId="31D1D9B2">
                <wp:extent cx="14573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8"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0059D1"/>
    <w:multiLevelType w:val="hybridMultilevel"/>
    <w:tmpl w:val="DB2492E8"/>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23"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4"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E13296"/>
    <w:multiLevelType w:val="hybridMultilevel"/>
    <w:tmpl w:val="B582C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243564B"/>
    <w:multiLevelType w:val="hybridMultilevel"/>
    <w:tmpl w:val="924A9C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843267">
    <w:abstractNumId w:val="17"/>
  </w:num>
  <w:num w:numId="2" w16cid:durableId="150953607">
    <w:abstractNumId w:val="23"/>
  </w:num>
  <w:num w:numId="3" w16cid:durableId="1023047508">
    <w:abstractNumId w:val="27"/>
  </w:num>
  <w:num w:numId="4" w16cid:durableId="1973628484">
    <w:abstractNumId w:val="15"/>
  </w:num>
  <w:num w:numId="5" w16cid:durableId="1183590748">
    <w:abstractNumId w:val="24"/>
  </w:num>
  <w:num w:numId="6" w16cid:durableId="88501910">
    <w:abstractNumId w:val="0"/>
  </w:num>
  <w:num w:numId="7" w16cid:durableId="311107484">
    <w:abstractNumId w:val="1"/>
  </w:num>
  <w:num w:numId="8" w16cid:durableId="1218710931">
    <w:abstractNumId w:val="2"/>
  </w:num>
  <w:num w:numId="9" w16cid:durableId="2009751778">
    <w:abstractNumId w:val="3"/>
  </w:num>
  <w:num w:numId="10" w16cid:durableId="356273342">
    <w:abstractNumId w:val="8"/>
  </w:num>
  <w:num w:numId="11" w16cid:durableId="1883590201">
    <w:abstractNumId w:val="4"/>
  </w:num>
  <w:num w:numId="12" w16cid:durableId="1997537914">
    <w:abstractNumId w:val="5"/>
  </w:num>
  <w:num w:numId="13" w16cid:durableId="1390231878">
    <w:abstractNumId w:val="6"/>
  </w:num>
  <w:num w:numId="14" w16cid:durableId="590049656">
    <w:abstractNumId w:val="7"/>
  </w:num>
  <w:num w:numId="15" w16cid:durableId="329869449">
    <w:abstractNumId w:val="9"/>
  </w:num>
  <w:num w:numId="16" w16cid:durableId="1336613798">
    <w:abstractNumId w:val="11"/>
  </w:num>
  <w:num w:numId="17" w16cid:durableId="1346514063">
    <w:abstractNumId w:val="20"/>
  </w:num>
  <w:num w:numId="18" w16cid:durableId="1596013157">
    <w:abstractNumId w:val="14"/>
  </w:num>
  <w:num w:numId="19" w16cid:durableId="1108744641">
    <w:abstractNumId w:val="34"/>
  </w:num>
  <w:num w:numId="20" w16cid:durableId="1747263896">
    <w:abstractNumId w:val="30"/>
  </w:num>
  <w:num w:numId="21" w16cid:durableId="1195264802">
    <w:abstractNumId w:val="35"/>
  </w:num>
  <w:num w:numId="22" w16cid:durableId="1387952606">
    <w:abstractNumId w:val="28"/>
  </w:num>
  <w:num w:numId="23" w16cid:durableId="1298299268">
    <w:abstractNumId w:val="12"/>
  </w:num>
  <w:num w:numId="24" w16cid:durableId="123088772">
    <w:abstractNumId w:val="13"/>
  </w:num>
  <w:num w:numId="25" w16cid:durableId="596719812">
    <w:abstractNumId w:val="25"/>
  </w:num>
  <w:num w:numId="26" w16cid:durableId="198015723">
    <w:abstractNumId w:val="19"/>
  </w:num>
  <w:num w:numId="27" w16cid:durableId="734622583">
    <w:abstractNumId w:val="10"/>
  </w:num>
  <w:num w:numId="28" w16cid:durableId="515853544">
    <w:abstractNumId w:val="16"/>
  </w:num>
  <w:num w:numId="29" w16cid:durableId="733623322">
    <w:abstractNumId w:val="21"/>
  </w:num>
  <w:num w:numId="30" w16cid:durableId="919145789">
    <w:abstractNumId w:val="29"/>
  </w:num>
  <w:num w:numId="31" w16cid:durableId="1464425799">
    <w:abstractNumId w:val="33"/>
  </w:num>
  <w:num w:numId="32" w16cid:durableId="74518078">
    <w:abstractNumId w:val="32"/>
  </w:num>
  <w:num w:numId="33" w16cid:durableId="350840553">
    <w:abstractNumId w:val="18"/>
  </w:num>
  <w:num w:numId="34" w16cid:durableId="1793862621">
    <w:abstractNumId w:val="26"/>
  </w:num>
  <w:num w:numId="35" w16cid:durableId="881015957">
    <w:abstractNumId w:val="31"/>
  </w:num>
  <w:num w:numId="36" w16cid:durableId="1179352121">
    <w:abstractNumId w:val="23"/>
  </w:num>
  <w:num w:numId="37" w16cid:durableId="11242761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42A"/>
    <w:rsid w:val="00000912"/>
    <w:rsid w:val="00000ACF"/>
    <w:rsid w:val="000020C9"/>
    <w:rsid w:val="00002B2B"/>
    <w:rsid w:val="000056B8"/>
    <w:rsid w:val="000057D3"/>
    <w:rsid w:val="00006B81"/>
    <w:rsid w:val="000072E3"/>
    <w:rsid w:val="00010B0C"/>
    <w:rsid w:val="0001209B"/>
    <w:rsid w:val="00013F85"/>
    <w:rsid w:val="00023484"/>
    <w:rsid w:val="000262D7"/>
    <w:rsid w:val="00026EC8"/>
    <w:rsid w:val="000304D2"/>
    <w:rsid w:val="0003126E"/>
    <w:rsid w:val="0003488A"/>
    <w:rsid w:val="00034967"/>
    <w:rsid w:val="00041319"/>
    <w:rsid w:val="000458E0"/>
    <w:rsid w:val="000470B5"/>
    <w:rsid w:val="00050399"/>
    <w:rsid w:val="00050BBF"/>
    <w:rsid w:val="000522C7"/>
    <w:rsid w:val="00061EAC"/>
    <w:rsid w:val="00062407"/>
    <w:rsid w:val="00064B38"/>
    <w:rsid w:val="000702F6"/>
    <w:rsid w:val="00070727"/>
    <w:rsid w:val="00076860"/>
    <w:rsid w:val="00081B82"/>
    <w:rsid w:val="00085E03"/>
    <w:rsid w:val="0009099A"/>
    <w:rsid w:val="000972E0"/>
    <w:rsid w:val="000A168E"/>
    <w:rsid w:val="000A3F1E"/>
    <w:rsid w:val="000A48F6"/>
    <w:rsid w:val="000B00D9"/>
    <w:rsid w:val="000B0C55"/>
    <w:rsid w:val="000B3697"/>
    <w:rsid w:val="000B3DCB"/>
    <w:rsid w:val="000B7F3C"/>
    <w:rsid w:val="000C0A69"/>
    <w:rsid w:val="000C4A74"/>
    <w:rsid w:val="000C4BB1"/>
    <w:rsid w:val="000D3460"/>
    <w:rsid w:val="000D5A10"/>
    <w:rsid w:val="000D5CFF"/>
    <w:rsid w:val="000D62CF"/>
    <w:rsid w:val="000E0DF5"/>
    <w:rsid w:val="000E1649"/>
    <w:rsid w:val="000E25B5"/>
    <w:rsid w:val="000F2F32"/>
    <w:rsid w:val="000F46AC"/>
    <w:rsid w:val="001002E5"/>
    <w:rsid w:val="001007D2"/>
    <w:rsid w:val="001017C0"/>
    <w:rsid w:val="00102EA0"/>
    <w:rsid w:val="00104E47"/>
    <w:rsid w:val="00106731"/>
    <w:rsid w:val="00112C86"/>
    <w:rsid w:val="0011334B"/>
    <w:rsid w:val="0011425F"/>
    <w:rsid w:val="001155F8"/>
    <w:rsid w:val="00117034"/>
    <w:rsid w:val="0012246A"/>
    <w:rsid w:val="00125894"/>
    <w:rsid w:val="001264EC"/>
    <w:rsid w:val="001327A0"/>
    <w:rsid w:val="00134916"/>
    <w:rsid w:val="001373D3"/>
    <w:rsid w:val="00137A07"/>
    <w:rsid w:val="00144BCC"/>
    <w:rsid w:val="00144CAB"/>
    <w:rsid w:val="00145A95"/>
    <w:rsid w:val="00150B95"/>
    <w:rsid w:val="0015245E"/>
    <w:rsid w:val="001530BA"/>
    <w:rsid w:val="0015371F"/>
    <w:rsid w:val="00154822"/>
    <w:rsid w:val="00160A78"/>
    <w:rsid w:val="0016363E"/>
    <w:rsid w:val="00163C20"/>
    <w:rsid w:val="001654EF"/>
    <w:rsid w:val="00166993"/>
    <w:rsid w:val="00167DDC"/>
    <w:rsid w:val="0017524E"/>
    <w:rsid w:val="0018243E"/>
    <w:rsid w:val="00182C55"/>
    <w:rsid w:val="0018337B"/>
    <w:rsid w:val="00187532"/>
    <w:rsid w:val="00187961"/>
    <w:rsid w:val="001920F0"/>
    <w:rsid w:val="00195C64"/>
    <w:rsid w:val="00195F69"/>
    <w:rsid w:val="001A1FF8"/>
    <w:rsid w:val="001A6004"/>
    <w:rsid w:val="001B13EF"/>
    <w:rsid w:val="001B3A9C"/>
    <w:rsid w:val="001B69B6"/>
    <w:rsid w:val="001B6D1F"/>
    <w:rsid w:val="001C4DAD"/>
    <w:rsid w:val="001C60E8"/>
    <w:rsid w:val="001C7BB9"/>
    <w:rsid w:val="001D2A13"/>
    <w:rsid w:val="001D2A32"/>
    <w:rsid w:val="001E119B"/>
    <w:rsid w:val="001E30E0"/>
    <w:rsid w:val="001E4296"/>
    <w:rsid w:val="001E76A7"/>
    <w:rsid w:val="001F3636"/>
    <w:rsid w:val="001F5186"/>
    <w:rsid w:val="001F53DE"/>
    <w:rsid w:val="002009B0"/>
    <w:rsid w:val="00201A76"/>
    <w:rsid w:val="00202931"/>
    <w:rsid w:val="0020301B"/>
    <w:rsid w:val="00223C49"/>
    <w:rsid w:val="00223E38"/>
    <w:rsid w:val="0022608B"/>
    <w:rsid w:val="00233A58"/>
    <w:rsid w:val="00236093"/>
    <w:rsid w:val="0024408A"/>
    <w:rsid w:val="00246321"/>
    <w:rsid w:val="002465FE"/>
    <w:rsid w:val="0025012F"/>
    <w:rsid w:val="002561BC"/>
    <w:rsid w:val="0026058C"/>
    <w:rsid w:val="002609AB"/>
    <w:rsid w:val="00260C71"/>
    <w:rsid w:val="0026212D"/>
    <w:rsid w:val="00262C58"/>
    <w:rsid w:val="00266DC2"/>
    <w:rsid w:val="002670CC"/>
    <w:rsid w:val="002678AA"/>
    <w:rsid w:val="00271392"/>
    <w:rsid w:val="00272817"/>
    <w:rsid w:val="00272CC6"/>
    <w:rsid w:val="00273FEC"/>
    <w:rsid w:val="002744E1"/>
    <w:rsid w:val="002763F1"/>
    <w:rsid w:val="00276FEA"/>
    <w:rsid w:val="00283D82"/>
    <w:rsid w:val="00284431"/>
    <w:rsid w:val="0028461B"/>
    <w:rsid w:val="00286467"/>
    <w:rsid w:val="00291697"/>
    <w:rsid w:val="00292306"/>
    <w:rsid w:val="00294FAA"/>
    <w:rsid w:val="002978F5"/>
    <w:rsid w:val="002A037C"/>
    <w:rsid w:val="002A644D"/>
    <w:rsid w:val="002A66B6"/>
    <w:rsid w:val="002B1ED2"/>
    <w:rsid w:val="002B3857"/>
    <w:rsid w:val="002B455B"/>
    <w:rsid w:val="002C1ABD"/>
    <w:rsid w:val="002C1E10"/>
    <w:rsid w:val="002C2C12"/>
    <w:rsid w:val="002C5966"/>
    <w:rsid w:val="002D1BF0"/>
    <w:rsid w:val="002D2BE4"/>
    <w:rsid w:val="002D5A97"/>
    <w:rsid w:val="002E2115"/>
    <w:rsid w:val="002E293A"/>
    <w:rsid w:val="002E30FE"/>
    <w:rsid w:val="002E5DF6"/>
    <w:rsid w:val="00301BB5"/>
    <w:rsid w:val="00301BEC"/>
    <w:rsid w:val="003043AE"/>
    <w:rsid w:val="00305332"/>
    <w:rsid w:val="00307FC2"/>
    <w:rsid w:val="0031006A"/>
    <w:rsid w:val="00310C18"/>
    <w:rsid w:val="00311059"/>
    <w:rsid w:val="0031142A"/>
    <w:rsid w:val="0031790E"/>
    <w:rsid w:val="00325E18"/>
    <w:rsid w:val="0032692B"/>
    <w:rsid w:val="00326BEF"/>
    <w:rsid w:val="00330663"/>
    <w:rsid w:val="0033249C"/>
    <w:rsid w:val="003326B2"/>
    <w:rsid w:val="0033440D"/>
    <w:rsid w:val="0034163D"/>
    <w:rsid w:val="0034438D"/>
    <w:rsid w:val="00350212"/>
    <w:rsid w:val="00352080"/>
    <w:rsid w:val="003550EE"/>
    <w:rsid w:val="0036051E"/>
    <w:rsid w:val="00361FAB"/>
    <w:rsid w:val="0036203B"/>
    <w:rsid w:val="00363BE8"/>
    <w:rsid w:val="00367B7D"/>
    <w:rsid w:val="003741E1"/>
    <w:rsid w:val="00375491"/>
    <w:rsid w:val="003823CB"/>
    <w:rsid w:val="00383932"/>
    <w:rsid w:val="003863C8"/>
    <w:rsid w:val="003928F0"/>
    <w:rsid w:val="00392B24"/>
    <w:rsid w:val="00395679"/>
    <w:rsid w:val="00395E73"/>
    <w:rsid w:val="00397D81"/>
    <w:rsid w:val="003A4AA6"/>
    <w:rsid w:val="003A4E7F"/>
    <w:rsid w:val="003A4F54"/>
    <w:rsid w:val="003A64AE"/>
    <w:rsid w:val="003A7481"/>
    <w:rsid w:val="003B0E54"/>
    <w:rsid w:val="003B11E4"/>
    <w:rsid w:val="003B3906"/>
    <w:rsid w:val="003B4982"/>
    <w:rsid w:val="003B5F9D"/>
    <w:rsid w:val="003C1889"/>
    <w:rsid w:val="003D0D83"/>
    <w:rsid w:val="003D1F8E"/>
    <w:rsid w:val="003D6305"/>
    <w:rsid w:val="003E0A04"/>
    <w:rsid w:val="003E33FE"/>
    <w:rsid w:val="003F31A3"/>
    <w:rsid w:val="003F46E4"/>
    <w:rsid w:val="003F7637"/>
    <w:rsid w:val="00404B10"/>
    <w:rsid w:val="0040661C"/>
    <w:rsid w:val="00406854"/>
    <w:rsid w:val="00407A72"/>
    <w:rsid w:val="0041057F"/>
    <w:rsid w:val="0041253D"/>
    <w:rsid w:val="00414819"/>
    <w:rsid w:val="00421FE7"/>
    <w:rsid w:val="004226D9"/>
    <w:rsid w:val="0042282E"/>
    <w:rsid w:val="00424C12"/>
    <w:rsid w:val="00426220"/>
    <w:rsid w:val="00434543"/>
    <w:rsid w:val="00436F75"/>
    <w:rsid w:val="00437DE1"/>
    <w:rsid w:val="004412C9"/>
    <w:rsid w:val="0044139B"/>
    <w:rsid w:val="00441A20"/>
    <w:rsid w:val="00441F79"/>
    <w:rsid w:val="00457086"/>
    <w:rsid w:val="00460859"/>
    <w:rsid w:val="004622A0"/>
    <w:rsid w:val="00465843"/>
    <w:rsid w:val="00466914"/>
    <w:rsid w:val="00467139"/>
    <w:rsid w:val="00467B52"/>
    <w:rsid w:val="00470C04"/>
    <w:rsid w:val="00470F64"/>
    <w:rsid w:val="004712EE"/>
    <w:rsid w:val="00472B33"/>
    <w:rsid w:val="004740D3"/>
    <w:rsid w:val="004743AB"/>
    <w:rsid w:val="0047668F"/>
    <w:rsid w:val="0048097F"/>
    <w:rsid w:val="00481949"/>
    <w:rsid w:val="00482537"/>
    <w:rsid w:val="004832CE"/>
    <w:rsid w:val="004900C8"/>
    <w:rsid w:val="004903B0"/>
    <w:rsid w:val="00490B36"/>
    <w:rsid w:val="004918B2"/>
    <w:rsid w:val="00492698"/>
    <w:rsid w:val="004A15B1"/>
    <w:rsid w:val="004A2BEF"/>
    <w:rsid w:val="004A5BD1"/>
    <w:rsid w:val="004B14AF"/>
    <w:rsid w:val="004B65E7"/>
    <w:rsid w:val="004B6E09"/>
    <w:rsid w:val="004B7209"/>
    <w:rsid w:val="004C350C"/>
    <w:rsid w:val="004C542D"/>
    <w:rsid w:val="004C6902"/>
    <w:rsid w:val="004D0D29"/>
    <w:rsid w:val="004D258A"/>
    <w:rsid w:val="004D4BBD"/>
    <w:rsid w:val="004D6713"/>
    <w:rsid w:val="004E1C74"/>
    <w:rsid w:val="004E31E2"/>
    <w:rsid w:val="004E37CB"/>
    <w:rsid w:val="004E390A"/>
    <w:rsid w:val="004E4D7C"/>
    <w:rsid w:val="004E768C"/>
    <w:rsid w:val="004E7DB2"/>
    <w:rsid w:val="00503A43"/>
    <w:rsid w:val="00506E54"/>
    <w:rsid w:val="00507A4D"/>
    <w:rsid w:val="005102E7"/>
    <w:rsid w:val="00511FCE"/>
    <w:rsid w:val="00513F7E"/>
    <w:rsid w:val="00514CC8"/>
    <w:rsid w:val="005158AE"/>
    <w:rsid w:val="00517F73"/>
    <w:rsid w:val="00526CDC"/>
    <w:rsid w:val="00526DF8"/>
    <w:rsid w:val="005272A7"/>
    <w:rsid w:val="005274A4"/>
    <w:rsid w:val="005369D5"/>
    <w:rsid w:val="00536DC1"/>
    <w:rsid w:val="00537D6B"/>
    <w:rsid w:val="00540005"/>
    <w:rsid w:val="005410D6"/>
    <w:rsid w:val="00541C05"/>
    <w:rsid w:val="00545444"/>
    <w:rsid w:val="0054732C"/>
    <w:rsid w:val="00550E45"/>
    <w:rsid w:val="00551736"/>
    <w:rsid w:val="005525B4"/>
    <w:rsid w:val="00552847"/>
    <w:rsid w:val="005607C9"/>
    <w:rsid w:val="00564240"/>
    <w:rsid w:val="005717EB"/>
    <w:rsid w:val="00575B7A"/>
    <w:rsid w:val="0057725D"/>
    <w:rsid w:val="005776EE"/>
    <w:rsid w:val="00583520"/>
    <w:rsid w:val="00584D83"/>
    <w:rsid w:val="00587B5D"/>
    <w:rsid w:val="00587C63"/>
    <w:rsid w:val="00587F4D"/>
    <w:rsid w:val="00590D7B"/>
    <w:rsid w:val="00591F70"/>
    <w:rsid w:val="005928E8"/>
    <w:rsid w:val="00593022"/>
    <w:rsid w:val="005938EB"/>
    <w:rsid w:val="005A0067"/>
    <w:rsid w:val="005A013A"/>
    <w:rsid w:val="005A4508"/>
    <w:rsid w:val="005A4E1E"/>
    <w:rsid w:val="005B107C"/>
    <w:rsid w:val="005B2CB5"/>
    <w:rsid w:val="005B353A"/>
    <w:rsid w:val="005B6018"/>
    <w:rsid w:val="005B6D14"/>
    <w:rsid w:val="005B736B"/>
    <w:rsid w:val="005C03C6"/>
    <w:rsid w:val="005C0CFD"/>
    <w:rsid w:val="005C0DF6"/>
    <w:rsid w:val="005C37BD"/>
    <w:rsid w:val="005C3B4F"/>
    <w:rsid w:val="005C405F"/>
    <w:rsid w:val="005C681C"/>
    <w:rsid w:val="005C6E78"/>
    <w:rsid w:val="005C6FCB"/>
    <w:rsid w:val="005D0A3F"/>
    <w:rsid w:val="005D0AE9"/>
    <w:rsid w:val="005D3EB5"/>
    <w:rsid w:val="005E5C2E"/>
    <w:rsid w:val="005F0A20"/>
    <w:rsid w:val="00601A09"/>
    <w:rsid w:val="00602EA1"/>
    <w:rsid w:val="0060387A"/>
    <w:rsid w:val="00603ED7"/>
    <w:rsid w:val="006054CC"/>
    <w:rsid w:val="006061C7"/>
    <w:rsid w:val="006068F1"/>
    <w:rsid w:val="00607312"/>
    <w:rsid w:val="00607836"/>
    <w:rsid w:val="006120A9"/>
    <w:rsid w:val="00612B02"/>
    <w:rsid w:val="00612CA0"/>
    <w:rsid w:val="006164B0"/>
    <w:rsid w:val="00624EBA"/>
    <w:rsid w:val="006251B2"/>
    <w:rsid w:val="0062577C"/>
    <w:rsid w:val="00630EE7"/>
    <w:rsid w:val="00631AD3"/>
    <w:rsid w:val="00650E0C"/>
    <w:rsid w:val="00650F0D"/>
    <w:rsid w:val="00653462"/>
    <w:rsid w:val="00656BD1"/>
    <w:rsid w:val="0066293D"/>
    <w:rsid w:val="0066503F"/>
    <w:rsid w:val="00666824"/>
    <w:rsid w:val="00667723"/>
    <w:rsid w:val="00675638"/>
    <w:rsid w:val="00676F42"/>
    <w:rsid w:val="00677A18"/>
    <w:rsid w:val="00677CF1"/>
    <w:rsid w:val="0068021F"/>
    <w:rsid w:val="00681B89"/>
    <w:rsid w:val="00681D40"/>
    <w:rsid w:val="006843CD"/>
    <w:rsid w:val="00684936"/>
    <w:rsid w:val="00690BAD"/>
    <w:rsid w:val="00694CF3"/>
    <w:rsid w:val="00696F3C"/>
    <w:rsid w:val="006A1728"/>
    <w:rsid w:val="006A328B"/>
    <w:rsid w:val="006A6257"/>
    <w:rsid w:val="006B191B"/>
    <w:rsid w:val="006B2FFC"/>
    <w:rsid w:val="006B5420"/>
    <w:rsid w:val="006B5958"/>
    <w:rsid w:val="006B606F"/>
    <w:rsid w:val="006C4AD3"/>
    <w:rsid w:val="006C782C"/>
    <w:rsid w:val="006D1097"/>
    <w:rsid w:val="006D3C46"/>
    <w:rsid w:val="006D5FEF"/>
    <w:rsid w:val="006D79FF"/>
    <w:rsid w:val="006E1C11"/>
    <w:rsid w:val="006E4079"/>
    <w:rsid w:val="006E797F"/>
    <w:rsid w:val="006F045C"/>
    <w:rsid w:val="006F0FB0"/>
    <w:rsid w:val="006F1A2A"/>
    <w:rsid w:val="006F27E5"/>
    <w:rsid w:val="006F3E06"/>
    <w:rsid w:val="006F5D9A"/>
    <w:rsid w:val="006F7E1C"/>
    <w:rsid w:val="00704A86"/>
    <w:rsid w:val="00704ABC"/>
    <w:rsid w:val="00706047"/>
    <w:rsid w:val="0070640D"/>
    <w:rsid w:val="007069A2"/>
    <w:rsid w:val="00711379"/>
    <w:rsid w:val="007120C3"/>
    <w:rsid w:val="007151D7"/>
    <w:rsid w:val="0071703B"/>
    <w:rsid w:val="00717081"/>
    <w:rsid w:val="00717185"/>
    <w:rsid w:val="00717264"/>
    <w:rsid w:val="00721886"/>
    <w:rsid w:val="00721F69"/>
    <w:rsid w:val="00725336"/>
    <w:rsid w:val="007264A1"/>
    <w:rsid w:val="00727452"/>
    <w:rsid w:val="00727784"/>
    <w:rsid w:val="00727EB0"/>
    <w:rsid w:val="007306C6"/>
    <w:rsid w:val="007427DF"/>
    <w:rsid w:val="00743857"/>
    <w:rsid w:val="00745966"/>
    <w:rsid w:val="00745AA5"/>
    <w:rsid w:val="00746E15"/>
    <w:rsid w:val="00747181"/>
    <w:rsid w:val="0074722B"/>
    <w:rsid w:val="0074749C"/>
    <w:rsid w:val="00750139"/>
    <w:rsid w:val="00752898"/>
    <w:rsid w:val="00752E86"/>
    <w:rsid w:val="00754B69"/>
    <w:rsid w:val="00756C1A"/>
    <w:rsid w:val="007571A7"/>
    <w:rsid w:val="00761608"/>
    <w:rsid w:val="00762C2E"/>
    <w:rsid w:val="00764A51"/>
    <w:rsid w:val="00765708"/>
    <w:rsid w:val="0076776B"/>
    <w:rsid w:val="0077052E"/>
    <w:rsid w:val="00772C5F"/>
    <w:rsid w:val="00781101"/>
    <w:rsid w:val="00782E9A"/>
    <w:rsid w:val="00783C87"/>
    <w:rsid w:val="0079057F"/>
    <w:rsid w:val="00791EEE"/>
    <w:rsid w:val="007923B7"/>
    <w:rsid w:val="00794E32"/>
    <w:rsid w:val="00795BC1"/>
    <w:rsid w:val="0079696B"/>
    <w:rsid w:val="007A018D"/>
    <w:rsid w:val="007A49B1"/>
    <w:rsid w:val="007A4EA6"/>
    <w:rsid w:val="007A6134"/>
    <w:rsid w:val="007A61A9"/>
    <w:rsid w:val="007B2D4B"/>
    <w:rsid w:val="007C11FB"/>
    <w:rsid w:val="007D02A4"/>
    <w:rsid w:val="007D0F3A"/>
    <w:rsid w:val="007D29F7"/>
    <w:rsid w:val="007D3BE2"/>
    <w:rsid w:val="007D4924"/>
    <w:rsid w:val="007D59DA"/>
    <w:rsid w:val="007D637C"/>
    <w:rsid w:val="007D7ED5"/>
    <w:rsid w:val="007E2492"/>
    <w:rsid w:val="007E28FF"/>
    <w:rsid w:val="007E58C6"/>
    <w:rsid w:val="007E5B86"/>
    <w:rsid w:val="007E734D"/>
    <w:rsid w:val="007E788E"/>
    <w:rsid w:val="007F4360"/>
    <w:rsid w:val="007F62D6"/>
    <w:rsid w:val="00803F74"/>
    <w:rsid w:val="00804A4D"/>
    <w:rsid w:val="00805C1E"/>
    <w:rsid w:val="00806281"/>
    <w:rsid w:val="00814A8E"/>
    <w:rsid w:val="00814E1D"/>
    <w:rsid w:val="00815F00"/>
    <w:rsid w:val="008219E1"/>
    <w:rsid w:val="008248FD"/>
    <w:rsid w:val="008264D6"/>
    <w:rsid w:val="00826F18"/>
    <w:rsid w:val="008318E3"/>
    <w:rsid w:val="008324AE"/>
    <w:rsid w:val="008349D7"/>
    <w:rsid w:val="00834C6E"/>
    <w:rsid w:val="008353A1"/>
    <w:rsid w:val="008402C3"/>
    <w:rsid w:val="0084122D"/>
    <w:rsid w:val="008449AB"/>
    <w:rsid w:val="00844F5B"/>
    <w:rsid w:val="0084623F"/>
    <w:rsid w:val="008473D8"/>
    <w:rsid w:val="00850263"/>
    <w:rsid w:val="0085147A"/>
    <w:rsid w:val="00851BED"/>
    <w:rsid w:val="008536BE"/>
    <w:rsid w:val="00855A78"/>
    <w:rsid w:val="0085604B"/>
    <w:rsid w:val="00856BCC"/>
    <w:rsid w:val="00856E63"/>
    <w:rsid w:val="0085792A"/>
    <w:rsid w:val="00862740"/>
    <w:rsid w:val="00862A08"/>
    <w:rsid w:val="00862E69"/>
    <w:rsid w:val="00865A43"/>
    <w:rsid w:val="00866DC8"/>
    <w:rsid w:val="0087100D"/>
    <w:rsid w:val="008727B7"/>
    <w:rsid w:val="00873748"/>
    <w:rsid w:val="008741D5"/>
    <w:rsid w:val="00881E3B"/>
    <w:rsid w:val="00882543"/>
    <w:rsid w:val="00887CF2"/>
    <w:rsid w:val="00893C6F"/>
    <w:rsid w:val="00894092"/>
    <w:rsid w:val="0089425D"/>
    <w:rsid w:val="008946A3"/>
    <w:rsid w:val="00897FE0"/>
    <w:rsid w:val="008A264C"/>
    <w:rsid w:val="008A3608"/>
    <w:rsid w:val="008A3A8F"/>
    <w:rsid w:val="008A5047"/>
    <w:rsid w:val="008A59D7"/>
    <w:rsid w:val="008A6C9B"/>
    <w:rsid w:val="008A6F95"/>
    <w:rsid w:val="008B2130"/>
    <w:rsid w:val="008B437A"/>
    <w:rsid w:val="008C0FBF"/>
    <w:rsid w:val="008C667D"/>
    <w:rsid w:val="008C66AE"/>
    <w:rsid w:val="008C68EB"/>
    <w:rsid w:val="008C6CCD"/>
    <w:rsid w:val="008C7036"/>
    <w:rsid w:val="008D0D60"/>
    <w:rsid w:val="008D1248"/>
    <w:rsid w:val="008D713D"/>
    <w:rsid w:val="008E0738"/>
    <w:rsid w:val="008E10D6"/>
    <w:rsid w:val="008E1C47"/>
    <w:rsid w:val="008E7EB1"/>
    <w:rsid w:val="008F2EC1"/>
    <w:rsid w:val="008F31A6"/>
    <w:rsid w:val="008F3EFE"/>
    <w:rsid w:val="008F45A0"/>
    <w:rsid w:val="008F45AD"/>
    <w:rsid w:val="008F4ECF"/>
    <w:rsid w:val="008F5881"/>
    <w:rsid w:val="0090264D"/>
    <w:rsid w:val="00903E52"/>
    <w:rsid w:val="00904CB3"/>
    <w:rsid w:val="00910C34"/>
    <w:rsid w:val="0091137C"/>
    <w:rsid w:val="00912C16"/>
    <w:rsid w:val="00912EF1"/>
    <w:rsid w:val="00915A20"/>
    <w:rsid w:val="009176C8"/>
    <w:rsid w:val="00920093"/>
    <w:rsid w:val="00925292"/>
    <w:rsid w:val="00926130"/>
    <w:rsid w:val="0092652A"/>
    <w:rsid w:val="00937068"/>
    <w:rsid w:val="00937E9E"/>
    <w:rsid w:val="00940728"/>
    <w:rsid w:val="009455E8"/>
    <w:rsid w:val="00950FCF"/>
    <w:rsid w:val="0095477A"/>
    <w:rsid w:val="00963332"/>
    <w:rsid w:val="00963DF1"/>
    <w:rsid w:val="009826CC"/>
    <w:rsid w:val="0098381D"/>
    <w:rsid w:val="00984C3E"/>
    <w:rsid w:val="00986207"/>
    <w:rsid w:val="0098726E"/>
    <w:rsid w:val="00990D06"/>
    <w:rsid w:val="00991CA5"/>
    <w:rsid w:val="00992CB2"/>
    <w:rsid w:val="00993843"/>
    <w:rsid w:val="00995786"/>
    <w:rsid w:val="009A0112"/>
    <w:rsid w:val="009A0338"/>
    <w:rsid w:val="009A33F3"/>
    <w:rsid w:val="009A6B2B"/>
    <w:rsid w:val="009B36C5"/>
    <w:rsid w:val="009B484D"/>
    <w:rsid w:val="009C15C8"/>
    <w:rsid w:val="009C1768"/>
    <w:rsid w:val="009C22D6"/>
    <w:rsid w:val="009C3983"/>
    <w:rsid w:val="009C41BB"/>
    <w:rsid w:val="009C6915"/>
    <w:rsid w:val="009C7486"/>
    <w:rsid w:val="009D3CD7"/>
    <w:rsid w:val="009D4F16"/>
    <w:rsid w:val="009E046C"/>
    <w:rsid w:val="009E6EEB"/>
    <w:rsid w:val="009F4294"/>
    <w:rsid w:val="009F52A0"/>
    <w:rsid w:val="00A03B86"/>
    <w:rsid w:val="00A0402E"/>
    <w:rsid w:val="00A05243"/>
    <w:rsid w:val="00A10A0E"/>
    <w:rsid w:val="00A1209F"/>
    <w:rsid w:val="00A132BA"/>
    <w:rsid w:val="00A156DF"/>
    <w:rsid w:val="00A179AC"/>
    <w:rsid w:val="00A17A3E"/>
    <w:rsid w:val="00A17F4D"/>
    <w:rsid w:val="00A216AF"/>
    <w:rsid w:val="00A22ADB"/>
    <w:rsid w:val="00A232CD"/>
    <w:rsid w:val="00A24F6A"/>
    <w:rsid w:val="00A30463"/>
    <w:rsid w:val="00A30573"/>
    <w:rsid w:val="00A40462"/>
    <w:rsid w:val="00A40F9E"/>
    <w:rsid w:val="00A41B4C"/>
    <w:rsid w:val="00A51506"/>
    <w:rsid w:val="00A56059"/>
    <w:rsid w:val="00A56BF0"/>
    <w:rsid w:val="00A61698"/>
    <w:rsid w:val="00A64D35"/>
    <w:rsid w:val="00A66899"/>
    <w:rsid w:val="00A673F6"/>
    <w:rsid w:val="00A85B77"/>
    <w:rsid w:val="00A94AD4"/>
    <w:rsid w:val="00A94D85"/>
    <w:rsid w:val="00AA3030"/>
    <w:rsid w:val="00AA3073"/>
    <w:rsid w:val="00AA70E7"/>
    <w:rsid w:val="00AB03ED"/>
    <w:rsid w:val="00AB5D62"/>
    <w:rsid w:val="00AB6D8F"/>
    <w:rsid w:val="00AB76E3"/>
    <w:rsid w:val="00AC2F36"/>
    <w:rsid w:val="00AC4085"/>
    <w:rsid w:val="00AC4445"/>
    <w:rsid w:val="00AC44E8"/>
    <w:rsid w:val="00AC6806"/>
    <w:rsid w:val="00AC7526"/>
    <w:rsid w:val="00AD1902"/>
    <w:rsid w:val="00AD309F"/>
    <w:rsid w:val="00AD3F48"/>
    <w:rsid w:val="00AE466A"/>
    <w:rsid w:val="00AE66A1"/>
    <w:rsid w:val="00AF7A60"/>
    <w:rsid w:val="00B020E6"/>
    <w:rsid w:val="00B05CC3"/>
    <w:rsid w:val="00B11683"/>
    <w:rsid w:val="00B117A9"/>
    <w:rsid w:val="00B117B7"/>
    <w:rsid w:val="00B1341D"/>
    <w:rsid w:val="00B14441"/>
    <w:rsid w:val="00B17A6E"/>
    <w:rsid w:val="00B2380E"/>
    <w:rsid w:val="00B2456A"/>
    <w:rsid w:val="00B24CE0"/>
    <w:rsid w:val="00B2533D"/>
    <w:rsid w:val="00B30A75"/>
    <w:rsid w:val="00B349AE"/>
    <w:rsid w:val="00B370D3"/>
    <w:rsid w:val="00B44854"/>
    <w:rsid w:val="00B461AD"/>
    <w:rsid w:val="00B47ECE"/>
    <w:rsid w:val="00B507BB"/>
    <w:rsid w:val="00B51FB0"/>
    <w:rsid w:val="00B53383"/>
    <w:rsid w:val="00B54EA1"/>
    <w:rsid w:val="00B57013"/>
    <w:rsid w:val="00B5786F"/>
    <w:rsid w:val="00B630A8"/>
    <w:rsid w:val="00B73B5E"/>
    <w:rsid w:val="00B805F2"/>
    <w:rsid w:val="00B91396"/>
    <w:rsid w:val="00B95CCA"/>
    <w:rsid w:val="00B970C6"/>
    <w:rsid w:val="00BA325D"/>
    <w:rsid w:val="00BA4215"/>
    <w:rsid w:val="00BA4860"/>
    <w:rsid w:val="00BA7708"/>
    <w:rsid w:val="00BB6808"/>
    <w:rsid w:val="00BB71A0"/>
    <w:rsid w:val="00BC347E"/>
    <w:rsid w:val="00BC4938"/>
    <w:rsid w:val="00BC63AC"/>
    <w:rsid w:val="00BC6D53"/>
    <w:rsid w:val="00BD13EA"/>
    <w:rsid w:val="00BD4240"/>
    <w:rsid w:val="00BD428E"/>
    <w:rsid w:val="00BD4A1B"/>
    <w:rsid w:val="00BD70F5"/>
    <w:rsid w:val="00BD7AA5"/>
    <w:rsid w:val="00BE1389"/>
    <w:rsid w:val="00BE6AE9"/>
    <w:rsid w:val="00BE6C27"/>
    <w:rsid w:val="00BF04FF"/>
    <w:rsid w:val="00BF56A5"/>
    <w:rsid w:val="00BF5FF8"/>
    <w:rsid w:val="00BF7AEF"/>
    <w:rsid w:val="00C0035B"/>
    <w:rsid w:val="00C00559"/>
    <w:rsid w:val="00C010B9"/>
    <w:rsid w:val="00C027D8"/>
    <w:rsid w:val="00C04DAF"/>
    <w:rsid w:val="00C10E3A"/>
    <w:rsid w:val="00C11D40"/>
    <w:rsid w:val="00C15A73"/>
    <w:rsid w:val="00C252D6"/>
    <w:rsid w:val="00C25D97"/>
    <w:rsid w:val="00C26B95"/>
    <w:rsid w:val="00C27800"/>
    <w:rsid w:val="00C37C19"/>
    <w:rsid w:val="00C432B5"/>
    <w:rsid w:val="00C43F0A"/>
    <w:rsid w:val="00C46720"/>
    <w:rsid w:val="00C46A66"/>
    <w:rsid w:val="00C47B8F"/>
    <w:rsid w:val="00C503A6"/>
    <w:rsid w:val="00C509B3"/>
    <w:rsid w:val="00C517A0"/>
    <w:rsid w:val="00C51D8B"/>
    <w:rsid w:val="00C52616"/>
    <w:rsid w:val="00C5628A"/>
    <w:rsid w:val="00C56F49"/>
    <w:rsid w:val="00C629E3"/>
    <w:rsid w:val="00C72585"/>
    <w:rsid w:val="00C73344"/>
    <w:rsid w:val="00C810F1"/>
    <w:rsid w:val="00C815D0"/>
    <w:rsid w:val="00C91C39"/>
    <w:rsid w:val="00C9209A"/>
    <w:rsid w:val="00C926BD"/>
    <w:rsid w:val="00C935AA"/>
    <w:rsid w:val="00C94106"/>
    <w:rsid w:val="00C96203"/>
    <w:rsid w:val="00CA178F"/>
    <w:rsid w:val="00CA4261"/>
    <w:rsid w:val="00CA4799"/>
    <w:rsid w:val="00CB21C4"/>
    <w:rsid w:val="00CB4609"/>
    <w:rsid w:val="00CB53AA"/>
    <w:rsid w:val="00CB5E0D"/>
    <w:rsid w:val="00CB721E"/>
    <w:rsid w:val="00CB73DF"/>
    <w:rsid w:val="00CB79E5"/>
    <w:rsid w:val="00CC1B7E"/>
    <w:rsid w:val="00CC3AE2"/>
    <w:rsid w:val="00CC4640"/>
    <w:rsid w:val="00CD04D1"/>
    <w:rsid w:val="00CD1A5D"/>
    <w:rsid w:val="00CD2FC3"/>
    <w:rsid w:val="00CD406A"/>
    <w:rsid w:val="00CD7C03"/>
    <w:rsid w:val="00CE188D"/>
    <w:rsid w:val="00CE4424"/>
    <w:rsid w:val="00CF10FF"/>
    <w:rsid w:val="00CF4D39"/>
    <w:rsid w:val="00CF6BC3"/>
    <w:rsid w:val="00CF6C89"/>
    <w:rsid w:val="00D003DA"/>
    <w:rsid w:val="00D01BA5"/>
    <w:rsid w:val="00D02997"/>
    <w:rsid w:val="00D039AA"/>
    <w:rsid w:val="00D05EC1"/>
    <w:rsid w:val="00D06A7C"/>
    <w:rsid w:val="00D07989"/>
    <w:rsid w:val="00D11295"/>
    <w:rsid w:val="00D126FF"/>
    <w:rsid w:val="00D14E18"/>
    <w:rsid w:val="00D15A02"/>
    <w:rsid w:val="00D172D0"/>
    <w:rsid w:val="00D17A03"/>
    <w:rsid w:val="00D2013C"/>
    <w:rsid w:val="00D20D98"/>
    <w:rsid w:val="00D217F6"/>
    <w:rsid w:val="00D2507E"/>
    <w:rsid w:val="00D339DE"/>
    <w:rsid w:val="00D3502A"/>
    <w:rsid w:val="00D36556"/>
    <w:rsid w:val="00D42DA4"/>
    <w:rsid w:val="00D4367C"/>
    <w:rsid w:val="00D4540A"/>
    <w:rsid w:val="00D46B8E"/>
    <w:rsid w:val="00D53B45"/>
    <w:rsid w:val="00D57E98"/>
    <w:rsid w:val="00D70AA4"/>
    <w:rsid w:val="00D71937"/>
    <w:rsid w:val="00D71B93"/>
    <w:rsid w:val="00D720FD"/>
    <w:rsid w:val="00D75325"/>
    <w:rsid w:val="00D76861"/>
    <w:rsid w:val="00D769A4"/>
    <w:rsid w:val="00D76DDC"/>
    <w:rsid w:val="00D77873"/>
    <w:rsid w:val="00D80392"/>
    <w:rsid w:val="00D80846"/>
    <w:rsid w:val="00D83949"/>
    <w:rsid w:val="00D83ACF"/>
    <w:rsid w:val="00D84435"/>
    <w:rsid w:val="00D874E7"/>
    <w:rsid w:val="00D945B8"/>
    <w:rsid w:val="00D952DF"/>
    <w:rsid w:val="00D9530F"/>
    <w:rsid w:val="00D95500"/>
    <w:rsid w:val="00D95E26"/>
    <w:rsid w:val="00DA5517"/>
    <w:rsid w:val="00DA616D"/>
    <w:rsid w:val="00DA6B31"/>
    <w:rsid w:val="00DB0C18"/>
    <w:rsid w:val="00DB3A0C"/>
    <w:rsid w:val="00DB4D73"/>
    <w:rsid w:val="00DB72AB"/>
    <w:rsid w:val="00DD1A3A"/>
    <w:rsid w:val="00DD1E57"/>
    <w:rsid w:val="00DD3539"/>
    <w:rsid w:val="00DD47E9"/>
    <w:rsid w:val="00DD4D84"/>
    <w:rsid w:val="00DD6356"/>
    <w:rsid w:val="00DE1120"/>
    <w:rsid w:val="00DE2EA8"/>
    <w:rsid w:val="00DF0511"/>
    <w:rsid w:val="00DF1BCF"/>
    <w:rsid w:val="00DF27E2"/>
    <w:rsid w:val="00DF51DC"/>
    <w:rsid w:val="00DF68E8"/>
    <w:rsid w:val="00DF6B6C"/>
    <w:rsid w:val="00E003F2"/>
    <w:rsid w:val="00E02FF2"/>
    <w:rsid w:val="00E0354E"/>
    <w:rsid w:val="00E03CF6"/>
    <w:rsid w:val="00E0543B"/>
    <w:rsid w:val="00E107A2"/>
    <w:rsid w:val="00E10F3C"/>
    <w:rsid w:val="00E11671"/>
    <w:rsid w:val="00E12BB7"/>
    <w:rsid w:val="00E1722A"/>
    <w:rsid w:val="00E251E7"/>
    <w:rsid w:val="00E26098"/>
    <w:rsid w:val="00E42919"/>
    <w:rsid w:val="00E42A8F"/>
    <w:rsid w:val="00E42FF6"/>
    <w:rsid w:val="00E43AC2"/>
    <w:rsid w:val="00E453B2"/>
    <w:rsid w:val="00E479EF"/>
    <w:rsid w:val="00E53F42"/>
    <w:rsid w:val="00E545A2"/>
    <w:rsid w:val="00E61005"/>
    <w:rsid w:val="00E6290A"/>
    <w:rsid w:val="00E661D7"/>
    <w:rsid w:val="00E6668C"/>
    <w:rsid w:val="00E66BD0"/>
    <w:rsid w:val="00E70A05"/>
    <w:rsid w:val="00E739F1"/>
    <w:rsid w:val="00E73F8A"/>
    <w:rsid w:val="00E74F63"/>
    <w:rsid w:val="00E755B8"/>
    <w:rsid w:val="00E76007"/>
    <w:rsid w:val="00E7766F"/>
    <w:rsid w:val="00E81727"/>
    <w:rsid w:val="00E81AAC"/>
    <w:rsid w:val="00E82A23"/>
    <w:rsid w:val="00E84F96"/>
    <w:rsid w:val="00E90DD8"/>
    <w:rsid w:val="00E92194"/>
    <w:rsid w:val="00E92E71"/>
    <w:rsid w:val="00E92F4D"/>
    <w:rsid w:val="00E96B50"/>
    <w:rsid w:val="00EA1FA8"/>
    <w:rsid w:val="00EA2B01"/>
    <w:rsid w:val="00EA4FF3"/>
    <w:rsid w:val="00EA6EEF"/>
    <w:rsid w:val="00EB0022"/>
    <w:rsid w:val="00EB3D1D"/>
    <w:rsid w:val="00EB3D6F"/>
    <w:rsid w:val="00EC0763"/>
    <w:rsid w:val="00EC221A"/>
    <w:rsid w:val="00EC2516"/>
    <w:rsid w:val="00EC259C"/>
    <w:rsid w:val="00EC38C7"/>
    <w:rsid w:val="00EC4AE7"/>
    <w:rsid w:val="00EC634B"/>
    <w:rsid w:val="00EC6396"/>
    <w:rsid w:val="00ED1BA8"/>
    <w:rsid w:val="00ED573E"/>
    <w:rsid w:val="00ED5EC5"/>
    <w:rsid w:val="00ED7486"/>
    <w:rsid w:val="00EE1365"/>
    <w:rsid w:val="00EE58B9"/>
    <w:rsid w:val="00EF011C"/>
    <w:rsid w:val="00EF0812"/>
    <w:rsid w:val="00EF0B6E"/>
    <w:rsid w:val="00EF1A01"/>
    <w:rsid w:val="00EF1E43"/>
    <w:rsid w:val="00EF4063"/>
    <w:rsid w:val="00EF4D5F"/>
    <w:rsid w:val="00EF5741"/>
    <w:rsid w:val="00EF5B8B"/>
    <w:rsid w:val="00EF6D38"/>
    <w:rsid w:val="00F010C7"/>
    <w:rsid w:val="00F05FD4"/>
    <w:rsid w:val="00F111E1"/>
    <w:rsid w:val="00F176A8"/>
    <w:rsid w:val="00F20A10"/>
    <w:rsid w:val="00F26D94"/>
    <w:rsid w:val="00F32A53"/>
    <w:rsid w:val="00F33437"/>
    <w:rsid w:val="00F33B39"/>
    <w:rsid w:val="00F34350"/>
    <w:rsid w:val="00F35AB7"/>
    <w:rsid w:val="00F365F6"/>
    <w:rsid w:val="00F46F09"/>
    <w:rsid w:val="00F53F0E"/>
    <w:rsid w:val="00F56051"/>
    <w:rsid w:val="00F5749E"/>
    <w:rsid w:val="00F57EC4"/>
    <w:rsid w:val="00F64801"/>
    <w:rsid w:val="00F64DEA"/>
    <w:rsid w:val="00F65513"/>
    <w:rsid w:val="00F7043C"/>
    <w:rsid w:val="00F73CC6"/>
    <w:rsid w:val="00F73E7C"/>
    <w:rsid w:val="00F744F1"/>
    <w:rsid w:val="00F77CF8"/>
    <w:rsid w:val="00F80360"/>
    <w:rsid w:val="00F91EC6"/>
    <w:rsid w:val="00F95291"/>
    <w:rsid w:val="00FA2818"/>
    <w:rsid w:val="00FA385E"/>
    <w:rsid w:val="00FA3CC8"/>
    <w:rsid w:val="00FA727E"/>
    <w:rsid w:val="00FB02CA"/>
    <w:rsid w:val="00FB0DE9"/>
    <w:rsid w:val="00FB3B35"/>
    <w:rsid w:val="00FB55A6"/>
    <w:rsid w:val="00FC106F"/>
    <w:rsid w:val="00FD15CA"/>
    <w:rsid w:val="00FD27C6"/>
    <w:rsid w:val="00FD78FB"/>
    <w:rsid w:val="00FE0D04"/>
    <w:rsid w:val="00FE16CA"/>
    <w:rsid w:val="00FE3026"/>
    <w:rsid w:val="00FE510B"/>
    <w:rsid w:val="00FE626D"/>
    <w:rsid w:val="00FE773C"/>
    <w:rsid w:val="00FF3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8EB4A"/>
  <w15:docId w15:val="{4BA8230D-C93B-4815-A415-93C306A3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C106F"/>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4603">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 w:id="2113016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Alan Comber</cp:lastModifiedBy>
  <cp:revision>25</cp:revision>
  <cp:lastPrinted>2025-07-04T15:49:00Z</cp:lastPrinted>
  <dcterms:created xsi:type="dcterms:W3CDTF">2020-12-15T16:24:00Z</dcterms:created>
  <dcterms:modified xsi:type="dcterms:W3CDTF">2026-06-22T07:03:00Z</dcterms:modified>
</cp:coreProperties>
</file>