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3261"/>
        <w:gridCol w:w="2693"/>
        <w:gridCol w:w="3657"/>
        <w:gridCol w:w="1842"/>
        <w:gridCol w:w="2274"/>
      </w:tblGrid>
      <w:tr w:rsidR="000D3460" w:rsidRPr="00907318" w14:paraId="46B7A03C" w14:textId="77777777" w:rsidTr="00D46B8E">
        <w:trPr>
          <w:trHeight w:val="701"/>
        </w:trPr>
        <w:tc>
          <w:tcPr>
            <w:tcW w:w="1696" w:type="dxa"/>
            <w:vMerge w:val="restart"/>
            <w:shd w:val="clear" w:color="auto" w:fill="D9D9D9"/>
            <w:vAlign w:val="center"/>
          </w:tcPr>
          <w:p w14:paraId="6515FCF2" w14:textId="3559D558" w:rsidR="000D3460" w:rsidRPr="00907318" w:rsidRDefault="000D3460" w:rsidP="00EC6396">
            <w:pPr>
              <w:widowControl/>
              <w:autoSpaceDE/>
              <w:autoSpaceDN/>
              <w:jc w:val="center"/>
              <w:rPr>
                <w:rFonts w:ascii="Arial" w:hAnsi="Arial" w:cs="Arial"/>
                <w:b/>
                <w:sz w:val="18"/>
                <w:szCs w:val="18"/>
              </w:rPr>
            </w:pPr>
            <w:r w:rsidRPr="00907318">
              <w:rPr>
                <w:rFonts w:ascii="Arial" w:hAnsi="Arial" w:cs="Arial"/>
                <w:b/>
                <w:sz w:val="18"/>
                <w:szCs w:val="18"/>
              </w:rPr>
              <w:t>Name of activity</w:t>
            </w:r>
            <w:r w:rsidR="00326BEF" w:rsidRPr="00907318">
              <w:rPr>
                <w:rFonts w:ascii="Arial" w:hAnsi="Arial" w:cs="Arial"/>
                <w:b/>
                <w:sz w:val="18"/>
                <w:szCs w:val="18"/>
              </w:rPr>
              <w:t>,</w:t>
            </w:r>
            <w:r w:rsidR="00311059" w:rsidRPr="00907318">
              <w:rPr>
                <w:rFonts w:ascii="Arial" w:hAnsi="Arial" w:cs="Arial"/>
                <w:b/>
                <w:sz w:val="18"/>
                <w:szCs w:val="18"/>
              </w:rPr>
              <w:t xml:space="preserve"> section,</w:t>
            </w:r>
            <w:r w:rsidRPr="00907318">
              <w:rPr>
                <w:rFonts w:ascii="Arial" w:hAnsi="Arial" w:cs="Arial"/>
                <w:b/>
                <w:sz w:val="18"/>
                <w:szCs w:val="18"/>
              </w:rPr>
              <w:t xml:space="preserve"> event</w:t>
            </w:r>
            <w:r w:rsidR="00326BEF" w:rsidRPr="00907318">
              <w:rPr>
                <w:rFonts w:ascii="Arial" w:hAnsi="Arial" w:cs="Arial"/>
                <w:b/>
                <w:sz w:val="18"/>
                <w:szCs w:val="18"/>
              </w:rPr>
              <w:t xml:space="preserve">, and </w:t>
            </w:r>
            <w:r w:rsidRPr="00907318">
              <w:rPr>
                <w:rFonts w:ascii="Arial" w:hAnsi="Arial" w:cs="Arial"/>
                <w:b/>
                <w:sz w:val="18"/>
                <w:szCs w:val="18"/>
              </w:rPr>
              <w:t>location</w:t>
            </w:r>
          </w:p>
        </w:tc>
        <w:tc>
          <w:tcPr>
            <w:tcW w:w="3261" w:type="dxa"/>
            <w:vMerge w:val="restart"/>
            <w:shd w:val="clear" w:color="auto" w:fill="FFFFFF"/>
            <w:vAlign w:val="center"/>
          </w:tcPr>
          <w:p w14:paraId="1779444F" w14:textId="5C7F040E" w:rsidR="006B5958" w:rsidRPr="00907318" w:rsidRDefault="00326BEF" w:rsidP="00EC6396">
            <w:pPr>
              <w:widowControl/>
              <w:autoSpaceDE/>
              <w:autoSpaceDN/>
              <w:jc w:val="center"/>
              <w:rPr>
                <w:rFonts w:ascii="Arial" w:hAnsi="Arial" w:cs="Arial"/>
                <w:b/>
                <w:sz w:val="18"/>
                <w:szCs w:val="18"/>
              </w:rPr>
            </w:pPr>
            <w:r w:rsidRPr="00907318">
              <w:rPr>
                <w:rFonts w:ascii="Arial" w:hAnsi="Arial" w:cs="Arial"/>
                <w:b/>
                <w:sz w:val="18"/>
                <w:szCs w:val="18"/>
              </w:rPr>
              <w:t>1</w:t>
            </w:r>
            <w:r w:rsidRPr="00907318">
              <w:rPr>
                <w:rFonts w:ascii="Arial" w:hAnsi="Arial" w:cs="Arial"/>
                <w:b/>
                <w:sz w:val="18"/>
                <w:szCs w:val="18"/>
                <w:vertAlign w:val="superscript"/>
              </w:rPr>
              <w:t>st</w:t>
            </w:r>
            <w:r w:rsidRPr="00907318">
              <w:rPr>
                <w:rFonts w:ascii="Arial" w:hAnsi="Arial" w:cs="Arial"/>
                <w:b/>
                <w:sz w:val="18"/>
                <w:szCs w:val="18"/>
              </w:rPr>
              <w:t xml:space="preserve"> </w:t>
            </w:r>
            <w:r w:rsidR="00E545A2" w:rsidRPr="00907318">
              <w:rPr>
                <w:rFonts w:ascii="Arial" w:hAnsi="Arial" w:cs="Arial"/>
                <w:b/>
                <w:sz w:val="18"/>
                <w:szCs w:val="18"/>
              </w:rPr>
              <w:t>Kesgrave</w:t>
            </w:r>
            <w:r w:rsidR="006B5958" w:rsidRPr="00907318">
              <w:rPr>
                <w:rFonts w:ascii="Arial" w:hAnsi="Arial" w:cs="Arial"/>
                <w:b/>
                <w:sz w:val="18"/>
                <w:szCs w:val="18"/>
              </w:rPr>
              <w:t xml:space="preserve"> Scout Group</w:t>
            </w:r>
            <w:r w:rsidR="00434543" w:rsidRPr="00907318">
              <w:rPr>
                <w:rFonts w:ascii="Arial" w:hAnsi="Arial" w:cs="Arial"/>
                <w:b/>
                <w:sz w:val="18"/>
                <w:szCs w:val="18"/>
              </w:rPr>
              <w:t xml:space="preserve"> </w:t>
            </w:r>
            <w:r w:rsidR="006B5958" w:rsidRPr="00907318">
              <w:rPr>
                <w:rFonts w:ascii="Arial" w:hAnsi="Arial" w:cs="Arial"/>
                <w:b/>
                <w:sz w:val="18"/>
                <w:szCs w:val="18"/>
              </w:rPr>
              <w:t>-</w:t>
            </w:r>
          </w:p>
          <w:p w14:paraId="1795CAF3" w14:textId="158ECE75" w:rsidR="000D3460" w:rsidRPr="00907318" w:rsidRDefault="00486A89" w:rsidP="00EC6396">
            <w:pPr>
              <w:widowControl/>
              <w:autoSpaceDE/>
              <w:autoSpaceDN/>
              <w:jc w:val="center"/>
              <w:rPr>
                <w:rFonts w:ascii="Arial" w:hAnsi="Arial" w:cs="Arial"/>
                <w:b/>
                <w:sz w:val="18"/>
                <w:szCs w:val="18"/>
              </w:rPr>
            </w:pPr>
            <w:r w:rsidRPr="00486A89">
              <w:rPr>
                <w:rFonts w:ascii="Arial" w:hAnsi="Arial" w:cs="Arial"/>
                <w:b/>
                <w:sz w:val="18"/>
                <w:szCs w:val="18"/>
              </w:rPr>
              <w:t>Maypole and Morris Dancing</w:t>
            </w:r>
          </w:p>
        </w:tc>
        <w:tc>
          <w:tcPr>
            <w:tcW w:w="2693" w:type="dxa"/>
            <w:shd w:val="clear" w:color="auto" w:fill="D9D9D9"/>
            <w:vAlign w:val="center"/>
          </w:tcPr>
          <w:p w14:paraId="6897897E" w14:textId="0A02C910" w:rsidR="000D3460" w:rsidRPr="00907318" w:rsidRDefault="000D3460" w:rsidP="00EC6396">
            <w:pPr>
              <w:widowControl/>
              <w:autoSpaceDE/>
              <w:autoSpaceDN/>
              <w:jc w:val="center"/>
              <w:rPr>
                <w:rFonts w:ascii="Arial" w:hAnsi="Arial" w:cs="Arial"/>
                <w:b/>
                <w:sz w:val="18"/>
                <w:szCs w:val="18"/>
              </w:rPr>
            </w:pPr>
            <w:r w:rsidRPr="00907318">
              <w:rPr>
                <w:rFonts w:ascii="Arial" w:hAnsi="Arial" w:cs="Arial"/>
                <w:b/>
                <w:sz w:val="18"/>
                <w:szCs w:val="18"/>
              </w:rPr>
              <w:t xml:space="preserve">Date </w:t>
            </w:r>
            <w:r w:rsidR="005717EB" w:rsidRPr="00907318">
              <w:rPr>
                <w:rFonts w:ascii="Arial" w:hAnsi="Arial" w:cs="Arial"/>
                <w:b/>
                <w:sz w:val="18"/>
                <w:szCs w:val="18"/>
              </w:rPr>
              <w:t>of risk</w:t>
            </w:r>
            <w:r w:rsidRPr="00907318">
              <w:rPr>
                <w:rFonts w:ascii="Arial" w:hAnsi="Arial" w:cs="Arial"/>
                <w:b/>
                <w:sz w:val="18"/>
                <w:szCs w:val="18"/>
              </w:rPr>
              <w:t xml:space="preserve"> assessment</w:t>
            </w:r>
          </w:p>
        </w:tc>
        <w:tc>
          <w:tcPr>
            <w:tcW w:w="3657" w:type="dxa"/>
            <w:shd w:val="clear" w:color="auto" w:fill="FFFFFF"/>
            <w:vAlign w:val="center"/>
          </w:tcPr>
          <w:p w14:paraId="18828FFA" w14:textId="2EDA316F" w:rsidR="000D3460" w:rsidRPr="00907318" w:rsidRDefault="00BF6CBB" w:rsidP="00EC6396">
            <w:pPr>
              <w:widowControl/>
              <w:autoSpaceDE/>
              <w:autoSpaceDN/>
              <w:jc w:val="center"/>
              <w:rPr>
                <w:rFonts w:ascii="Arial" w:hAnsi="Arial" w:cs="Arial"/>
                <w:b/>
                <w:sz w:val="18"/>
                <w:szCs w:val="18"/>
              </w:rPr>
            </w:pPr>
            <w:r>
              <w:rPr>
                <w:rFonts w:ascii="Arial" w:hAnsi="Arial" w:cs="Arial"/>
                <w:b/>
                <w:sz w:val="18"/>
                <w:szCs w:val="18"/>
              </w:rPr>
              <w:t>1 Mar</w:t>
            </w:r>
            <w:r w:rsidR="00387689" w:rsidRPr="00907318">
              <w:rPr>
                <w:rFonts w:ascii="Arial" w:hAnsi="Arial" w:cs="Arial"/>
                <w:b/>
                <w:sz w:val="18"/>
                <w:szCs w:val="18"/>
              </w:rPr>
              <w:t xml:space="preserve"> 202</w:t>
            </w:r>
            <w:r w:rsidR="002E7E77">
              <w:rPr>
                <w:rFonts w:ascii="Arial" w:hAnsi="Arial" w:cs="Arial"/>
                <w:b/>
                <w:sz w:val="18"/>
                <w:szCs w:val="18"/>
              </w:rPr>
              <w:t>5</w:t>
            </w:r>
          </w:p>
        </w:tc>
        <w:tc>
          <w:tcPr>
            <w:tcW w:w="1842" w:type="dxa"/>
            <w:vMerge w:val="restart"/>
            <w:shd w:val="clear" w:color="auto" w:fill="D9D9D9"/>
            <w:vAlign w:val="center"/>
          </w:tcPr>
          <w:p w14:paraId="63DA1E31" w14:textId="18431BFF" w:rsidR="000D3460" w:rsidRPr="00907318" w:rsidRDefault="000D3460" w:rsidP="00EC6396">
            <w:pPr>
              <w:widowControl/>
              <w:autoSpaceDE/>
              <w:autoSpaceDN/>
              <w:jc w:val="center"/>
              <w:rPr>
                <w:rFonts w:ascii="Arial" w:hAnsi="Arial" w:cs="Arial"/>
                <w:b/>
                <w:sz w:val="18"/>
                <w:szCs w:val="18"/>
              </w:rPr>
            </w:pPr>
            <w:r w:rsidRPr="00907318">
              <w:rPr>
                <w:rFonts w:ascii="Arial" w:hAnsi="Arial" w:cs="Arial"/>
                <w:b/>
                <w:sz w:val="18"/>
                <w:szCs w:val="18"/>
              </w:rPr>
              <w:t xml:space="preserve">Name of </w:t>
            </w:r>
            <w:r w:rsidR="007A6134" w:rsidRPr="00907318">
              <w:rPr>
                <w:rFonts w:ascii="Arial" w:hAnsi="Arial" w:cs="Arial"/>
                <w:b/>
                <w:sz w:val="18"/>
                <w:szCs w:val="18"/>
              </w:rPr>
              <w:t xml:space="preserve">person </w:t>
            </w:r>
            <w:r w:rsidRPr="00907318">
              <w:rPr>
                <w:rFonts w:ascii="Arial" w:hAnsi="Arial" w:cs="Arial"/>
                <w:b/>
                <w:sz w:val="18"/>
                <w:szCs w:val="18"/>
              </w:rPr>
              <w:t>who undertook this risk assessment</w:t>
            </w:r>
          </w:p>
        </w:tc>
        <w:tc>
          <w:tcPr>
            <w:tcW w:w="2274" w:type="dxa"/>
            <w:vMerge w:val="restart"/>
            <w:shd w:val="clear" w:color="auto" w:fill="FFFFFF"/>
            <w:vAlign w:val="center"/>
          </w:tcPr>
          <w:p w14:paraId="41C53CBB" w14:textId="5FD4AB21" w:rsidR="000D3460" w:rsidRPr="00907318" w:rsidRDefault="00486A89" w:rsidP="00EC6396">
            <w:pPr>
              <w:widowControl/>
              <w:autoSpaceDE/>
              <w:autoSpaceDN/>
              <w:jc w:val="center"/>
              <w:rPr>
                <w:rFonts w:ascii="Arial" w:hAnsi="Arial" w:cs="Arial"/>
                <w:b/>
                <w:sz w:val="18"/>
                <w:szCs w:val="18"/>
              </w:rPr>
            </w:pPr>
            <w:r w:rsidRPr="00486A89">
              <w:rPr>
                <w:rFonts w:ascii="Arial" w:hAnsi="Arial" w:cs="Arial"/>
                <w:b/>
                <w:sz w:val="18"/>
                <w:szCs w:val="18"/>
              </w:rPr>
              <w:t>John Bayle</w:t>
            </w:r>
            <w:r w:rsidR="00B11683" w:rsidRPr="00907318">
              <w:rPr>
                <w:rFonts w:ascii="Arial" w:hAnsi="Arial" w:cs="Arial"/>
                <w:b/>
                <w:sz w:val="18"/>
                <w:szCs w:val="18"/>
              </w:rPr>
              <w:t xml:space="preserve"> (</w:t>
            </w:r>
            <w:r w:rsidR="00326BEF" w:rsidRPr="00907318">
              <w:rPr>
                <w:rFonts w:ascii="Arial" w:hAnsi="Arial" w:cs="Arial"/>
                <w:b/>
                <w:sz w:val="18"/>
                <w:szCs w:val="18"/>
              </w:rPr>
              <w:t>working with</w:t>
            </w:r>
            <w:r w:rsidR="00B11683" w:rsidRPr="00907318">
              <w:rPr>
                <w:rFonts w:ascii="Arial" w:hAnsi="Arial" w:cs="Arial"/>
                <w:b/>
                <w:sz w:val="18"/>
                <w:szCs w:val="18"/>
              </w:rPr>
              <w:t xml:space="preserve"> others)</w:t>
            </w:r>
          </w:p>
        </w:tc>
      </w:tr>
      <w:tr w:rsidR="000D3460" w:rsidRPr="00907318" w14:paraId="4695587D" w14:textId="77777777" w:rsidTr="00D46B8E">
        <w:trPr>
          <w:trHeight w:val="701"/>
        </w:trPr>
        <w:tc>
          <w:tcPr>
            <w:tcW w:w="1696" w:type="dxa"/>
            <w:vMerge/>
            <w:shd w:val="clear" w:color="auto" w:fill="D9D9D9"/>
          </w:tcPr>
          <w:p w14:paraId="0D8AF085" w14:textId="77777777" w:rsidR="000D3460" w:rsidRPr="00907318" w:rsidRDefault="000D3460" w:rsidP="007A49B1">
            <w:pPr>
              <w:widowControl/>
              <w:autoSpaceDE/>
              <w:autoSpaceDN/>
              <w:jc w:val="center"/>
              <w:rPr>
                <w:rFonts w:ascii="Arial" w:hAnsi="Arial" w:cs="Arial"/>
                <w:b/>
                <w:sz w:val="18"/>
                <w:szCs w:val="18"/>
              </w:rPr>
            </w:pPr>
          </w:p>
        </w:tc>
        <w:tc>
          <w:tcPr>
            <w:tcW w:w="3261" w:type="dxa"/>
            <w:vMerge/>
            <w:shd w:val="clear" w:color="auto" w:fill="FFFFFF"/>
          </w:tcPr>
          <w:p w14:paraId="2639E62D" w14:textId="77777777" w:rsidR="000D3460" w:rsidRPr="00907318" w:rsidRDefault="000D3460" w:rsidP="007A49B1">
            <w:pPr>
              <w:widowControl/>
              <w:autoSpaceDE/>
              <w:autoSpaceDN/>
              <w:rPr>
                <w:rFonts w:ascii="Arial" w:hAnsi="Arial" w:cs="Arial"/>
                <w:b/>
                <w:sz w:val="18"/>
                <w:szCs w:val="18"/>
              </w:rPr>
            </w:pPr>
          </w:p>
        </w:tc>
        <w:tc>
          <w:tcPr>
            <w:tcW w:w="2693" w:type="dxa"/>
            <w:shd w:val="clear" w:color="auto" w:fill="D9D9D9"/>
            <w:vAlign w:val="center"/>
          </w:tcPr>
          <w:p w14:paraId="1640073F" w14:textId="77777777" w:rsidR="000D3460" w:rsidRPr="00907318" w:rsidRDefault="000D3460" w:rsidP="00EC6396">
            <w:pPr>
              <w:widowControl/>
              <w:autoSpaceDE/>
              <w:autoSpaceDN/>
              <w:jc w:val="center"/>
              <w:rPr>
                <w:rFonts w:ascii="Arial" w:hAnsi="Arial" w:cs="Arial"/>
                <w:b/>
                <w:sz w:val="18"/>
                <w:szCs w:val="18"/>
              </w:rPr>
            </w:pPr>
            <w:r w:rsidRPr="00907318">
              <w:rPr>
                <w:rFonts w:ascii="Arial" w:hAnsi="Arial" w:cs="Arial"/>
                <w:b/>
                <w:sz w:val="18"/>
                <w:szCs w:val="18"/>
              </w:rPr>
              <w:t>Date of next review</w:t>
            </w:r>
          </w:p>
        </w:tc>
        <w:tc>
          <w:tcPr>
            <w:tcW w:w="3657" w:type="dxa"/>
            <w:shd w:val="clear" w:color="auto" w:fill="FFFFFF"/>
            <w:vAlign w:val="center"/>
          </w:tcPr>
          <w:p w14:paraId="3162A686" w14:textId="71D9749C" w:rsidR="000D3460" w:rsidRPr="00907318" w:rsidRDefault="001A62C8" w:rsidP="00EC6396">
            <w:pPr>
              <w:widowControl/>
              <w:autoSpaceDE/>
              <w:autoSpaceDN/>
              <w:jc w:val="center"/>
              <w:rPr>
                <w:rFonts w:ascii="Arial" w:hAnsi="Arial" w:cs="Arial"/>
                <w:b/>
                <w:sz w:val="18"/>
                <w:szCs w:val="18"/>
              </w:rPr>
            </w:pPr>
            <w:r>
              <w:rPr>
                <w:rFonts w:ascii="Arial" w:hAnsi="Arial" w:cs="Arial"/>
                <w:b/>
                <w:sz w:val="18"/>
                <w:szCs w:val="18"/>
              </w:rPr>
              <w:t>1</w:t>
            </w:r>
            <w:r w:rsidR="00B11683" w:rsidRPr="00907318">
              <w:rPr>
                <w:rFonts w:ascii="Arial" w:hAnsi="Arial" w:cs="Arial"/>
                <w:b/>
                <w:sz w:val="18"/>
                <w:szCs w:val="18"/>
              </w:rPr>
              <w:t xml:space="preserve"> </w:t>
            </w:r>
            <w:r>
              <w:rPr>
                <w:rFonts w:ascii="Arial" w:hAnsi="Arial" w:cs="Arial"/>
                <w:b/>
                <w:sz w:val="18"/>
                <w:szCs w:val="18"/>
              </w:rPr>
              <w:t>Apr</w:t>
            </w:r>
            <w:r w:rsidR="004903B0" w:rsidRPr="00907318">
              <w:rPr>
                <w:rFonts w:ascii="Arial" w:hAnsi="Arial" w:cs="Arial"/>
                <w:b/>
                <w:sz w:val="18"/>
                <w:szCs w:val="18"/>
              </w:rPr>
              <w:t xml:space="preserve"> 202</w:t>
            </w:r>
            <w:r>
              <w:rPr>
                <w:rFonts w:ascii="Arial" w:hAnsi="Arial" w:cs="Arial"/>
                <w:b/>
                <w:sz w:val="18"/>
                <w:szCs w:val="18"/>
              </w:rPr>
              <w:t>6</w:t>
            </w:r>
          </w:p>
        </w:tc>
        <w:tc>
          <w:tcPr>
            <w:tcW w:w="1842" w:type="dxa"/>
            <w:vMerge/>
            <w:shd w:val="clear" w:color="auto" w:fill="D9D9D9"/>
          </w:tcPr>
          <w:p w14:paraId="309B23B8" w14:textId="77777777" w:rsidR="000D3460" w:rsidRPr="00907318" w:rsidRDefault="000D3460" w:rsidP="007A49B1">
            <w:pPr>
              <w:widowControl/>
              <w:autoSpaceDE/>
              <w:autoSpaceDN/>
              <w:jc w:val="center"/>
              <w:rPr>
                <w:rFonts w:ascii="Arial" w:hAnsi="Arial" w:cs="Arial"/>
                <w:b/>
                <w:sz w:val="18"/>
                <w:szCs w:val="18"/>
              </w:rPr>
            </w:pPr>
          </w:p>
        </w:tc>
        <w:tc>
          <w:tcPr>
            <w:tcW w:w="2274" w:type="dxa"/>
            <w:vMerge/>
            <w:shd w:val="clear" w:color="auto" w:fill="FFFFFF"/>
          </w:tcPr>
          <w:p w14:paraId="4AB616CB" w14:textId="77777777" w:rsidR="000D3460" w:rsidRPr="00907318" w:rsidRDefault="000D3460" w:rsidP="007A49B1">
            <w:pPr>
              <w:widowControl/>
              <w:autoSpaceDE/>
              <w:autoSpaceDN/>
              <w:rPr>
                <w:rFonts w:ascii="Arial" w:hAnsi="Arial" w:cs="Arial"/>
                <w:b/>
                <w:sz w:val="18"/>
                <w:szCs w:val="18"/>
              </w:rPr>
            </w:pPr>
          </w:p>
        </w:tc>
      </w:tr>
    </w:tbl>
    <w:p w14:paraId="1BABA3DC" w14:textId="77777777" w:rsidR="00E26098" w:rsidRPr="00907318" w:rsidRDefault="00E26098" w:rsidP="007A49B1">
      <w:pPr>
        <w:widowControl/>
        <w:autoSpaceDE/>
        <w:autoSpaceDN/>
        <w:rPr>
          <w:rFonts w:ascii="Arial" w:hAnsi="Arial" w:cs="Arial"/>
          <w:b/>
          <w:sz w:val="18"/>
          <w:szCs w:val="18"/>
        </w:rPr>
      </w:pPr>
    </w:p>
    <w:p w14:paraId="73F3CC10" w14:textId="1CC21972" w:rsidR="00E26098" w:rsidRPr="00907318" w:rsidRDefault="00E26098" w:rsidP="007A49B1">
      <w:pPr>
        <w:widowControl/>
        <w:autoSpaceDE/>
        <w:autoSpaceDN/>
        <w:rPr>
          <w:rFonts w:ascii="Arial" w:eastAsia="NunitoSans-Black" w:hAnsi="Arial" w:cs="Arial"/>
          <w:bCs/>
          <w:color w:val="7414DC"/>
          <w:spacing w:val="-11"/>
          <w:sz w:val="18"/>
          <w:szCs w:val="18"/>
          <w:lang w:val="da-DK"/>
        </w:rPr>
      </w:pPr>
      <w:r w:rsidRPr="00907318">
        <w:rPr>
          <w:rFonts w:ascii="Arial" w:hAnsi="Arial" w:cs="Arial"/>
          <w:bCs/>
          <w:sz w:val="18"/>
          <w:szCs w:val="18"/>
        </w:rPr>
        <w:t xml:space="preserve">This </w:t>
      </w:r>
      <w:r w:rsidR="00EF5B8B" w:rsidRPr="00907318">
        <w:rPr>
          <w:rFonts w:ascii="Arial" w:hAnsi="Arial" w:cs="Arial"/>
          <w:bCs/>
          <w:sz w:val="18"/>
          <w:szCs w:val="18"/>
        </w:rPr>
        <w:t>document</w:t>
      </w:r>
      <w:r w:rsidR="00F53F0E" w:rsidRPr="00907318">
        <w:rPr>
          <w:rFonts w:ascii="Arial" w:hAnsi="Arial" w:cs="Arial"/>
          <w:bCs/>
          <w:sz w:val="18"/>
          <w:szCs w:val="18"/>
        </w:rPr>
        <w:t xml:space="preserve"> covers </w:t>
      </w:r>
      <w:r w:rsidR="00486A89">
        <w:rPr>
          <w:rFonts w:ascii="Arial" w:hAnsi="Arial" w:cs="Arial"/>
          <w:bCs/>
          <w:sz w:val="18"/>
          <w:szCs w:val="18"/>
        </w:rPr>
        <w:t>maypole and morris dancing</w:t>
      </w:r>
      <w:r w:rsidR="00F53F0E" w:rsidRPr="00907318">
        <w:rPr>
          <w:rFonts w:ascii="Arial" w:hAnsi="Arial" w:cs="Arial"/>
          <w:bCs/>
          <w:sz w:val="18"/>
          <w:szCs w:val="18"/>
        </w:rPr>
        <w:t xml:space="preserve">. </w:t>
      </w:r>
      <w:r w:rsidR="009C7486" w:rsidRPr="00907318">
        <w:rPr>
          <w:rFonts w:ascii="Arial" w:hAnsi="Arial" w:cs="Arial"/>
          <w:bCs/>
          <w:sz w:val="18"/>
          <w:szCs w:val="18"/>
        </w:rPr>
        <w:t xml:space="preserve">It </w:t>
      </w:r>
      <w:r w:rsidR="003F31A3" w:rsidRPr="00907318">
        <w:rPr>
          <w:rFonts w:ascii="Arial" w:hAnsi="Arial" w:cs="Arial"/>
          <w:bCs/>
          <w:sz w:val="18"/>
          <w:szCs w:val="18"/>
        </w:rPr>
        <w:t xml:space="preserve">should be read in conjunction with the </w:t>
      </w:r>
      <w:r w:rsidR="000972E0" w:rsidRPr="00907318">
        <w:rPr>
          <w:rFonts w:ascii="Arial" w:hAnsi="Arial" w:cs="Arial"/>
          <w:bCs/>
          <w:sz w:val="18"/>
          <w:szCs w:val="18"/>
        </w:rPr>
        <w:t xml:space="preserve">section </w:t>
      </w:r>
      <w:r w:rsidR="00907318">
        <w:rPr>
          <w:rFonts w:ascii="Arial" w:hAnsi="Arial" w:cs="Arial"/>
          <w:bCs/>
          <w:sz w:val="18"/>
          <w:szCs w:val="18"/>
        </w:rPr>
        <w:t>meeting and events risk</w:t>
      </w:r>
      <w:r w:rsidR="000972E0" w:rsidRPr="00907318">
        <w:rPr>
          <w:rFonts w:ascii="Arial" w:hAnsi="Arial" w:cs="Arial"/>
          <w:bCs/>
          <w:sz w:val="18"/>
          <w:szCs w:val="18"/>
        </w:rPr>
        <w:t xml:space="preserve"> assessment</w:t>
      </w:r>
      <w:r w:rsidR="00EF5B8B" w:rsidRPr="00907318">
        <w:rPr>
          <w:rFonts w:ascii="Arial" w:hAnsi="Arial" w:cs="Arial"/>
          <w:bCs/>
          <w:sz w:val="18"/>
          <w:szCs w:val="18"/>
        </w:rPr>
        <w:t xml:space="preserve"> which </w:t>
      </w:r>
      <w:r w:rsidR="009C7486" w:rsidRPr="00907318">
        <w:rPr>
          <w:rFonts w:ascii="Arial" w:hAnsi="Arial" w:cs="Arial"/>
          <w:bCs/>
          <w:sz w:val="18"/>
          <w:szCs w:val="18"/>
        </w:rPr>
        <w:t>covers</w:t>
      </w:r>
      <w:r w:rsidR="00ED1BA8" w:rsidRPr="00907318">
        <w:rPr>
          <w:rFonts w:ascii="Arial" w:hAnsi="Arial" w:cs="Arial"/>
          <w:bCs/>
          <w:sz w:val="18"/>
          <w:szCs w:val="18"/>
        </w:rPr>
        <w:t xml:space="preserve"> generic </w:t>
      </w:r>
      <w:r w:rsidR="00106731" w:rsidRPr="00907318">
        <w:rPr>
          <w:rFonts w:ascii="Arial" w:hAnsi="Arial" w:cs="Arial"/>
          <w:bCs/>
          <w:sz w:val="18"/>
          <w:szCs w:val="18"/>
        </w:rPr>
        <w:t>items</w:t>
      </w:r>
      <w:r w:rsidR="00CA2291" w:rsidRPr="00907318">
        <w:rPr>
          <w:rFonts w:ascii="Arial" w:hAnsi="Arial" w:cs="Arial"/>
          <w:bCs/>
          <w:sz w:val="18"/>
          <w:szCs w:val="18"/>
        </w:rPr>
        <w:t>.</w:t>
      </w:r>
    </w:p>
    <w:p w14:paraId="6A709F14" w14:textId="77777777" w:rsidR="00FE0D04" w:rsidRPr="00907318" w:rsidRDefault="00FE0D04" w:rsidP="006E4079">
      <w:pPr>
        <w:pStyle w:val="Heading3"/>
        <w:spacing w:after="0" w:line="240" w:lineRule="auto"/>
        <w:rPr>
          <w:rFonts w:ascii="Arial" w:hAnsi="Arial" w:cs="Arial"/>
          <w:sz w:val="18"/>
          <w:szCs w:val="18"/>
        </w:rPr>
      </w:pPr>
    </w:p>
    <w:tbl>
      <w:tblPr>
        <w:tblW w:w="15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566"/>
        <w:gridCol w:w="7081"/>
        <w:gridCol w:w="3974"/>
      </w:tblGrid>
      <w:tr w:rsidR="008349D7" w:rsidRPr="00907318" w14:paraId="7FF61EB8" w14:textId="77777777" w:rsidTr="005E41A9">
        <w:trPr>
          <w:trHeight w:val="692"/>
        </w:trPr>
        <w:tc>
          <w:tcPr>
            <w:tcW w:w="2830" w:type="dxa"/>
            <w:shd w:val="clear" w:color="auto" w:fill="D9D9D9"/>
            <w:vAlign w:val="center"/>
          </w:tcPr>
          <w:p w14:paraId="7D93C324" w14:textId="13BC27FF" w:rsidR="008349D7" w:rsidRPr="00907318" w:rsidRDefault="00145A95" w:rsidP="00BF6CBB">
            <w:pPr>
              <w:widowControl/>
              <w:autoSpaceDE/>
              <w:autoSpaceDN/>
              <w:spacing w:before="60" w:after="60"/>
              <w:jc w:val="center"/>
              <w:rPr>
                <w:rFonts w:ascii="Arial" w:hAnsi="Arial" w:cs="Arial"/>
                <w:b/>
                <w:sz w:val="18"/>
                <w:szCs w:val="18"/>
              </w:rPr>
            </w:pPr>
            <w:r w:rsidRPr="00907318">
              <w:rPr>
                <w:rFonts w:ascii="Arial" w:hAnsi="Arial" w:cs="Arial"/>
                <w:b/>
                <w:sz w:val="18"/>
                <w:szCs w:val="18"/>
              </w:rPr>
              <w:t>H</w:t>
            </w:r>
            <w:r w:rsidR="003E33FE" w:rsidRPr="00907318">
              <w:rPr>
                <w:rFonts w:ascii="Arial" w:hAnsi="Arial" w:cs="Arial"/>
                <w:b/>
                <w:sz w:val="18"/>
                <w:szCs w:val="18"/>
              </w:rPr>
              <w:t>azard identified</w:t>
            </w:r>
            <w:r w:rsidR="008349D7" w:rsidRPr="00907318">
              <w:rPr>
                <w:rFonts w:ascii="Arial" w:hAnsi="Arial" w:cs="Arial"/>
                <w:b/>
                <w:sz w:val="18"/>
                <w:szCs w:val="18"/>
              </w:rPr>
              <w:t>?</w:t>
            </w:r>
          </w:p>
          <w:p w14:paraId="28B2261A" w14:textId="231CB485" w:rsidR="008349D7" w:rsidRPr="00907318" w:rsidRDefault="00A0402E" w:rsidP="00BF6CBB">
            <w:pPr>
              <w:widowControl/>
              <w:autoSpaceDE/>
              <w:autoSpaceDN/>
              <w:spacing w:before="60" w:after="60"/>
              <w:jc w:val="center"/>
              <w:rPr>
                <w:rFonts w:ascii="Arial" w:hAnsi="Arial" w:cs="Arial"/>
                <w:b/>
                <w:sz w:val="18"/>
                <w:szCs w:val="18"/>
              </w:rPr>
            </w:pPr>
            <w:r w:rsidRPr="00907318">
              <w:rPr>
                <w:rFonts w:ascii="Arial" w:hAnsi="Arial" w:cs="Arial"/>
                <w:b/>
                <w:sz w:val="18"/>
                <w:szCs w:val="18"/>
              </w:rPr>
              <w:t>R</w:t>
            </w:r>
            <w:r w:rsidR="008349D7" w:rsidRPr="00907318">
              <w:rPr>
                <w:rFonts w:ascii="Arial" w:hAnsi="Arial" w:cs="Arial"/>
                <w:b/>
                <w:sz w:val="18"/>
                <w:szCs w:val="18"/>
              </w:rPr>
              <w:t>isks from it?</w:t>
            </w:r>
          </w:p>
        </w:tc>
        <w:tc>
          <w:tcPr>
            <w:tcW w:w="1566" w:type="dxa"/>
            <w:shd w:val="clear" w:color="auto" w:fill="D9D9D9"/>
            <w:vAlign w:val="center"/>
          </w:tcPr>
          <w:p w14:paraId="556C8E2F" w14:textId="77777777" w:rsidR="008349D7" w:rsidRPr="00907318" w:rsidRDefault="008349D7" w:rsidP="00BF6CBB">
            <w:pPr>
              <w:widowControl/>
              <w:autoSpaceDE/>
              <w:autoSpaceDN/>
              <w:spacing w:before="60" w:after="60"/>
              <w:jc w:val="center"/>
              <w:rPr>
                <w:rFonts w:ascii="Arial" w:hAnsi="Arial" w:cs="Arial"/>
                <w:b/>
                <w:sz w:val="18"/>
                <w:szCs w:val="18"/>
              </w:rPr>
            </w:pPr>
            <w:r w:rsidRPr="00907318">
              <w:rPr>
                <w:rFonts w:ascii="Arial" w:hAnsi="Arial" w:cs="Arial"/>
                <w:b/>
                <w:sz w:val="18"/>
                <w:szCs w:val="18"/>
              </w:rPr>
              <w:t>Who is at risk?</w:t>
            </w:r>
          </w:p>
        </w:tc>
        <w:tc>
          <w:tcPr>
            <w:tcW w:w="7081" w:type="dxa"/>
            <w:shd w:val="clear" w:color="auto" w:fill="D9D9D9"/>
            <w:vAlign w:val="center"/>
          </w:tcPr>
          <w:p w14:paraId="409779A4" w14:textId="77777777" w:rsidR="008349D7" w:rsidRPr="00907318" w:rsidRDefault="008349D7" w:rsidP="00BF6CBB">
            <w:pPr>
              <w:widowControl/>
              <w:autoSpaceDE/>
              <w:autoSpaceDN/>
              <w:spacing w:before="60" w:after="60"/>
              <w:jc w:val="center"/>
              <w:rPr>
                <w:rFonts w:ascii="Arial" w:hAnsi="Arial" w:cs="Arial"/>
                <w:b/>
                <w:sz w:val="18"/>
                <w:szCs w:val="18"/>
              </w:rPr>
            </w:pPr>
            <w:r w:rsidRPr="00907318">
              <w:rPr>
                <w:rFonts w:ascii="Arial" w:hAnsi="Arial" w:cs="Arial"/>
                <w:b/>
                <w:sz w:val="18"/>
                <w:szCs w:val="18"/>
              </w:rPr>
              <w:t>How</w:t>
            </w:r>
            <w:r w:rsidR="006E4079" w:rsidRPr="00907318">
              <w:rPr>
                <w:rFonts w:ascii="Arial" w:hAnsi="Arial" w:cs="Arial"/>
                <w:b/>
                <w:sz w:val="18"/>
                <w:szCs w:val="18"/>
              </w:rPr>
              <w:t xml:space="preserve"> are</w:t>
            </w:r>
            <w:r w:rsidRPr="00907318">
              <w:rPr>
                <w:rFonts w:ascii="Arial" w:hAnsi="Arial" w:cs="Arial"/>
                <w:b/>
                <w:sz w:val="18"/>
                <w:szCs w:val="18"/>
              </w:rPr>
              <w:t xml:space="preserve"> the risk</w:t>
            </w:r>
            <w:r w:rsidR="006E4079" w:rsidRPr="00907318">
              <w:rPr>
                <w:rFonts w:ascii="Arial" w:hAnsi="Arial" w:cs="Arial"/>
                <w:b/>
                <w:sz w:val="18"/>
                <w:szCs w:val="18"/>
              </w:rPr>
              <w:t>s</w:t>
            </w:r>
            <w:r w:rsidRPr="00907318">
              <w:rPr>
                <w:rFonts w:ascii="Arial" w:hAnsi="Arial" w:cs="Arial"/>
                <w:b/>
                <w:sz w:val="18"/>
                <w:szCs w:val="18"/>
              </w:rPr>
              <w:t xml:space="preserve"> already controlled?</w:t>
            </w:r>
          </w:p>
          <w:p w14:paraId="0E2256E2" w14:textId="77777777" w:rsidR="008349D7" w:rsidRPr="00907318" w:rsidRDefault="008349D7" w:rsidP="00BF6CBB">
            <w:pPr>
              <w:widowControl/>
              <w:autoSpaceDE/>
              <w:autoSpaceDN/>
              <w:spacing w:before="60" w:after="60"/>
              <w:jc w:val="center"/>
              <w:rPr>
                <w:rFonts w:ascii="Arial" w:hAnsi="Arial" w:cs="Arial"/>
                <w:b/>
                <w:sz w:val="18"/>
                <w:szCs w:val="18"/>
              </w:rPr>
            </w:pPr>
            <w:r w:rsidRPr="00907318">
              <w:rPr>
                <w:rFonts w:ascii="Arial" w:hAnsi="Arial" w:cs="Arial"/>
                <w:b/>
                <w:sz w:val="18"/>
                <w:szCs w:val="18"/>
              </w:rPr>
              <w:t>What extra controls are needed?</w:t>
            </w:r>
          </w:p>
        </w:tc>
        <w:tc>
          <w:tcPr>
            <w:tcW w:w="3974" w:type="dxa"/>
            <w:shd w:val="clear" w:color="auto" w:fill="D9D9D9"/>
            <w:vAlign w:val="center"/>
          </w:tcPr>
          <w:p w14:paraId="566BC875" w14:textId="77777777" w:rsidR="008349D7" w:rsidRPr="00907318" w:rsidRDefault="008349D7" w:rsidP="00BF6CBB">
            <w:pPr>
              <w:widowControl/>
              <w:autoSpaceDE/>
              <w:autoSpaceDN/>
              <w:spacing w:before="60" w:after="60"/>
              <w:jc w:val="center"/>
              <w:rPr>
                <w:rFonts w:ascii="Arial" w:hAnsi="Arial" w:cs="Arial"/>
                <w:b/>
                <w:sz w:val="18"/>
                <w:szCs w:val="18"/>
              </w:rPr>
            </w:pPr>
            <w:r w:rsidRPr="00907318">
              <w:rPr>
                <w:rFonts w:ascii="Arial" w:hAnsi="Arial" w:cs="Arial"/>
                <w:b/>
                <w:sz w:val="18"/>
                <w:szCs w:val="18"/>
              </w:rPr>
              <w:t>What has changed that needs to be thought about and controlled?</w:t>
            </w:r>
          </w:p>
        </w:tc>
      </w:tr>
      <w:tr w:rsidR="008E10D6" w:rsidRPr="00907318" w14:paraId="0C050395" w14:textId="77777777" w:rsidTr="005E41A9">
        <w:trPr>
          <w:trHeight w:val="1395"/>
        </w:trPr>
        <w:tc>
          <w:tcPr>
            <w:tcW w:w="2830" w:type="dxa"/>
            <w:shd w:val="clear" w:color="auto" w:fill="auto"/>
          </w:tcPr>
          <w:p w14:paraId="3921B4F6" w14:textId="77777777" w:rsidR="008E10D6" w:rsidRPr="00907318" w:rsidRDefault="008E10D6" w:rsidP="00BF6CBB">
            <w:pPr>
              <w:widowControl/>
              <w:autoSpaceDE/>
              <w:autoSpaceDN/>
              <w:spacing w:before="60" w:after="60"/>
              <w:rPr>
                <w:rFonts w:ascii="Arial" w:hAnsi="Arial" w:cs="Arial"/>
                <w:sz w:val="18"/>
                <w:szCs w:val="18"/>
              </w:rPr>
            </w:pPr>
            <w:r w:rsidRPr="00907318">
              <w:rPr>
                <w:rFonts w:ascii="Arial" w:hAnsi="Arial" w:cs="Arial"/>
                <w:b/>
                <w:sz w:val="18"/>
                <w:szCs w:val="18"/>
              </w:rPr>
              <w:t>A hazard</w:t>
            </w:r>
            <w:r w:rsidRPr="00907318">
              <w:rPr>
                <w:rFonts w:ascii="Arial" w:hAnsi="Arial" w:cs="Arial"/>
                <w:sz w:val="18"/>
                <w:szCs w:val="18"/>
              </w:rPr>
              <w:t xml:space="preserve"> is something that may cause harm or damage.</w:t>
            </w:r>
          </w:p>
          <w:p w14:paraId="5D281A3B" w14:textId="77777777" w:rsidR="008E10D6" w:rsidRPr="00907318" w:rsidRDefault="008E10D6" w:rsidP="00BF6CBB">
            <w:pPr>
              <w:widowControl/>
              <w:autoSpaceDE/>
              <w:autoSpaceDN/>
              <w:spacing w:before="60" w:after="60"/>
              <w:rPr>
                <w:rFonts w:ascii="Arial" w:hAnsi="Arial" w:cs="Arial"/>
                <w:sz w:val="18"/>
                <w:szCs w:val="18"/>
              </w:rPr>
            </w:pPr>
            <w:r w:rsidRPr="00907318">
              <w:rPr>
                <w:rFonts w:ascii="Arial" w:hAnsi="Arial" w:cs="Arial"/>
                <w:b/>
                <w:sz w:val="18"/>
                <w:szCs w:val="18"/>
              </w:rPr>
              <w:t xml:space="preserve">The risk </w:t>
            </w:r>
            <w:r w:rsidRPr="00907318">
              <w:rPr>
                <w:rFonts w:ascii="Arial" w:hAnsi="Arial" w:cs="Arial"/>
                <w:sz w:val="18"/>
                <w:szCs w:val="18"/>
              </w:rPr>
              <w:t xml:space="preserve">is the harm may occur from the hazard.  </w:t>
            </w:r>
          </w:p>
        </w:tc>
        <w:tc>
          <w:tcPr>
            <w:tcW w:w="1566" w:type="dxa"/>
            <w:shd w:val="clear" w:color="auto" w:fill="auto"/>
          </w:tcPr>
          <w:p w14:paraId="6683339B" w14:textId="77777777" w:rsidR="008E10D6" w:rsidRPr="00907318" w:rsidRDefault="008E10D6" w:rsidP="00BF6CBB">
            <w:pPr>
              <w:widowControl/>
              <w:autoSpaceDE/>
              <w:autoSpaceDN/>
              <w:spacing w:before="60" w:after="60"/>
              <w:rPr>
                <w:rFonts w:ascii="Arial" w:hAnsi="Arial" w:cs="Arial"/>
                <w:sz w:val="18"/>
                <w:szCs w:val="18"/>
              </w:rPr>
            </w:pPr>
            <w:r w:rsidRPr="00907318">
              <w:rPr>
                <w:rFonts w:ascii="Arial" w:hAnsi="Arial" w:cs="Arial"/>
                <w:sz w:val="18"/>
                <w:szCs w:val="18"/>
              </w:rPr>
              <w:t>For example: young people,</w:t>
            </w:r>
          </w:p>
          <w:p w14:paraId="3B061900" w14:textId="77FB8737" w:rsidR="008E10D6" w:rsidRPr="00907318" w:rsidRDefault="008E10D6" w:rsidP="00BF6CBB">
            <w:pPr>
              <w:widowControl/>
              <w:autoSpaceDE/>
              <w:autoSpaceDN/>
              <w:spacing w:before="60" w:after="60"/>
              <w:rPr>
                <w:rFonts w:ascii="Arial" w:hAnsi="Arial" w:cs="Arial"/>
                <w:sz w:val="18"/>
                <w:szCs w:val="18"/>
              </w:rPr>
            </w:pPr>
            <w:r w:rsidRPr="00907318">
              <w:rPr>
                <w:rFonts w:ascii="Arial" w:hAnsi="Arial" w:cs="Arial"/>
                <w:sz w:val="18"/>
                <w:szCs w:val="18"/>
              </w:rPr>
              <w:t>adult volunteers, visitors</w:t>
            </w:r>
          </w:p>
        </w:tc>
        <w:tc>
          <w:tcPr>
            <w:tcW w:w="7081" w:type="dxa"/>
            <w:shd w:val="clear" w:color="auto" w:fill="auto"/>
          </w:tcPr>
          <w:p w14:paraId="73F9E82B" w14:textId="77777777" w:rsidR="008E10D6" w:rsidRPr="00907318" w:rsidRDefault="008E10D6" w:rsidP="00BF6CBB">
            <w:pPr>
              <w:widowControl/>
              <w:autoSpaceDE/>
              <w:autoSpaceDN/>
              <w:spacing w:before="60" w:after="60"/>
              <w:rPr>
                <w:rFonts w:ascii="Arial" w:hAnsi="Arial" w:cs="Arial"/>
                <w:sz w:val="18"/>
                <w:szCs w:val="18"/>
              </w:rPr>
            </w:pPr>
            <w:r w:rsidRPr="00907318">
              <w:rPr>
                <w:rFonts w:ascii="Arial" w:hAnsi="Arial" w:cs="Arial"/>
                <w:b/>
                <w:sz w:val="18"/>
                <w:szCs w:val="18"/>
              </w:rPr>
              <w:t xml:space="preserve">Controls </w:t>
            </w:r>
            <w:r w:rsidRPr="00907318">
              <w:rPr>
                <w:rFonts w:ascii="Arial" w:hAnsi="Arial" w:cs="Arial"/>
                <w:sz w:val="18"/>
                <w:szCs w:val="18"/>
              </w:rPr>
              <w:t xml:space="preserve">are ways of making the activity safer by removing or reducing the risk from it.  </w:t>
            </w:r>
          </w:p>
          <w:p w14:paraId="554CAB49" w14:textId="59739FDD" w:rsidR="008E10D6" w:rsidRPr="00907318" w:rsidRDefault="008E10D6" w:rsidP="00BF6CBB">
            <w:pPr>
              <w:widowControl/>
              <w:autoSpaceDE/>
              <w:autoSpaceDN/>
              <w:spacing w:before="60" w:after="60"/>
              <w:rPr>
                <w:rFonts w:ascii="Arial" w:hAnsi="Arial" w:cs="Arial"/>
                <w:sz w:val="18"/>
                <w:szCs w:val="18"/>
              </w:rPr>
            </w:pPr>
            <w:r w:rsidRPr="00907318">
              <w:rPr>
                <w:rFonts w:ascii="Arial" w:hAnsi="Arial" w:cs="Arial"/>
                <w:sz w:val="18"/>
                <w:szCs w:val="18"/>
              </w:rPr>
              <w:t xml:space="preserve">For example, you may use a different piece of </w:t>
            </w:r>
            <w:r w:rsidR="006F7091" w:rsidRPr="00907318">
              <w:rPr>
                <w:rFonts w:ascii="Arial" w:hAnsi="Arial" w:cs="Arial"/>
                <w:sz w:val="18"/>
                <w:szCs w:val="18"/>
              </w:rPr>
              <w:t>equipment,</w:t>
            </w:r>
            <w:r w:rsidRPr="00907318">
              <w:rPr>
                <w:rFonts w:ascii="Arial" w:hAnsi="Arial" w:cs="Arial"/>
                <w:sz w:val="18"/>
                <w:szCs w:val="18"/>
              </w:rPr>
              <w:t xml:space="preserve"> or you might change the way you do the activity.</w:t>
            </w:r>
          </w:p>
        </w:tc>
        <w:tc>
          <w:tcPr>
            <w:tcW w:w="3974" w:type="dxa"/>
            <w:shd w:val="clear" w:color="auto" w:fill="auto"/>
          </w:tcPr>
          <w:p w14:paraId="2656DBA0" w14:textId="5869FC91" w:rsidR="008E10D6" w:rsidRPr="00907318" w:rsidRDefault="008E10D6" w:rsidP="00BF6CBB">
            <w:pPr>
              <w:widowControl/>
              <w:autoSpaceDE/>
              <w:autoSpaceDN/>
              <w:spacing w:before="60" w:after="60"/>
              <w:rPr>
                <w:rFonts w:ascii="Arial" w:hAnsi="Arial" w:cs="Arial"/>
                <w:sz w:val="18"/>
                <w:szCs w:val="18"/>
              </w:rPr>
            </w:pPr>
            <w:r w:rsidRPr="00907318">
              <w:rPr>
                <w:rFonts w:ascii="Arial" w:hAnsi="Arial" w:cs="Arial"/>
                <w:sz w:val="18"/>
                <w:szCs w:val="18"/>
              </w:rPr>
              <w:t xml:space="preserve">Keep </w:t>
            </w:r>
            <w:r w:rsidRPr="00907318">
              <w:rPr>
                <w:rFonts w:ascii="Arial" w:hAnsi="Arial" w:cs="Arial"/>
                <w:b/>
                <w:sz w:val="18"/>
                <w:szCs w:val="18"/>
              </w:rPr>
              <w:t>checking</w:t>
            </w:r>
            <w:r w:rsidRPr="00907318">
              <w:rPr>
                <w:rFonts w:ascii="Arial" w:hAnsi="Arial" w:cs="Arial"/>
                <w:sz w:val="18"/>
                <w:szCs w:val="18"/>
              </w:rPr>
              <w:t xml:space="preserve"> throughout the activity in case you need to change what </w:t>
            </w:r>
            <w:r w:rsidR="00436F75" w:rsidRPr="00907318">
              <w:rPr>
                <w:rFonts w:ascii="Arial" w:hAnsi="Arial" w:cs="Arial"/>
                <w:sz w:val="18"/>
                <w:szCs w:val="18"/>
              </w:rPr>
              <w:t>you are</w:t>
            </w:r>
            <w:r w:rsidRPr="00907318">
              <w:rPr>
                <w:rFonts w:ascii="Arial" w:hAnsi="Arial" w:cs="Arial"/>
                <w:sz w:val="18"/>
                <w:szCs w:val="18"/>
              </w:rPr>
              <w:t xml:space="preserve"> doing or even </w:t>
            </w:r>
            <w:r w:rsidRPr="00907318">
              <w:rPr>
                <w:rFonts w:ascii="Arial" w:hAnsi="Arial" w:cs="Arial"/>
                <w:b/>
                <w:sz w:val="18"/>
                <w:szCs w:val="18"/>
              </w:rPr>
              <w:t>stop</w:t>
            </w:r>
            <w:r w:rsidRPr="00907318">
              <w:rPr>
                <w:rFonts w:ascii="Arial" w:hAnsi="Arial" w:cs="Arial"/>
                <w:sz w:val="18"/>
                <w:szCs w:val="18"/>
              </w:rPr>
              <w:t xml:space="preserve"> the activity. </w:t>
            </w:r>
          </w:p>
          <w:p w14:paraId="6D345746" w14:textId="77777777" w:rsidR="008E10D6" w:rsidRPr="00907318" w:rsidRDefault="008E10D6" w:rsidP="00BF6CBB">
            <w:pPr>
              <w:widowControl/>
              <w:autoSpaceDE/>
              <w:autoSpaceDN/>
              <w:spacing w:before="60" w:after="60"/>
              <w:rPr>
                <w:rFonts w:ascii="Arial" w:hAnsi="Arial" w:cs="Arial"/>
                <w:sz w:val="18"/>
                <w:szCs w:val="18"/>
              </w:rPr>
            </w:pPr>
            <w:r w:rsidRPr="00907318">
              <w:rPr>
                <w:rFonts w:ascii="Arial" w:hAnsi="Arial" w:cs="Arial"/>
                <w:sz w:val="18"/>
                <w:szCs w:val="18"/>
              </w:rPr>
              <w:t>This is a great place to add comments which will be used as part of the review.</w:t>
            </w:r>
          </w:p>
        </w:tc>
      </w:tr>
      <w:tr w:rsidR="00CC2E33" w:rsidRPr="00907318" w14:paraId="55641D8C" w14:textId="77777777" w:rsidTr="005E41A9">
        <w:trPr>
          <w:trHeight w:val="676"/>
        </w:trPr>
        <w:tc>
          <w:tcPr>
            <w:tcW w:w="2830" w:type="dxa"/>
            <w:shd w:val="clear" w:color="auto" w:fill="auto"/>
          </w:tcPr>
          <w:p w14:paraId="383AFF74" w14:textId="7239D45B" w:rsidR="00CC2E33" w:rsidRPr="00907318" w:rsidRDefault="000739DD" w:rsidP="00BF6CBB">
            <w:pPr>
              <w:widowControl/>
              <w:autoSpaceDE/>
              <w:autoSpaceDN/>
              <w:spacing w:before="60" w:after="60"/>
              <w:rPr>
                <w:rFonts w:ascii="Arial" w:hAnsi="Arial" w:cs="Arial"/>
                <w:b/>
                <w:sz w:val="18"/>
                <w:szCs w:val="18"/>
              </w:rPr>
            </w:pPr>
            <w:r>
              <w:rPr>
                <w:rFonts w:ascii="Arial" w:hAnsi="Arial" w:cs="Arial"/>
                <w:b/>
                <w:sz w:val="18"/>
                <w:szCs w:val="18"/>
              </w:rPr>
              <w:t xml:space="preserve">Kit / </w:t>
            </w:r>
            <w:r w:rsidR="00CC2E33" w:rsidRPr="00907318">
              <w:rPr>
                <w:rFonts w:ascii="Arial" w:hAnsi="Arial" w:cs="Arial"/>
                <w:b/>
                <w:sz w:val="18"/>
                <w:szCs w:val="18"/>
              </w:rPr>
              <w:t>Equipment</w:t>
            </w:r>
            <w:r w:rsidR="005A4B7F">
              <w:rPr>
                <w:rFonts w:ascii="Arial" w:hAnsi="Arial" w:cs="Arial"/>
                <w:b/>
                <w:sz w:val="18"/>
                <w:szCs w:val="18"/>
              </w:rPr>
              <w:t xml:space="preserve"> </w:t>
            </w:r>
            <w:r w:rsidR="00CC2E33" w:rsidRPr="00907318">
              <w:rPr>
                <w:rFonts w:ascii="Arial" w:hAnsi="Arial" w:cs="Arial"/>
                <w:b/>
                <w:sz w:val="18"/>
                <w:szCs w:val="18"/>
              </w:rPr>
              <w:t xml:space="preserve">– </w:t>
            </w:r>
            <w:r w:rsidR="00CC2E33" w:rsidRPr="00907318">
              <w:rPr>
                <w:rFonts w:ascii="Arial" w:hAnsi="Arial" w:cs="Arial"/>
                <w:sz w:val="18"/>
                <w:szCs w:val="18"/>
              </w:rPr>
              <w:t>injuries to people during the activity.</w:t>
            </w:r>
          </w:p>
        </w:tc>
        <w:tc>
          <w:tcPr>
            <w:tcW w:w="1566" w:type="dxa"/>
            <w:shd w:val="clear" w:color="auto" w:fill="auto"/>
          </w:tcPr>
          <w:p w14:paraId="4A66E845" w14:textId="77777777" w:rsidR="00CC2E33" w:rsidRPr="00907318" w:rsidRDefault="00CC2E33" w:rsidP="00BF6CBB">
            <w:pPr>
              <w:spacing w:before="60" w:after="60"/>
              <w:rPr>
                <w:rFonts w:ascii="Arial" w:hAnsi="Arial" w:cs="Arial"/>
                <w:sz w:val="18"/>
                <w:szCs w:val="18"/>
              </w:rPr>
            </w:pPr>
          </w:p>
        </w:tc>
        <w:tc>
          <w:tcPr>
            <w:tcW w:w="7081" w:type="dxa"/>
            <w:shd w:val="clear" w:color="auto" w:fill="auto"/>
          </w:tcPr>
          <w:p w14:paraId="3C231736" w14:textId="4F3A519B" w:rsidR="00005064" w:rsidRPr="00005064" w:rsidRDefault="00005064" w:rsidP="00BF6CBB">
            <w:pPr>
              <w:spacing w:before="60" w:after="60"/>
              <w:rPr>
                <w:rFonts w:ascii="Arial" w:hAnsi="Arial" w:cs="Arial"/>
                <w:sz w:val="18"/>
                <w:szCs w:val="18"/>
              </w:rPr>
            </w:pPr>
            <w:r w:rsidRPr="00005064">
              <w:rPr>
                <w:rFonts w:ascii="Arial" w:hAnsi="Arial" w:cs="Arial"/>
                <w:sz w:val="18"/>
                <w:szCs w:val="18"/>
              </w:rPr>
              <w:t>The pole</w:t>
            </w:r>
            <w:r>
              <w:rPr>
                <w:rFonts w:ascii="Arial" w:hAnsi="Arial" w:cs="Arial"/>
                <w:sz w:val="18"/>
                <w:szCs w:val="18"/>
              </w:rPr>
              <w:t xml:space="preserve"> assembly used should be </w:t>
            </w:r>
            <w:r w:rsidRPr="00005064">
              <w:rPr>
                <w:rFonts w:ascii="Arial" w:hAnsi="Arial" w:cs="Arial"/>
                <w:sz w:val="18"/>
                <w:szCs w:val="18"/>
              </w:rPr>
              <w:t xml:space="preserve">manufactured </w:t>
            </w:r>
            <w:r w:rsidR="00113815">
              <w:rPr>
                <w:rFonts w:ascii="Arial" w:hAnsi="Arial" w:cs="Arial"/>
                <w:sz w:val="18"/>
                <w:szCs w:val="18"/>
              </w:rPr>
              <w:t>and</w:t>
            </w:r>
            <w:r>
              <w:rPr>
                <w:rFonts w:ascii="Arial" w:hAnsi="Arial" w:cs="Arial"/>
                <w:sz w:val="18"/>
                <w:szCs w:val="18"/>
              </w:rPr>
              <w:t xml:space="preserve"> </w:t>
            </w:r>
            <w:r w:rsidR="00113815">
              <w:rPr>
                <w:rFonts w:ascii="Arial" w:hAnsi="Arial" w:cs="Arial"/>
                <w:sz w:val="18"/>
                <w:szCs w:val="18"/>
              </w:rPr>
              <w:t>set up</w:t>
            </w:r>
            <w:r>
              <w:rPr>
                <w:rFonts w:ascii="Arial" w:hAnsi="Arial" w:cs="Arial"/>
                <w:sz w:val="18"/>
                <w:szCs w:val="18"/>
              </w:rPr>
              <w:t xml:space="preserve"> </w:t>
            </w:r>
            <w:r w:rsidRPr="00005064">
              <w:rPr>
                <w:rFonts w:ascii="Arial" w:hAnsi="Arial" w:cs="Arial"/>
                <w:sz w:val="18"/>
                <w:szCs w:val="18"/>
              </w:rPr>
              <w:t>so that it must be tilted to extreme before falling.</w:t>
            </w:r>
          </w:p>
        </w:tc>
        <w:tc>
          <w:tcPr>
            <w:tcW w:w="3974" w:type="dxa"/>
            <w:shd w:val="clear" w:color="auto" w:fill="auto"/>
          </w:tcPr>
          <w:p w14:paraId="293E4830" w14:textId="77777777" w:rsidR="00CC2E33" w:rsidRPr="00907318" w:rsidRDefault="00CC2E33" w:rsidP="00BF6CBB">
            <w:pPr>
              <w:widowControl/>
              <w:autoSpaceDE/>
              <w:autoSpaceDN/>
              <w:spacing w:before="60" w:after="60"/>
              <w:rPr>
                <w:rFonts w:ascii="Arial" w:hAnsi="Arial" w:cs="Arial"/>
                <w:b/>
                <w:sz w:val="18"/>
                <w:szCs w:val="18"/>
              </w:rPr>
            </w:pPr>
          </w:p>
        </w:tc>
      </w:tr>
      <w:tr w:rsidR="00A61F17" w:rsidRPr="007B3F35" w14:paraId="08B00D97" w14:textId="77777777" w:rsidTr="00B80AF4">
        <w:trPr>
          <w:trHeight w:val="676"/>
        </w:trPr>
        <w:tc>
          <w:tcPr>
            <w:tcW w:w="2830" w:type="dxa"/>
            <w:shd w:val="clear" w:color="auto" w:fill="auto"/>
          </w:tcPr>
          <w:p w14:paraId="767E3989" w14:textId="77777777" w:rsidR="00A61F17" w:rsidRPr="007B3F35" w:rsidRDefault="00A61F17" w:rsidP="00BF6CBB">
            <w:pPr>
              <w:widowControl/>
              <w:autoSpaceDE/>
              <w:autoSpaceDN/>
              <w:spacing w:before="60" w:after="60"/>
              <w:rPr>
                <w:rFonts w:ascii="Arial" w:hAnsi="Arial" w:cs="Arial"/>
                <w:b/>
                <w:sz w:val="18"/>
                <w:szCs w:val="18"/>
              </w:rPr>
            </w:pPr>
            <w:bookmarkStart w:id="0" w:name="_Hlk187067272"/>
            <w:r w:rsidRPr="007B3F35">
              <w:rPr>
                <w:rFonts w:ascii="Arial" w:hAnsi="Arial" w:cs="Arial"/>
                <w:b/>
                <w:bCs/>
                <w:sz w:val="18"/>
                <w:szCs w:val="18"/>
              </w:rPr>
              <w:t xml:space="preserve">Putting Out / Erecting Equipment </w:t>
            </w:r>
            <w:r w:rsidRPr="007B3F35">
              <w:rPr>
                <w:rFonts w:ascii="Arial" w:hAnsi="Arial" w:cs="Arial"/>
                <w:sz w:val="18"/>
                <w:szCs w:val="18"/>
              </w:rPr>
              <w:t>– injuries to people setting up, moving, using or collapsing equipment.</w:t>
            </w:r>
          </w:p>
        </w:tc>
        <w:tc>
          <w:tcPr>
            <w:tcW w:w="1566" w:type="dxa"/>
            <w:shd w:val="clear" w:color="auto" w:fill="auto"/>
          </w:tcPr>
          <w:p w14:paraId="63724057" w14:textId="6F9CDE12" w:rsidR="00A61F17" w:rsidRPr="007B3F35" w:rsidRDefault="00A61F17" w:rsidP="00BF6CBB">
            <w:pPr>
              <w:spacing w:before="60" w:after="60"/>
              <w:rPr>
                <w:rFonts w:ascii="Arial" w:hAnsi="Arial" w:cs="Arial"/>
                <w:sz w:val="18"/>
                <w:szCs w:val="18"/>
              </w:rPr>
            </w:pPr>
            <w:r w:rsidRPr="00907318">
              <w:rPr>
                <w:rFonts w:ascii="Arial" w:hAnsi="Arial" w:cs="Arial"/>
                <w:sz w:val="18"/>
                <w:szCs w:val="18"/>
              </w:rPr>
              <w:t>All present</w:t>
            </w:r>
          </w:p>
        </w:tc>
        <w:tc>
          <w:tcPr>
            <w:tcW w:w="7081" w:type="dxa"/>
            <w:shd w:val="clear" w:color="auto" w:fill="auto"/>
          </w:tcPr>
          <w:p w14:paraId="311B484F" w14:textId="28E56DBF" w:rsidR="00A61F17" w:rsidRPr="00005064" w:rsidRDefault="00A61F17" w:rsidP="00BF6CBB">
            <w:pPr>
              <w:spacing w:before="60" w:after="60"/>
              <w:rPr>
                <w:rFonts w:ascii="Arial" w:hAnsi="Arial" w:cs="Arial"/>
                <w:sz w:val="18"/>
                <w:szCs w:val="18"/>
              </w:rPr>
            </w:pPr>
            <w:r w:rsidRPr="00005064">
              <w:rPr>
                <w:rFonts w:ascii="Arial" w:hAnsi="Arial" w:cs="Arial"/>
                <w:sz w:val="18"/>
                <w:szCs w:val="18"/>
              </w:rPr>
              <w:t>When assembling the Maypole and taking down again, ensure the area is clear of young people. Get help from another adult if any difficulty experienced, the pole, crown and base are all heavy items and awkward to manoeuvre.</w:t>
            </w:r>
          </w:p>
        </w:tc>
        <w:tc>
          <w:tcPr>
            <w:tcW w:w="3974" w:type="dxa"/>
            <w:shd w:val="clear" w:color="auto" w:fill="auto"/>
          </w:tcPr>
          <w:p w14:paraId="7EB1DE74" w14:textId="77777777" w:rsidR="00A61F17" w:rsidRPr="007B3F35" w:rsidRDefault="00A61F17" w:rsidP="00BF6CBB">
            <w:pPr>
              <w:widowControl/>
              <w:autoSpaceDE/>
              <w:autoSpaceDN/>
              <w:spacing w:before="60" w:after="60"/>
              <w:rPr>
                <w:rFonts w:ascii="Arial" w:hAnsi="Arial" w:cs="Arial"/>
                <w:b/>
                <w:sz w:val="18"/>
                <w:szCs w:val="18"/>
              </w:rPr>
            </w:pPr>
          </w:p>
        </w:tc>
      </w:tr>
      <w:bookmarkEnd w:id="0"/>
      <w:tr w:rsidR="00A61F17" w:rsidRPr="00907318" w14:paraId="1709BA62" w14:textId="77777777" w:rsidTr="004222F1">
        <w:trPr>
          <w:trHeight w:val="1063"/>
        </w:trPr>
        <w:tc>
          <w:tcPr>
            <w:tcW w:w="2830" w:type="dxa"/>
            <w:shd w:val="clear" w:color="auto" w:fill="auto"/>
          </w:tcPr>
          <w:p w14:paraId="17EBCFA4" w14:textId="77777777" w:rsidR="00A61F17" w:rsidRPr="00907318" w:rsidRDefault="00A61F17" w:rsidP="00BF6CBB">
            <w:pPr>
              <w:widowControl/>
              <w:autoSpaceDE/>
              <w:autoSpaceDN/>
              <w:spacing w:before="60" w:after="60"/>
              <w:rPr>
                <w:rFonts w:ascii="Arial" w:hAnsi="Arial" w:cs="Arial"/>
                <w:b/>
                <w:sz w:val="18"/>
                <w:szCs w:val="18"/>
              </w:rPr>
            </w:pPr>
            <w:r w:rsidRPr="00907318">
              <w:rPr>
                <w:rFonts w:ascii="Arial" w:hAnsi="Arial" w:cs="Arial"/>
                <w:b/>
                <w:sz w:val="18"/>
                <w:szCs w:val="18"/>
              </w:rPr>
              <w:t xml:space="preserve">Activity Area – </w:t>
            </w:r>
            <w:r w:rsidRPr="00907318">
              <w:rPr>
                <w:rFonts w:ascii="Arial" w:hAnsi="Arial" w:cs="Arial"/>
                <w:sz w:val="18"/>
                <w:szCs w:val="18"/>
              </w:rPr>
              <w:t>injuries during the activity.</w:t>
            </w:r>
          </w:p>
        </w:tc>
        <w:tc>
          <w:tcPr>
            <w:tcW w:w="1566" w:type="dxa"/>
            <w:shd w:val="clear" w:color="auto" w:fill="auto"/>
          </w:tcPr>
          <w:p w14:paraId="4C898CDC" w14:textId="77777777" w:rsidR="00A61F17" w:rsidRPr="00907318" w:rsidRDefault="00A61F17" w:rsidP="00BF6CBB">
            <w:pPr>
              <w:spacing w:before="60" w:after="60"/>
              <w:rPr>
                <w:rFonts w:ascii="Arial" w:hAnsi="Arial" w:cs="Arial"/>
                <w:sz w:val="18"/>
                <w:szCs w:val="18"/>
              </w:rPr>
            </w:pPr>
            <w:r w:rsidRPr="00907318">
              <w:rPr>
                <w:rFonts w:ascii="Arial" w:hAnsi="Arial" w:cs="Arial"/>
                <w:sz w:val="18"/>
                <w:szCs w:val="18"/>
              </w:rPr>
              <w:t>All present</w:t>
            </w:r>
          </w:p>
        </w:tc>
        <w:tc>
          <w:tcPr>
            <w:tcW w:w="7081" w:type="dxa"/>
            <w:shd w:val="clear" w:color="auto" w:fill="auto"/>
          </w:tcPr>
          <w:p w14:paraId="1DFC4837" w14:textId="1EFB6802" w:rsidR="00A61F17" w:rsidRPr="007B3F35" w:rsidRDefault="00A61F17" w:rsidP="00BF6CBB">
            <w:pPr>
              <w:spacing w:before="60" w:after="60"/>
              <w:rPr>
                <w:rFonts w:ascii="Arial" w:hAnsi="Arial" w:cs="Arial"/>
                <w:sz w:val="18"/>
                <w:szCs w:val="18"/>
              </w:rPr>
            </w:pPr>
            <w:r w:rsidRPr="007B3F35">
              <w:rPr>
                <w:rFonts w:ascii="Arial" w:hAnsi="Arial" w:cs="Arial"/>
                <w:sz w:val="18"/>
                <w:szCs w:val="18"/>
              </w:rPr>
              <w:t xml:space="preserve">Ensure </w:t>
            </w:r>
            <w:r>
              <w:rPr>
                <w:rFonts w:ascii="Arial" w:hAnsi="Arial" w:cs="Arial"/>
                <w:sz w:val="18"/>
                <w:szCs w:val="18"/>
              </w:rPr>
              <w:t xml:space="preserve">activity </w:t>
            </w:r>
            <w:r w:rsidRPr="007B3F35">
              <w:rPr>
                <w:rFonts w:ascii="Arial" w:hAnsi="Arial" w:cs="Arial"/>
                <w:sz w:val="18"/>
                <w:szCs w:val="18"/>
              </w:rPr>
              <w:t xml:space="preserve">is </w:t>
            </w:r>
            <w:r>
              <w:rPr>
                <w:rFonts w:ascii="Arial" w:hAnsi="Arial" w:cs="Arial"/>
                <w:sz w:val="18"/>
                <w:szCs w:val="18"/>
              </w:rPr>
              <w:t>carried out</w:t>
            </w:r>
            <w:r w:rsidRPr="007B3F35">
              <w:rPr>
                <w:rFonts w:ascii="Arial" w:hAnsi="Arial" w:cs="Arial"/>
                <w:sz w:val="18"/>
                <w:szCs w:val="18"/>
              </w:rPr>
              <w:t>:</w:t>
            </w:r>
          </w:p>
          <w:p w14:paraId="530319D0" w14:textId="77777777" w:rsidR="00A61F17" w:rsidRDefault="00A61F17" w:rsidP="00BF6CBB">
            <w:pPr>
              <w:pStyle w:val="ListParagraph"/>
              <w:numPr>
                <w:ilvl w:val="0"/>
                <w:numId w:val="17"/>
              </w:numPr>
              <w:spacing w:before="60" w:after="60"/>
              <w:rPr>
                <w:rFonts w:ascii="Arial" w:hAnsi="Arial" w:cs="Arial"/>
                <w:sz w:val="18"/>
                <w:szCs w:val="18"/>
              </w:rPr>
            </w:pPr>
            <w:r w:rsidRPr="007B3F35">
              <w:rPr>
                <w:rFonts w:ascii="Arial" w:hAnsi="Arial" w:cs="Arial"/>
                <w:sz w:val="18"/>
                <w:szCs w:val="18"/>
              </w:rPr>
              <w:t>on a</w:t>
            </w:r>
            <w:r>
              <w:rPr>
                <w:rFonts w:ascii="Arial" w:hAnsi="Arial" w:cs="Arial"/>
                <w:sz w:val="18"/>
                <w:szCs w:val="18"/>
              </w:rPr>
              <w:t>s</w:t>
            </w:r>
            <w:r w:rsidRPr="007B3F35">
              <w:rPr>
                <w:rFonts w:ascii="Arial" w:hAnsi="Arial" w:cs="Arial"/>
                <w:sz w:val="18"/>
                <w:szCs w:val="18"/>
              </w:rPr>
              <w:t xml:space="preserve"> level </w:t>
            </w:r>
            <w:r>
              <w:rPr>
                <w:rFonts w:ascii="Arial" w:hAnsi="Arial" w:cs="Arial"/>
                <w:sz w:val="18"/>
                <w:szCs w:val="18"/>
              </w:rPr>
              <w:t xml:space="preserve">a </w:t>
            </w:r>
            <w:r w:rsidRPr="007B3F35">
              <w:rPr>
                <w:rFonts w:ascii="Arial" w:hAnsi="Arial" w:cs="Arial"/>
                <w:sz w:val="18"/>
                <w:szCs w:val="18"/>
              </w:rPr>
              <w:t>surface</w:t>
            </w:r>
            <w:r>
              <w:rPr>
                <w:rFonts w:ascii="Arial" w:hAnsi="Arial" w:cs="Arial"/>
                <w:sz w:val="18"/>
                <w:szCs w:val="18"/>
              </w:rPr>
              <w:t xml:space="preserve"> as possible, </w:t>
            </w:r>
            <w:r w:rsidRPr="004222F1">
              <w:rPr>
                <w:rFonts w:ascii="Arial" w:hAnsi="Arial" w:cs="Arial"/>
                <w:sz w:val="18"/>
                <w:szCs w:val="18"/>
              </w:rPr>
              <w:t>free from obstructions, and non-slip.</w:t>
            </w:r>
          </w:p>
          <w:p w14:paraId="7189D7EB" w14:textId="3A0BC1A0" w:rsidR="00A61F17" w:rsidRDefault="00A61F17" w:rsidP="00BF6CBB">
            <w:pPr>
              <w:pStyle w:val="ListParagraph"/>
              <w:numPr>
                <w:ilvl w:val="0"/>
                <w:numId w:val="17"/>
              </w:numPr>
              <w:spacing w:before="60" w:after="60"/>
              <w:rPr>
                <w:rFonts w:ascii="Arial" w:hAnsi="Arial" w:cs="Arial"/>
                <w:sz w:val="18"/>
                <w:szCs w:val="18"/>
              </w:rPr>
            </w:pPr>
            <w:r w:rsidRPr="004222F1">
              <w:rPr>
                <w:rFonts w:ascii="Arial" w:hAnsi="Arial" w:cs="Arial"/>
                <w:sz w:val="18"/>
                <w:szCs w:val="18"/>
              </w:rPr>
              <w:t>Large enough to cater for the numbers taking part</w:t>
            </w:r>
          </w:p>
          <w:p w14:paraId="051FBFC0" w14:textId="49AA3FEE" w:rsidR="00A61F17" w:rsidRPr="004222F1" w:rsidRDefault="00A61F17" w:rsidP="00BF6CBB">
            <w:pPr>
              <w:pStyle w:val="ListParagraph"/>
              <w:numPr>
                <w:ilvl w:val="0"/>
                <w:numId w:val="17"/>
              </w:numPr>
              <w:spacing w:before="60" w:after="60"/>
              <w:rPr>
                <w:rFonts w:ascii="Arial" w:hAnsi="Arial" w:cs="Arial"/>
                <w:sz w:val="18"/>
                <w:szCs w:val="18"/>
              </w:rPr>
            </w:pPr>
            <w:r>
              <w:rPr>
                <w:rFonts w:ascii="Arial" w:hAnsi="Arial" w:cs="Arial"/>
                <w:sz w:val="18"/>
                <w:szCs w:val="18"/>
              </w:rPr>
              <w:t>a</w:t>
            </w:r>
            <w:r w:rsidRPr="004222F1">
              <w:rPr>
                <w:rFonts w:ascii="Arial" w:hAnsi="Arial" w:cs="Arial"/>
                <w:sz w:val="18"/>
                <w:szCs w:val="18"/>
              </w:rPr>
              <w:t>voids public (walking/cycling) through traffic</w:t>
            </w:r>
          </w:p>
        </w:tc>
        <w:tc>
          <w:tcPr>
            <w:tcW w:w="3974" w:type="dxa"/>
            <w:shd w:val="clear" w:color="auto" w:fill="auto"/>
          </w:tcPr>
          <w:p w14:paraId="2E0BD57C" w14:textId="77777777" w:rsidR="00A61F17" w:rsidRPr="00907318" w:rsidRDefault="00A61F17" w:rsidP="00BF6CBB">
            <w:pPr>
              <w:widowControl/>
              <w:autoSpaceDE/>
              <w:autoSpaceDN/>
              <w:spacing w:before="60" w:after="60"/>
              <w:rPr>
                <w:rFonts w:ascii="Arial" w:hAnsi="Arial" w:cs="Arial"/>
                <w:b/>
                <w:sz w:val="18"/>
                <w:szCs w:val="18"/>
              </w:rPr>
            </w:pPr>
          </w:p>
        </w:tc>
      </w:tr>
      <w:tr w:rsidR="00A61F17" w:rsidRPr="00907318" w14:paraId="7253AF35" w14:textId="77777777" w:rsidTr="005E41A9">
        <w:trPr>
          <w:trHeight w:val="676"/>
        </w:trPr>
        <w:tc>
          <w:tcPr>
            <w:tcW w:w="2830" w:type="dxa"/>
            <w:shd w:val="clear" w:color="auto" w:fill="auto"/>
          </w:tcPr>
          <w:p w14:paraId="1DFE0D3F" w14:textId="647D3944" w:rsidR="00A61F17" w:rsidRPr="00486A89" w:rsidRDefault="00A61F17" w:rsidP="00BF6CBB">
            <w:pPr>
              <w:widowControl/>
              <w:autoSpaceDE/>
              <w:autoSpaceDN/>
              <w:spacing w:before="60" w:after="60"/>
              <w:rPr>
                <w:rFonts w:ascii="Arial" w:hAnsi="Arial" w:cs="Arial"/>
                <w:sz w:val="18"/>
                <w:szCs w:val="18"/>
              </w:rPr>
            </w:pPr>
            <w:r>
              <w:rPr>
                <w:rFonts w:ascii="Arial" w:hAnsi="Arial" w:cs="Arial"/>
                <w:b/>
                <w:sz w:val="18"/>
                <w:szCs w:val="18"/>
              </w:rPr>
              <w:lastRenderedPageBreak/>
              <w:t>Dancing</w:t>
            </w:r>
            <w:r w:rsidRPr="00907318">
              <w:rPr>
                <w:rFonts w:ascii="Arial" w:hAnsi="Arial" w:cs="Arial"/>
                <w:b/>
                <w:sz w:val="18"/>
                <w:szCs w:val="18"/>
              </w:rPr>
              <w:t xml:space="preserve"> </w:t>
            </w:r>
            <w:r w:rsidR="002E7E77">
              <w:rPr>
                <w:rFonts w:ascii="Arial" w:hAnsi="Arial" w:cs="Arial"/>
                <w:b/>
                <w:sz w:val="18"/>
                <w:szCs w:val="18"/>
              </w:rPr>
              <w:t>A</w:t>
            </w:r>
            <w:r w:rsidRPr="00907318">
              <w:rPr>
                <w:rFonts w:ascii="Arial" w:hAnsi="Arial" w:cs="Arial"/>
                <w:b/>
                <w:sz w:val="18"/>
                <w:szCs w:val="18"/>
              </w:rPr>
              <w:t xml:space="preserve">ctivity – </w:t>
            </w:r>
            <w:r w:rsidRPr="00907318">
              <w:rPr>
                <w:rFonts w:ascii="Arial" w:hAnsi="Arial" w:cs="Arial"/>
                <w:sz w:val="18"/>
                <w:szCs w:val="18"/>
              </w:rPr>
              <w:t>injuries to people caused by equipment use.</w:t>
            </w:r>
          </w:p>
        </w:tc>
        <w:tc>
          <w:tcPr>
            <w:tcW w:w="1566" w:type="dxa"/>
            <w:shd w:val="clear" w:color="auto" w:fill="auto"/>
          </w:tcPr>
          <w:p w14:paraId="364EF843" w14:textId="44710A41" w:rsidR="00A61F17" w:rsidRPr="00907318" w:rsidRDefault="00A61F17" w:rsidP="00BF6CBB">
            <w:pPr>
              <w:spacing w:before="60" w:after="60"/>
              <w:rPr>
                <w:rFonts w:ascii="Arial" w:hAnsi="Arial" w:cs="Arial"/>
                <w:sz w:val="18"/>
                <w:szCs w:val="18"/>
              </w:rPr>
            </w:pPr>
            <w:r w:rsidRPr="00907318">
              <w:rPr>
                <w:rFonts w:ascii="Arial" w:hAnsi="Arial" w:cs="Arial"/>
                <w:sz w:val="18"/>
                <w:szCs w:val="18"/>
              </w:rPr>
              <w:t>All present</w:t>
            </w:r>
          </w:p>
        </w:tc>
        <w:tc>
          <w:tcPr>
            <w:tcW w:w="7081" w:type="dxa"/>
            <w:shd w:val="clear" w:color="auto" w:fill="auto"/>
          </w:tcPr>
          <w:p w14:paraId="2AF8AF4E" w14:textId="048EAA91" w:rsidR="00A61F17" w:rsidRPr="004222F1" w:rsidRDefault="00A61F17" w:rsidP="00BF6CBB">
            <w:pPr>
              <w:spacing w:before="60" w:after="60"/>
              <w:rPr>
                <w:rFonts w:ascii="Arial" w:hAnsi="Arial" w:cs="Arial"/>
                <w:sz w:val="18"/>
                <w:szCs w:val="18"/>
                <w:u w:val="single"/>
              </w:rPr>
            </w:pPr>
            <w:r w:rsidRPr="004222F1">
              <w:rPr>
                <w:rFonts w:ascii="Arial" w:hAnsi="Arial" w:cs="Arial"/>
                <w:sz w:val="18"/>
                <w:szCs w:val="18"/>
                <w:u w:val="single"/>
              </w:rPr>
              <w:t>General Safety</w:t>
            </w:r>
          </w:p>
          <w:p w14:paraId="4E2D4424" w14:textId="615E75C4" w:rsidR="00A61F17" w:rsidRPr="004222F1" w:rsidRDefault="00A61F17" w:rsidP="00BF6CBB">
            <w:pPr>
              <w:spacing w:before="60" w:after="60"/>
              <w:rPr>
                <w:rFonts w:ascii="Arial" w:hAnsi="Arial" w:cs="Arial"/>
                <w:sz w:val="18"/>
                <w:szCs w:val="18"/>
              </w:rPr>
            </w:pPr>
            <w:r w:rsidRPr="004222F1">
              <w:rPr>
                <w:rFonts w:ascii="Arial" w:hAnsi="Arial" w:cs="Arial"/>
                <w:sz w:val="18"/>
                <w:szCs w:val="18"/>
              </w:rPr>
              <w:t xml:space="preserve">Tell all </w:t>
            </w:r>
            <w:r>
              <w:rPr>
                <w:rFonts w:ascii="Arial" w:hAnsi="Arial" w:cs="Arial"/>
                <w:sz w:val="18"/>
                <w:szCs w:val="18"/>
              </w:rPr>
              <w:t>participants</w:t>
            </w:r>
            <w:r w:rsidRPr="004222F1">
              <w:rPr>
                <w:rFonts w:ascii="Arial" w:hAnsi="Arial" w:cs="Arial"/>
                <w:sz w:val="18"/>
                <w:szCs w:val="18"/>
              </w:rPr>
              <w:t xml:space="preserve"> and helpers before they start that if someone shouts STOP they must STOP immediately. Check for understanding of this instruction and test several times before dancing starts.</w:t>
            </w:r>
          </w:p>
          <w:p w14:paraId="399BF4B7" w14:textId="05DE86BD" w:rsidR="00A61F17" w:rsidRDefault="00A61F17" w:rsidP="00BF6CBB">
            <w:pPr>
              <w:spacing w:before="60" w:after="60"/>
              <w:rPr>
                <w:rFonts w:ascii="Arial" w:hAnsi="Arial" w:cs="Arial"/>
                <w:sz w:val="18"/>
                <w:szCs w:val="18"/>
              </w:rPr>
            </w:pPr>
            <w:r w:rsidRPr="004222F1">
              <w:rPr>
                <w:rFonts w:ascii="Arial" w:hAnsi="Arial" w:cs="Arial"/>
                <w:sz w:val="18"/>
                <w:szCs w:val="18"/>
              </w:rPr>
              <w:t>In case of any entanglement, STOP immediately. Tell all helpers that if they see any entanglement that they should also shout STOP.</w:t>
            </w:r>
          </w:p>
          <w:p w14:paraId="6EFDBA36" w14:textId="141428CC" w:rsidR="00A61F17" w:rsidRDefault="00A61F17" w:rsidP="00BF6CBB">
            <w:pPr>
              <w:spacing w:before="60" w:after="60"/>
              <w:rPr>
                <w:rFonts w:ascii="Arial" w:hAnsi="Arial" w:cs="Arial"/>
                <w:sz w:val="18"/>
                <w:szCs w:val="18"/>
              </w:rPr>
            </w:pPr>
            <w:r w:rsidRPr="00005064">
              <w:rPr>
                <w:rFonts w:ascii="Arial" w:hAnsi="Arial" w:cs="Arial"/>
                <w:sz w:val="18"/>
                <w:szCs w:val="18"/>
              </w:rPr>
              <w:t>Monitor that the pole is not being “pulled over” and STOP if necessary.</w:t>
            </w:r>
          </w:p>
          <w:p w14:paraId="7C73A0BC" w14:textId="25A3058D" w:rsidR="00A61F17" w:rsidRDefault="00A61F17" w:rsidP="00BF6CBB">
            <w:pPr>
              <w:spacing w:before="60" w:after="60"/>
              <w:rPr>
                <w:rFonts w:ascii="Arial" w:hAnsi="Arial" w:cs="Arial"/>
                <w:sz w:val="18"/>
                <w:szCs w:val="18"/>
              </w:rPr>
            </w:pPr>
            <w:r>
              <w:rPr>
                <w:rFonts w:ascii="Arial" w:hAnsi="Arial" w:cs="Arial"/>
                <w:sz w:val="18"/>
                <w:szCs w:val="18"/>
              </w:rPr>
              <w:t xml:space="preserve">Consider </w:t>
            </w:r>
            <w:r w:rsidRPr="00135880">
              <w:rPr>
                <w:rFonts w:ascii="Arial" w:hAnsi="Arial" w:cs="Arial"/>
                <w:sz w:val="18"/>
                <w:szCs w:val="18"/>
              </w:rPr>
              <w:t>show</w:t>
            </w:r>
            <w:r>
              <w:rPr>
                <w:rFonts w:ascii="Arial" w:hAnsi="Arial" w:cs="Arial"/>
                <w:sz w:val="18"/>
                <w:szCs w:val="18"/>
              </w:rPr>
              <w:t>ing</w:t>
            </w:r>
            <w:r w:rsidRPr="00135880">
              <w:rPr>
                <w:rFonts w:ascii="Arial" w:hAnsi="Arial" w:cs="Arial"/>
                <w:sz w:val="18"/>
                <w:szCs w:val="18"/>
              </w:rPr>
              <w:t xml:space="preserve"> a video of Morris dancing </w:t>
            </w:r>
            <w:r>
              <w:rPr>
                <w:rFonts w:ascii="Arial" w:hAnsi="Arial" w:cs="Arial"/>
                <w:sz w:val="18"/>
                <w:szCs w:val="18"/>
              </w:rPr>
              <w:t xml:space="preserve">to the participants </w:t>
            </w:r>
            <w:r w:rsidRPr="00135880">
              <w:rPr>
                <w:rFonts w:ascii="Arial" w:hAnsi="Arial" w:cs="Arial"/>
                <w:sz w:val="18"/>
                <w:szCs w:val="18"/>
              </w:rPr>
              <w:t>so they know what it consists of.</w:t>
            </w:r>
          </w:p>
          <w:p w14:paraId="18CDECF8" w14:textId="25BCFBA9" w:rsidR="00A61F17" w:rsidRPr="00005064" w:rsidRDefault="00A61F17" w:rsidP="00BF6CBB">
            <w:pPr>
              <w:spacing w:before="60" w:after="60"/>
              <w:rPr>
                <w:rFonts w:ascii="Arial" w:hAnsi="Arial" w:cs="Arial"/>
                <w:sz w:val="18"/>
                <w:szCs w:val="18"/>
                <w:u w:val="single"/>
              </w:rPr>
            </w:pPr>
            <w:r w:rsidRPr="00005064">
              <w:rPr>
                <w:rFonts w:ascii="Arial" w:hAnsi="Arial" w:cs="Arial"/>
                <w:sz w:val="18"/>
                <w:szCs w:val="18"/>
                <w:u w:val="single"/>
              </w:rPr>
              <w:t>Danc</w:t>
            </w:r>
            <w:r>
              <w:rPr>
                <w:rFonts w:ascii="Arial" w:hAnsi="Arial" w:cs="Arial"/>
                <w:sz w:val="18"/>
                <w:szCs w:val="18"/>
                <w:u w:val="single"/>
              </w:rPr>
              <w:t>e</w:t>
            </w:r>
            <w:r w:rsidRPr="00005064">
              <w:rPr>
                <w:rFonts w:ascii="Arial" w:hAnsi="Arial" w:cs="Arial"/>
                <w:sz w:val="18"/>
                <w:szCs w:val="18"/>
                <w:u w:val="single"/>
              </w:rPr>
              <w:t xml:space="preserve"> Safety</w:t>
            </w:r>
          </w:p>
          <w:p w14:paraId="2F07EFF1" w14:textId="0DA8FC71" w:rsidR="00A61F17" w:rsidRPr="004222F1" w:rsidRDefault="00A61F17" w:rsidP="00BF6CBB">
            <w:pPr>
              <w:spacing w:before="60" w:after="60"/>
              <w:rPr>
                <w:rFonts w:ascii="Arial" w:hAnsi="Arial" w:cs="Arial"/>
                <w:sz w:val="18"/>
                <w:szCs w:val="18"/>
              </w:rPr>
            </w:pPr>
            <w:r w:rsidRPr="004222F1">
              <w:rPr>
                <w:rFonts w:ascii="Arial" w:hAnsi="Arial" w:cs="Arial"/>
                <w:sz w:val="18"/>
                <w:szCs w:val="18"/>
              </w:rPr>
              <w:t xml:space="preserve">Instruct the </w:t>
            </w:r>
            <w:r>
              <w:rPr>
                <w:rFonts w:ascii="Arial" w:hAnsi="Arial" w:cs="Arial"/>
                <w:sz w:val="18"/>
                <w:szCs w:val="18"/>
              </w:rPr>
              <w:t>participants</w:t>
            </w:r>
            <w:r w:rsidRPr="004222F1">
              <w:rPr>
                <w:rFonts w:ascii="Arial" w:hAnsi="Arial" w:cs="Arial"/>
                <w:sz w:val="18"/>
                <w:szCs w:val="18"/>
              </w:rPr>
              <w:t xml:space="preserve"> to hold the ribbon in one hand with the slack rolled in a ball in the other hand</w:t>
            </w:r>
            <w:r>
              <w:rPr>
                <w:rFonts w:ascii="Arial" w:hAnsi="Arial" w:cs="Arial"/>
                <w:sz w:val="18"/>
                <w:szCs w:val="18"/>
              </w:rPr>
              <w:t xml:space="preserve">. This will reduce the risk of tripping over the ribbons. Also instruct them </w:t>
            </w:r>
            <w:r w:rsidRPr="004222F1">
              <w:rPr>
                <w:rFonts w:ascii="Arial" w:hAnsi="Arial" w:cs="Arial"/>
                <w:sz w:val="18"/>
                <w:szCs w:val="18"/>
              </w:rPr>
              <w:t xml:space="preserve">not </w:t>
            </w:r>
            <w:r>
              <w:rPr>
                <w:rFonts w:ascii="Arial" w:hAnsi="Arial" w:cs="Arial"/>
                <w:sz w:val="18"/>
                <w:szCs w:val="18"/>
              </w:rPr>
              <w:t xml:space="preserve">to </w:t>
            </w:r>
            <w:r w:rsidRPr="004222F1">
              <w:rPr>
                <w:rFonts w:ascii="Arial" w:hAnsi="Arial" w:cs="Arial"/>
                <w:sz w:val="18"/>
                <w:szCs w:val="18"/>
              </w:rPr>
              <w:t>wrap them around their hands or arms</w:t>
            </w:r>
            <w:r>
              <w:rPr>
                <w:rFonts w:ascii="Arial" w:hAnsi="Arial" w:cs="Arial"/>
                <w:sz w:val="18"/>
                <w:szCs w:val="18"/>
              </w:rPr>
              <w:t xml:space="preserve"> as this may result in an increased risk of other injuries</w:t>
            </w:r>
            <w:r w:rsidRPr="004222F1">
              <w:rPr>
                <w:rFonts w:ascii="Arial" w:hAnsi="Arial" w:cs="Arial"/>
                <w:sz w:val="18"/>
                <w:szCs w:val="18"/>
              </w:rPr>
              <w:t xml:space="preserve">. If </w:t>
            </w:r>
            <w:r>
              <w:rPr>
                <w:rFonts w:ascii="Arial" w:hAnsi="Arial" w:cs="Arial"/>
                <w:sz w:val="18"/>
                <w:szCs w:val="18"/>
              </w:rPr>
              <w:t>participants</w:t>
            </w:r>
            <w:r w:rsidRPr="004222F1">
              <w:rPr>
                <w:rFonts w:ascii="Arial" w:hAnsi="Arial" w:cs="Arial"/>
                <w:sz w:val="18"/>
                <w:szCs w:val="18"/>
              </w:rPr>
              <w:t xml:space="preserve"> cannot do this then </w:t>
            </w:r>
            <w:r>
              <w:rPr>
                <w:rFonts w:ascii="Arial" w:hAnsi="Arial" w:cs="Arial"/>
                <w:sz w:val="18"/>
                <w:szCs w:val="18"/>
              </w:rPr>
              <w:t xml:space="preserve">consider </w:t>
            </w:r>
            <w:r w:rsidRPr="004222F1">
              <w:rPr>
                <w:rFonts w:ascii="Arial" w:hAnsi="Arial" w:cs="Arial"/>
                <w:sz w:val="18"/>
                <w:szCs w:val="18"/>
              </w:rPr>
              <w:t>ask</w:t>
            </w:r>
            <w:r>
              <w:rPr>
                <w:rFonts w:ascii="Arial" w:hAnsi="Arial" w:cs="Arial"/>
                <w:sz w:val="18"/>
                <w:szCs w:val="18"/>
              </w:rPr>
              <w:t>ing</w:t>
            </w:r>
            <w:r w:rsidRPr="004222F1">
              <w:rPr>
                <w:rFonts w:ascii="Arial" w:hAnsi="Arial" w:cs="Arial"/>
                <w:sz w:val="18"/>
                <w:szCs w:val="18"/>
              </w:rPr>
              <w:t xml:space="preserve"> a helper to walk round with them</w:t>
            </w:r>
            <w:r>
              <w:rPr>
                <w:rFonts w:ascii="Arial" w:hAnsi="Arial" w:cs="Arial"/>
                <w:sz w:val="18"/>
                <w:szCs w:val="18"/>
              </w:rPr>
              <w:t xml:space="preserve"> or c</w:t>
            </w:r>
            <w:r w:rsidRPr="00005064">
              <w:rPr>
                <w:rFonts w:ascii="Arial" w:hAnsi="Arial" w:cs="Arial"/>
                <w:sz w:val="18"/>
                <w:szCs w:val="18"/>
              </w:rPr>
              <w:t>onsider shortening the ribbons if needed to avoid beavers walking into obstacles.</w:t>
            </w:r>
          </w:p>
          <w:p w14:paraId="5E8CB3C3" w14:textId="3037045B" w:rsidR="00A61F17" w:rsidRPr="004222F1" w:rsidRDefault="00A61F17" w:rsidP="00BF6CBB">
            <w:pPr>
              <w:spacing w:before="60" w:after="60"/>
              <w:rPr>
                <w:rFonts w:ascii="Arial" w:hAnsi="Arial" w:cs="Arial"/>
                <w:sz w:val="18"/>
                <w:szCs w:val="18"/>
              </w:rPr>
            </w:pPr>
            <w:r>
              <w:rPr>
                <w:rFonts w:ascii="Arial" w:hAnsi="Arial" w:cs="Arial"/>
                <w:sz w:val="18"/>
                <w:szCs w:val="18"/>
              </w:rPr>
              <w:t>Consider o</w:t>
            </w:r>
            <w:r w:rsidRPr="004222F1">
              <w:rPr>
                <w:rFonts w:ascii="Arial" w:hAnsi="Arial" w:cs="Arial"/>
                <w:sz w:val="18"/>
                <w:szCs w:val="18"/>
              </w:rPr>
              <w:t>nly perform</w:t>
            </w:r>
            <w:r>
              <w:rPr>
                <w:rFonts w:ascii="Arial" w:hAnsi="Arial" w:cs="Arial"/>
                <w:sz w:val="18"/>
                <w:szCs w:val="18"/>
              </w:rPr>
              <w:t>ing</w:t>
            </w:r>
            <w:r w:rsidRPr="004222F1">
              <w:rPr>
                <w:rFonts w:ascii="Arial" w:hAnsi="Arial" w:cs="Arial"/>
                <w:sz w:val="18"/>
                <w:szCs w:val="18"/>
              </w:rPr>
              <w:t xml:space="preserve"> dances at level 1 in the Maypole Manual which are less likely to result in entanglements.</w:t>
            </w:r>
          </w:p>
          <w:p w14:paraId="56D9170E" w14:textId="4069242F" w:rsidR="00A61F17" w:rsidRDefault="00A61F17" w:rsidP="00BF6CBB">
            <w:pPr>
              <w:spacing w:before="60" w:after="60"/>
              <w:rPr>
                <w:rFonts w:ascii="Arial" w:hAnsi="Arial" w:cs="Arial"/>
                <w:sz w:val="18"/>
                <w:szCs w:val="18"/>
              </w:rPr>
            </w:pPr>
            <w:r>
              <w:rPr>
                <w:rFonts w:ascii="Arial" w:hAnsi="Arial" w:cs="Arial"/>
                <w:sz w:val="18"/>
                <w:szCs w:val="18"/>
              </w:rPr>
              <w:t>Consider only</w:t>
            </w:r>
            <w:r w:rsidRPr="004222F1">
              <w:rPr>
                <w:rFonts w:ascii="Arial" w:hAnsi="Arial" w:cs="Arial"/>
                <w:sz w:val="18"/>
                <w:szCs w:val="18"/>
              </w:rPr>
              <w:t xml:space="preserve"> perform</w:t>
            </w:r>
            <w:r>
              <w:rPr>
                <w:rFonts w:ascii="Arial" w:hAnsi="Arial" w:cs="Arial"/>
                <w:sz w:val="18"/>
                <w:szCs w:val="18"/>
              </w:rPr>
              <w:t>ing</w:t>
            </w:r>
            <w:r w:rsidRPr="004222F1">
              <w:rPr>
                <w:rFonts w:ascii="Arial" w:hAnsi="Arial" w:cs="Arial"/>
                <w:sz w:val="18"/>
                <w:szCs w:val="18"/>
              </w:rPr>
              <w:t xml:space="preserve"> dances involving walking or at most skipping. There should be no running</w:t>
            </w:r>
            <w:r>
              <w:rPr>
                <w:rFonts w:ascii="Arial" w:hAnsi="Arial" w:cs="Arial"/>
                <w:sz w:val="18"/>
                <w:szCs w:val="18"/>
              </w:rPr>
              <w:t xml:space="preserve">, unless the participants are competent enough, </w:t>
            </w:r>
            <w:r w:rsidRPr="004222F1">
              <w:rPr>
                <w:rFonts w:ascii="Arial" w:hAnsi="Arial" w:cs="Arial"/>
                <w:sz w:val="18"/>
                <w:szCs w:val="18"/>
              </w:rPr>
              <w:t>because you may not be able to stop the activity quickly enough.</w:t>
            </w:r>
          </w:p>
          <w:p w14:paraId="542987BE" w14:textId="0A46E037" w:rsidR="00A61F17" w:rsidRPr="00005064" w:rsidRDefault="00A61F17" w:rsidP="00BF6CBB">
            <w:pPr>
              <w:spacing w:before="60" w:after="60"/>
              <w:rPr>
                <w:rFonts w:ascii="Arial" w:hAnsi="Arial" w:cs="Arial"/>
                <w:sz w:val="18"/>
                <w:szCs w:val="18"/>
              </w:rPr>
            </w:pPr>
            <w:r>
              <w:rPr>
                <w:rFonts w:ascii="Arial" w:hAnsi="Arial" w:cs="Arial"/>
                <w:sz w:val="18"/>
                <w:szCs w:val="18"/>
              </w:rPr>
              <w:t xml:space="preserve">Consider only performing dances that </w:t>
            </w:r>
            <w:r w:rsidRPr="00005064">
              <w:rPr>
                <w:rFonts w:ascii="Arial" w:hAnsi="Arial" w:cs="Arial"/>
                <w:sz w:val="18"/>
                <w:szCs w:val="18"/>
              </w:rPr>
              <w:t>do not require approaching the pole</w:t>
            </w:r>
            <w:r>
              <w:rPr>
                <w:rFonts w:ascii="Arial" w:hAnsi="Arial" w:cs="Arial"/>
                <w:sz w:val="18"/>
                <w:szCs w:val="18"/>
              </w:rPr>
              <w:t xml:space="preserve"> / base to reduce the likelihood of accidents</w:t>
            </w:r>
            <w:r w:rsidRPr="00005064">
              <w:rPr>
                <w:rFonts w:ascii="Arial" w:hAnsi="Arial" w:cs="Arial"/>
                <w:sz w:val="18"/>
                <w:szCs w:val="18"/>
              </w:rPr>
              <w:t>.</w:t>
            </w:r>
          </w:p>
          <w:p w14:paraId="50AA7720" w14:textId="2B971FAC" w:rsidR="00A61F17" w:rsidRDefault="00A61F17" w:rsidP="00BF6CBB">
            <w:pPr>
              <w:spacing w:before="60" w:after="60"/>
              <w:rPr>
                <w:rFonts w:ascii="Arial" w:hAnsi="Arial" w:cs="Arial"/>
                <w:sz w:val="18"/>
                <w:szCs w:val="18"/>
              </w:rPr>
            </w:pPr>
            <w:r w:rsidRPr="004222F1">
              <w:rPr>
                <w:rFonts w:ascii="Arial" w:hAnsi="Arial" w:cs="Arial"/>
                <w:sz w:val="18"/>
                <w:szCs w:val="18"/>
              </w:rPr>
              <w:t xml:space="preserve">When performing dances with a mixture of clockwise and anticlockwise motion, </w:t>
            </w:r>
            <w:r>
              <w:rPr>
                <w:rFonts w:ascii="Arial" w:hAnsi="Arial" w:cs="Arial"/>
                <w:sz w:val="18"/>
                <w:szCs w:val="18"/>
              </w:rPr>
              <w:t xml:space="preserve">ideally </w:t>
            </w:r>
            <w:r w:rsidRPr="004222F1">
              <w:rPr>
                <w:rFonts w:ascii="Arial" w:hAnsi="Arial" w:cs="Arial"/>
                <w:sz w:val="18"/>
                <w:szCs w:val="18"/>
              </w:rPr>
              <w:t xml:space="preserve">ensure that the taller </w:t>
            </w:r>
            <w:r>
              <w:rPr>
                <w:rFonts w:ascii="Arial" w:hAnsi="Arial" w:cs="Arial"/>
                <w:sz w:val="18"/>
                <w:szCs w:val="18"/>
              </w:rPr>
              <w:t>participants</w:t>
            </w:r>
            <w:r w:rsidRPr="004222F1">
              <w:rPr>
                <w:rFonts w:ascii="Arial" w:hAnsi="Arial" w:cs="Arial"/>
                <w:sz w:val="18"/>
                <w:szCs w:val="18"/>
              </w:rPr>
              <w:t xml:space="preserve"> are on the outside so they can hold the ribbons above the shorter </w:t>
            </w:r>
            <w:r>
              <w:rPr>
                <w:rFonts w:ascii="Arial" w:hAnsi="Arial" w:cs="Arial"/>
                <w:sz w:val="18"/>
                <w:szCs w:val="18"/>
              </w:rPr>
              <w:t>participants</w:t>
            </w:r>
            <w:r w:rsidRPr="004222F1">
              <w:rPr>
                <w:rFonts w:ascii="Arial" w:hAnsi="Arial" w:cs="Arial"/>
                <w:sz w:val="18"/>
                <w:szCs w:val="18"/>
              </w:rPr>
              <w:t xml:space="preserve"> on the inside. Helpers should be used to ensure the outside ribbons stay high.</w:t>
            </w:r>
          </w:p>
          <w:p w14:paraId="6B119646" w14:textId="69B0BC06" w:rsidR="00A61F17" w:rsidRPr="00005064" w:rsidRDefault="00A61F17" w:rsidP="00BF6CBB">
            <w:pPr>
              <w:spacing w:before="60" w:after="60"/>
              <w:rPr>
                <w:rFonts w:ascii="Arial" w:hAnsi="Arial" w:cs="Arial"/>
                <w:sz w:val="18"/>
                <w:szCs w:val="18"/>
              </w:rPr>
            </w:pPr>
            <w:r w:rsidRPr="00005064">
              <w:rPr>
                <w:rFonts w:ascii="Arial" w:hAnsi="Arial" w:cs="Arial"/>
                <w:sz w:val="18"/>
                <w:szCs w:val="18"/>
              </w:rPr>
              <w:t xml:space="preserve">Ensure </w:t>
            </w:r>
            <w:r>
              <w:rPr>
                <w:rFonts w:ascii="Arial" w:hAnsi="Arial" w:cs="Arial"/>
                <w:sz w:val="18"/>
                <w:szCs w:val="18"/>
              </w:rPr>
              <w:t>participants</w:t>
            </w:r>
            <w:r w:rsidRPr="00005064">
              <w:rPr>
                <w:rFonts w:ascii="Arial" w:hAnsi="Arial" w:cs="Arial"/>
                <w:sz w:val="18"/>
                <w:szCs w:val="18"/>
              </w:rPr>
              <w:t xml:space="preserve"> are spread out around the pole during dances to avoid any tilting. </w:t>
            </w:r>
          </w:p>
          <w:p w14:paraId="0E96FC08" w14:textId="5CF315BE" w:rsidR="00A61F17" w:rsidRPr="008E0790" w:rsidRDefault="00A61F17" w:rsidP="00BF6CBB">
            <w:pPr>
              <w:spacing w:before="60" w:after="60"/>
              <w:rPr>
                <w:rFonts w:ascii="Arial" w:hAnsi="Arial" w:cs="Arial"/>
                <w:sz w:val="18"/>
                <w:szCs w:val="18"/>
              </w:rPr>
            </w:pPr>
            <w:r>
              <w:rPr>
                <w:rFonts w:ascii="Arial" w:hAnsi="Arial" w:cs="Arial"/>
                <w:sz w:val="18"/>
                <w:szCs w:val="18"/>
              </w:rPr>
              <w:t>In m</w:t>
            </w:r>
            <w:r w:rsidRPr="00135880">
              <w:rPr>
                <w:rFonts w:ascii="Arial" w:hAnsi="Arial" w:cs="Arial"/>
                <w:sz w:val="18"/>
                <w:szCs w:val="18"/>
              </w:rPr>
              <w:t>orris sticks</w:t>
            </w:r>
            <w:r>
              <w:rPr>
                <w:rFonts w:ascii="Arial" w:hAnsi="Arial" w:cs="Arial"/>
                <w:sz w:val="18"/>
                <w:szCs w:val="18"/>
              </w:rPr>
              <w:t xml:space="preserve"> are being used consider</w:t>
            </w:r>
            <w:r w:rsidRPr="00135880">
              <w:rPr>
                <w:rFonts w:ascii="Arial" w:hAnsi="Arial" w:cs="Arial"/>
                <w:sz w:val="18"/>
                <w:szCs w:val="18"/>
              </w:rPr>
              <w:t xml:space="preserve"> rolls of newspaper </w:t>
            </w:r>
            <w:r>
              <w:rPr>
                <w:rFonts w:ascii="Arial" w:hAnsi="Arial" w:cs="Arial"/>
                <w:sz w:val="18"/>
                <w:szCs w:val="18"/>
              </w:rPr>
              <w:t xml:space="preserve">or other solutions, </w:t>
            </w:r>
            <w:r w:rsidRPr="00135880">
              <w:rPr>
                <w:rFonts w:ascii="Arial" w:hAnsi="Arial" w:cs="Arial"/>
                <w:sz w:val="18"/>
                <w:szCs w:val="18"/>
              </w:rPr>
              <w:t>to avoid injury.</w:t>
            </w:r>
          </w:p>
        </w:tc>
        <w:tc>
          <w:tcPr>
            <w:tcW w:w="3974" w:type="dxa"/>
            <w:shd w:val="clear" w:color="auto" w:fill="auto"/>
          </w:tcPr>
          <w:p w14:paraId="514F82A4" w14:textId="77777777" w:rsidR="00A61F17" w:rsidRPr="00907318" w:rsidRDefault="00A61F17" w:rsidP="00BF6CBB">
            <w:pPr>
              <w:widowControl/>
              <w:autoSpaceDE/>
              <w:autoSpaceDN/>
              <w:spacing w:before="60" w:after="60"/>
              <w:rPr>
                <w:rFonts w:ascii="Arial" w:hAnsi="Arial" w:cs="Arial"/>
                <w:b/>
                <w:sz w:val="18"/>
                <w:szCs w:val="18"/>
              </w:rPr>
            </w:pPr>
          </w:p>
        </w:tc>
      </w:tr>
      <w:tr w:rsidR="00A61F17" w:rsidRPr="00907318" w14:paraId="7CBF1682" w14:textId="77777777" w:rsidTr="005E41A9">
        <w:trPr>
          <w:trHeight w:val="332"/>
        </w:trPr>
        <w:tc>
          <w:tcPr>
            <w:tcW w:w="2830" w:type="dxa"/>
            <w:shd w:val="clear" w:color="auto" w:fill="auto"/>
          </w:tcPr>
          <w:p w14:paraId="059E0B7E" w14:textId="45558298" w:rsidR="00A61F17" w:rsidRPr="00907318" w:rsidRDefault="00A61F17" w:rsidP="00BF6CBB">
            <w:pPr>
              <w:widowControl/>
              <w:autoSpaceDE/>
              <w:autoSpaceDN/>
              <w:spacing w:before="60" w:after="60"/>
              <w:rPr>
                <w:rFonts w:ascii="Arial" w:hAnsi="Arial" w:cs="Arial"/>
                <w:b/>
                <w:sz w:val="18"/>
                <w:szCs w:val="18"/>
              </w:rPr>
            </w:pPr>
            <w:r>
              <w:rPr>
                <w:rFonts w:ascii="Arial" w:hAnsi="Arial" w:cs="Arial"/>
                <w:b/>
                <w:sz w:val="18"/>
                <w:szCs w:val="18"/>
              </w:rPr>
              <w:t>G</w:t>
            </w:r>
            <w:r w:rsidRPr="00907318">
              <w:rPr>
                <w:rFonts w:ascii="Arial" w:hAnsi="Arial" w:cs="Arial"/>
                <w:b/>
                <w:sz w:val="18"/>
                <w:szCs w:val="18"/>
              </w:rPr>
              <w:t>eneral</w:t>
            </w:r>
            <w:r>
              <w:rPr>
                <w:rFonts w:ascii="Arial" w:hAnsi="Arial" w:cs="Arial"/>
                <w:b/>
                <w:sz w:val="18"/>
                <w:szCs w:val="18"/>
              </w:rPr>
              <w:t xml:space="preserve"> </w:t>
            </w:r>
            <w:r w:rsidRPr="00907318">
              <w:rPr>
                <w:rFonts w:ascii="Arial" w:hAnsi="Arial" w:cs="Arial"/>
                <w:b/>
                <w:sz w:val="18"/>
                <w:szCs w:val="18"/>
              </w:rPr>
              <w:t xml:space="preserve">Behaviour </w:t>
            </w:r>
            <w:r w:rsidRPr="00855946">
              <w:rPr>
                <w:rFonts w:ascii="Arial" w:hAnsi="Arial" w:cs="Arial"/>
                <w:sz w:val="18"/>
                <w:szCs w:val="18"/>
              </w:rPr>
              <w:t>–over energetic young people leading to loss of control and causing an injury or damage to kit.</w:t>
            </w:r>
          </w:p>
        </w:tc>
        <w:tc>
          <w:tcPr>
            <w:tcW w:w="1566" w:type="dxa"/>
            <w:shd w:val="clear" w:color="auto" w:fill="auto"/>
          </w:tcPr>
          <w:p w14:paraId="1B2BA21D" w14:textId="6EA9AB52" w:rsidR="00A61F17" w:rsidRPr="00907318" w:rsidRDefault="00A61F17" w:rsidP="00BF6CBB">
            <w:pPr>
              <w:spacing w:before="60" w:after="60"/>
              <w:rPr>
                <w:rFonts w:ascii="Arial" w:hAnsi="Arial" w:cs="Arial"/>
                <w:sz w:val="18"/>
                <w:szCs w:val="18"/>
              </w:rPr>
            </w:pPr>
            <w:r w:rsidRPr="00907318">
              <w:rPr>
                <w:rFonts w:ascii="Arial" w:hAnsi="Arial" w:cs="Arial"/>
                <w:sz w:val="18"/>
                <w:szCs w:val="18"/>
              </w:rPr>
              <w:t>All taking part</w:t>
            </w:r>
          </w:p>
        </w:tc>
        <w:tc>
          <w:tcPr>
            <w:tcW w:w="7081" w:type="dxa"/>
            <w:shd w:val="clear" w:color="auto" w:fill="auto"/>
          </w:tcPr>
          <w:p w14:paraId="77D2DC10" w14:textId="77777777" w:rsidR="00A61F17" w:rsidRDefault="00A61F17" w:rsidP="00BF6CBB">
            <w:pPr>
              <w:spacing w:before="60" w:after="60"/>
              <w:rPr>
                <w:rFonts w:ascii="Arial" w:hAnsi="Arial" w:cs="Arial"/>
                <w:sz w:val="18"/>
                <w:szCs w:val="18"/>
              </w:rPr>
            </w:pPr>
            <w:r>
              <w:rPr>
                <w:rFonts w:ascii="Arial" w:hAnsi="Arial" w:cs="Arial"/>
                <w:sz w:val="18"/>
                <w:szCs w:val="18"/>
              </w:rPr>
              <w:t>Participants</w:t>
            </w:r>
            <w:r w:rsidRPr="00135880">
              <w:rPr>
                <w:rFonts w:ascii="Arial" w:hAnsi="Arial" w:cs="Arial"/>
                <w:sz w:val="18"/>
                <w:szCs w:val="18"/>
              </w:rPr>
              <w:t xml:space="preserve"> to be instructed </w:t>
            </w:r>
          </w:p>
          <w:p w14:paraId="6AD3E191" w14:textId="77777777" w:rsidR="00A61F17" w:rsidRDefault="00A61F17" w:rsidP="00BF6CBB">
            <w:pPr>
              <w:pStyle w:val="ListParagraph"/>
              <w:numPr>
                <w:ilvl w:val="0"/>
                <w:numId w:val="18"/>
              </w:numPr>
              <w:spacing w:before="60" w:after="60"/>
              <w:rPr>
                <w:rFonts w:ascii="Arial" w:hAnsi="Arial" w:cs="Arial"/>
                <w:sz w:val="18"/>
                <w:szCs w:val="18"/>
              </w:rPr>
            </w:pPr>
            <w:r w:rsidRPr="00135880">
              <w:rPr>
                <w:rFonts w:ascii="Arial" w:hAnsi="Arial" w:cs="Arial"/>
                <w:sz w:val="18"/>
                <w:szCs w:val="18"/>
              </w:rPr>
              <w:t>not to run around or into each other.</w:t>
            </w:r>
          </w:p>
          <w:p w14:paraId="5D81594E" w14:textId="7B089E0A" w:rsidR="00A61F17" w:rsidRPr="00135880" w:rsidRDefault="00A61F17" w:rsidP="00BF6CBB">
            <w:pPr>
              <w:pStyle w:val="ListParagraph"/>
              <w:numPr>
                <w:ilvl w:val="0"/>
                <w:numId w:val="18"/>
              </w:numPr>
              <w:spacing w:before="60" w:after="60"/>
              <w:rPr>
                <w:rFonts w:ascii="Arial" w:hAnsi="Arial" w:cs="Arial"/>
                <w:sz w:val="18"/>
                <w:szCs w:val="18"/>
              </w:rPr>
            </w:pPr>
            <w:r w:rsidRPr="00135880">
              <w:rPr>
                <w:rFonts w:ascii="Arial" w:hAnsi="Arial" w:cs="Arial"/>
                <w:sz w:val="18"/>
                <w:szCs w:val="18"/>
              </w:rPr>
              <w:t xml:space="preserve">to </w:t>
            </w:r>
            <w:r>
              <w:rPr>
                <w:rFonts w:ascii="Arial" w:hAnsi="Arial" w:cs="Arial"/>
                <w:sz w:val="18"/>
                <w:szCs w:val="18"/>
              </w:rPr>
              <w:t xml:space="preserve">aim to </w:t>
            </w:r>
            <w:r w:rsidRPr="00135880">
              <w:rPr>
                <w:rFonts w:ascii="Arial" w:hAnsi="Arial" w:cs="Arial"/>
                <w:sz w:val="18"/>
                <w:szCs w:val="18"/>
              </w:rPr>
              <w:t>hit each other’s sticks, not each other</w:t>
            </w:r>
            <w:r>
              <w:rPr>
                <w:rFonts w:ascii="Arial" w:hAnsi="Arial" w:cs="Arial"/>
                <w:sz w:val="18"/>
                <w:szCs w:val="18"/>
              </w:rPr>
              <w:t>, if sticks are used.</w:t>
            </w:r>
          </w:p>
          <w:p w14:paraId="73F6F4FE" w14:textId="7E13E989" w:rsidR="00A61F17" w:rsidRPr="00135880" w:rsidRDefault="00A61F17" w:rsidP="00BF6CBB">
            <w:pPr>
              <w:pStyle w:val="ListParagraph"/>
              <w:numPr>
                <w:ilvl w:val="0"/>
                <w:numId w:val="18"/>
              </w:numPr>
              <w:spacing w:before="60" w:after="60"/>
              <w:rPr>
                <w:rFonts w:ascii="Arial" w:hAnsi="Arial" w:cs="Arial"/>
                <w:sz w:val="18"/>
                <w:szCs w:val="18"/>
              </w:rPr>
            </w:pPr>
            <w:r w:rsidRPr="00135880">
              <w:rPr>
                <w:rFonts w:ascii="Arial" w:hAnsi="Arial" w:cs="Arial"/>
                <w:sz w:val="18"/>
                <w:szCs w:val="18"/>
              </w:rPr>
              <w:t xml:space="preserve">to keep hold of </w:t>
            </w:r>
            <w:r>
              <w:rPr>
                <w:rFonts w:ascii="Arial" w:hAnsi="Arial" w:cs="Arial"/>
                <w:sz w:val="18"/>
                <w:szCs w:val="18"/>
              </w:rPr>
              <w:t>any</w:t>
            </w:r>
            <w:r w:rsidRPr="00135880">
              <w:rPr>
                <w:rFonts w:ascii="Arial" w:hAnsi="Arial" w:cs="Arial"/>
                <w:sz w:val="18"/>
                <w:szCs w:val="18"/>
              </w:rPr>
              <w:t xml:space="preserve"> Morris sticks </w:t>
            </w:r>
            <w:r>
              <w:rPr>
                <w:rFonts w:ascii="Arial" w:hAnsi="Arial" w:cs="Arial"/>
                <w:sz w:val="18"/>
                <w:szCs w:val="18"/>
              </w:rPr>
              <w:t xml:space="preserve">used </w:t>
            </w:r>
            <w:r w:rsidRPr="00135880">
              <w:rPr>
                <w:rFonts w:ascii="Arial" w:hAnsi="Arial" w:cs="Arial"/>
                <w:sz w:val="18"/>
                <w:szCs w:val="18"/>
              </w:rPr>
              <w:t>and not to throw them around.</w:t>
            </w:r>
          </w:p>
        </w:tc>
        <w:tc>
          <w:tcPr>
            <w:tcW w:w="3974" w:type="dxa"/>
            <w:shd w:val="clear" w:color="auto" w:fill="auto"/>
          </w:tcPr>
          <w:p w14:paraId="6421B8E5" w14:textId="77777777" w:rsidR="00A61F17" w:rsidRPr="00907318" w:rsidRDefault="00A61F17" w:rsidP="00BF6CBB">
            <w:pPr>
              <w:widowControl/>
              <w:autoSpaceDE/>
              <w:autoSpaceDN/>
              <w:spacing w:before="60" w:after="60"/>
              <w:rPr>
                <w:rFonts w:ascii="Arial" w:hAnsi="Arial" w:cs="Arial"/>
                <w:b/>
                <w:sz w:val="18"/>
                <w:szCs w:val="18"/>
              </w:rPr>
            </w:pPr>
          </w:p>
        </w:tc>
      </w:tr>
    </w:tbl>
    <w:p w14:paraId="508D2FD0" w14:textId="77777777" w:rsidR="008349D7" w:rsidRPr="00907318" w:rsidRDefault="008349D7" w:rsidP="00727784">
      <w:pPr>
        <w:pStyle w:val="Heading3"/>
        <w:rPr>
          <w:rFonts w:ascii="Arial" w:hAnsi="Arial" w:cs="Arial"/>
          <w:sz w:val="18"/>
          <w:szCs w:val="18"/>
        </w:rPr>
      </w:pPr>
    </w:p>
    <w:sectPr w:rsidR="008349D7" w:rsidRPr="00907318" w:rsidSect="00F72BAC">
      <w:headerReference w:type="even" r:id="rId8"/>
      <w:headerReference w:type="default" r:id="rId9"/>
      <w:footerReference w:type="even" r:id="rId10"/>
      <w:footerReference w:type="default" r:id="rId11"/>
      <w:headerReference w:type="first" r:id="rId12"/>
      <w:footerReference w:type="first" r:id="rId13"/>
      <w:pgSz w:w="16840" w:h="11910" w:orient="landscape" w:code="9"/>
      <w:pgMar w:top="1021" w:right="680" w:bottom="851" w:left="680"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9FFE3" w14:textId="77777777" w:rsidR="005F268B" w:rsidRDefault="005F268B">
      <w:r>
        <w:separator/>
      </w:r>
    </w:p>
  </w:endnote>
  <w:endnote w:type="continuationSeparator" w:id="0">
    <w:p w14:paraId="02F94840" w14:textId="77777777" w:rsidR="005F268B" w:rsidRDefault="005F2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unito Sans">
    <w:panose1 w:val="00000500000000000000"/>
    <w:charset w:val="00"/>
    <w:family w:val="auto"/>
    <w:pitch w:val="variable"/>
    <w:sig w:usb0="A00002FF" w:usb1="5000204B" w:usb2="00000000" w:usb3="00000000" w:csb0="00000197" w:csb1="00000000"/>
    <w:embedRegular r:id="rId1" w:fontKey="{C52A28E4-D48B-4848-BDB3-3448314157D9}"/>
    <w:embedBold r:id="rId2" w:fontKey="{4E6D224A-A852-4A40-AEA7-64B8BA6CCD75}"/>
    <w:embedItalic r:id="rId3" w:fontKey="{1D815C34-174D-4DE1-9949-AB3947CBD0A5}"/>
  </w:font>
  <w:font w:name="NunitoSans-Light">
    <w:altName w:val="Calibri"/>
    <w:charset w:val="00"/>
    <w:family w:val="auto"/>
    <w:pitch w:val="variable"/>
    <w:sig w:usb0="00000001" w:usb1="00000001" w:usb2="00000000" w:usb3="00000000" w:csb0="00000193" w:csb1="00000000"/>
  </w:font>
  <w:font w:name="Nunito Sans Black">
    <w:altName w:val="Calibri"/>
    <w:panose1 w:val="00000A00000000000000"/>
    <w:charset w:val="00"/>
    <w:family w:val="auto"/>
    <w:pitch w:val="variable"/>
    <w:sig w:usb0="A00002FF" w:usb1="5000204B" w:usb2="00000000" w:usb3="00000000" w:csb0="00000197" w:csb1="00000000"/>
    <w:embedRegular r:id="rId4" w:fontKey="{4CC4ADF4-B84C-4CCA-89B7-70623D82193F}"/>
    <w:embedBold r:id="rId5" w:fontKey="{61B96416-9E1D-4B3E-8413-278F72E79F60}"/>
  </w:font>
  <w:font w:name="NunitoSans-Black">
    <w:altName w:val="Calibri"/>
    <w:charset w:val="00"/>
    <w:family w:val="auto"/>
    <w:pitch w:val="variable"/>
    <w:sig w:usb0="20000007" w:usb1="00000001"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embedRegular r:id="rId6" w:fontKey="{8E88B83C-BA8D-418F-9066-979649026FFC}"/>
  </w:font>
  <w:font w:name="Nunito Light">
    <w:altName w:val="Courier New"/>
    <w:charset w:val="00"/>
    <w:family w:val="auto"/>
    <w:pitch w:val="variable"/>
    <w:sig w:usb0="A00002FF" w:usb1="5000204B" w:usb2="00000000" w:usb3="00000000" w:csb0="00000197" w:csb1="00000000"/>
    <w:embedRegular r:id="rId7" w:fontKey="{63C7D96C-2A40-4EA5-9731-E65BD151BF56}"/>
  </w:font>
  <w:font w:name="MinionPro-Regular">
    <w:altName w:val="Calibri"/>
    <w:panose1 w:val="00000000000000000000"/>
    <w:charset w:val="00"/>
    <w:family w:val="roman"/>
    <w:notTrueType/>
    <w:pitch w:val="variable"/>
    <w:sig w:usb0="60000287" w:usb1="00000001" w:usb2="00000000" w:usb3="00000000" w:csb0="0000019F" w:csb1="00000000"/>
  </w:font>
  <w:font w:name="NunitoSans-Regular">
    <w:altName w:val="Calibri"/>
    <w:charset w:val="00"/>
    <w:family w:val="auto"/>
    <w:pitch w:val="variable"/>
    <w:sig w:usb0="20000007" w:usb1="00000001" w:usb2="00000000" w:usb3="00000000" w:csb0="000001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8" w:fontKey="{2A19F68A-87B1-4043-996C-032030572754}"/>
  </w:font>
  <w:font w:name="Calibri">
    <w:panose1 w:val="020F0502020204030204"/>
    <w:charset w:val="00"/>
    <w:family w:val="swiss"/>
    <w:pitch w:val="variable"/>
    <w:sig w:usb0="E4002EFF" w:usb1="C200247B" w:usb2="00000009" w:usb3="00000000" w:csb0="000001FF" w:csb1="00000000"/>
    <w:embedRegular r:id="rId9" w:fontKey="{0A0B036F-A037-4881-9AB6-F33E7E958F6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8DEDA" w14:textId="77777777" w:rsidR="00483014" w:rsidRDefault="004830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9815142"/>
      <w:docPartObj>
        <w:docPartGallery w:val="Page Numbers (Bottom of Page)"/>
        <w:docPartUnique/>
      </w:docPartObj>
    </w:sdtPr>
    <w:sdtEndPr>
      <w:rPr>
        <w:rFonts w:ascii="Arial" w:hAnsi="Arial" w:cs="Arial"/>
        <w:noProof/>
        <w:sz w:val="20"/>
        <w:szCs w:val="20"/>
      </w:rPr>
    </w:sdtEndPr>
    <w:sdtContent>
      <w:p w14:paraId="6E8151C5" w14:textId="071DDA2E" w:rsidR="00C51D8B" w:rsidRPr="00195F69" w:rsidRDefault="00BC63AC" w:rsidP="00BC63AC">
        <w:pPr>
          <w:pStyle w:val="Footer"/>
          <w:jc w:val="center"/>
          <w:rPr>
            <w:rFonts w:ascii="Arial" w:hAnsi="Arial" w:cs="Arial"/>
            <w:noProof/>
            <w:sz w:val="20"/>
            <w:szCs w:val="20"/>
          </w:rPr>
        </w:pPr>
        <w:r w:rsidRPr="00195F69">
          <w:rPr>
            <w:rFonts w:ascii="Arial" w:hAnsi="Arial" w:cs="Arial"/>
            <w:sz w:val="20"/>
            <w:szCs w:val="20"/>
          </w:rPr>
          <w:t xml:space="preserve">Page </w:t>
        </w:r>
        <w:r w:rsidRPr="00195F69">
          <w:rPr>
            <w:rFonts w:ascii="Arial" w:hAnsi="Arial" w:cs="Arial"/>
            <w:sz w:val="20"/>
            <w:szCs w:val="20"/>
          </w:rPr>
          <w:fldChar w:fldCharType="begin"/>
        </w:r>
        <w:r w:rsidRPr="00195F69">
          <w:rPr>
            <w:rFonts w:ascii="Arial" w:hAnsi="Arial" w:cs="Arial"/>
            <w:sz w:val="20"/>
            <w:szCs w:val="20"/>
          </w:rPr>
          <w:instrText xml:space="preserve"> PAGE   \* MERGEFORMAT </w:instrText>
        </w:r>
        <w:r w:rsidRPr="00195F69">
          <w:rPr>
            <w:rFonts w:ascii="Arial" w:hAnsi="Arial" w:cs="Arial"/>
            <w:sz w:val="20"/>
            <w:szCs w:val="20"/>
          </w:rPr>
          <w:fldChar w:fldCharType="separate"/>
        </w:r>
        <w:r w:rsidRPr="00195F69">
          <w:rPr>
            <w:rFonts w:ascii="Arial" w:hAnsi="Arial" w:cs="Arial"/>
            <w:sz w:val="20"/>
            <w:szCs w:val="20"/>
          </w:rPr>
          <w:t>1</w:t>
        </w:r>
        <w:r w:rsidRPr="00195F69">
          <w:rPr>
            <w:rFonts w:ascii="Arial" w:hAnsi="Arial" w:cs="Arial"/>
            <w:noProof/>
            <w:sz w:val="20"/>
            <w:szCs w:val="20"/>
          </w:rPr>
          <w:fldChar w:fldCharType="end"/>
        </w:r>
        <w:r w:rsidRPr="00195F69">
          <w:rPr>
            <w:rFonts w:ascii="Arial" w:hAnsi="Arial" w:cs="Arial"/>
            <w:noProof/>
            <w:sz w:val="20"/>
            <w:szCs w:val="20"/>
          </w:rPr>
          <w:t xml:space="preserve"> of </w:t>
        </w:r>
        <w:r w:rsidRPr="00195F69">
          <w:rPr>
            <w:rFonts w:ascii="Arial" w:hAnsi="Arial" w:cs="Arial"/>
            <w:noProof/>
            <w:sz w:val="20"/>
            <w:szCs w:val="20"/>
          </w:rPr>
          <w:fldChar w:fldCharType="begin"/>
        </w:r>
        <w:r w:rsidRPr="00195F69">
          <w:rPr>
            <w:rFonts w:ascii="Arial" w:hAnsi="Arial" w:cs="Arial"/>
            <w:noProof/>
            <w:sz w:val="20"/>
            <w:szCs w:val="20"/>
          </w:rPr>
          <w:instrText xml:space="preserve"> NUMPAGES   \* MERGEFORMAT </w:instrText>
        </w:r>
        <w:r w:rsidRPr="00195F69">
          <w:rPr>
            <w:rFonts w:ascii="Arial" w:hAnsi="Arial" w:cs="Arial"/>
            <w:noProof/>
            <w:sz w:val="20"/>
            <w:szCs w:val="20"/>
          </w:rPr>
          <w:fldChar w:fldCharType="separate"/>
        </w:r>
        <w:r w:rsidRPr="00195F69">
          <w:rPr>
            <w:rFonts w:ascii="Arial" w:hAnsi="Arial" w:cs="Arial"/>
            <w:noProof/>
            <w:sz w:val="20"/>
            <w:szCs w:val="20"/>
          </w:rPr>
          <w:t>2</w:t>
        </w:r>
        <w:r w:rsidRPr="00195F69">
          <w:rPr>
            <w:rFonts w:ascii="Arial" w:hAnsi="Arial" w:cs="Arial"/>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1297410528"/>
      <w:docPartObj>
        <w:docPartGallery w:val="Page Numbers (Bottom of Page)"/>
        <w:docPartUnique/>
      </w:docPartObj>
    </w:sdtPr>
    <w:sdtEndPr>
      <w:rPr>
        <w:noProof/>
      </w:rPr>
    </w:sdtEndPr>
    <w:sdtContent>
      <w:p w14:paraId="742EE734" w14:textId="5640DD2C" w:rsidR="00C51D8B" w:rsidRPr="00195F69" w:rsidRDefault="009176C8" w:rsidP="00AF7A60">
        <w:pPr>
          <w:pStyle w:val="Footer"/>
          <w:jc w:val="center"/>
          <w:rPr>
            <w:rFonts w:ascii="Arial" w:hAnsi="Arial" w:cs="Arial"/>
            <w:noProof/>
            <w:sz w:val="20"/>
            <w:szCs w:val="20"/>
          </w:rPr>
        </w:pPr>
        <w:r w:rsidRPr="00195F69">
          <w:rPr>
            <w:rFonts w:ascii="Arial" w:hAnsi="Arial" w:cs="Arial"/>
            <w:sz w:val="20"/>
            <w:szCs w:val="20"/>
          </w:rPr>
          <w:t xml:space="preserve">Page </w:t>
        </w:r>
        <w:r w:rsidR="00A03B86" w:rsidRPr="00195F69">
          <w:rPr>
            <w:rFonts w:ascii="Arial" w:hAnsi="Arial" w:cs="Arial"/>
            <w:sz w:val="20"/>
            <w:szCs w:val="20"/>
          </w:rPr>
          <w:fldChar w:fldCharType="begin"/>
        </w:r>
        <w:r w:rsidR="00A03B86" w:rsidRPr="00195F69">
          <w:rPr>
            <w:rFonts w:ascii="Arial" w:hAnsi="Arial" w:cs="Arial"/>
            <w:sz w:val="20"/>
            <w:szCs w:val="20"/>
          </w:rPr>
          <w:instrText xml:space="preserve"> PAGE   \* MERGEFORMAT </w:instrText>
        </w:r>
        <w:r w:rsidR="00A03B86" w:rsidRPr="00195F69">
          <w:rPr>
            <w:rFonts w:ascii="Arial" w:hAnsi="Arial" w:cs="Arial"/>
            <w:sz w:val="20"/>
            <w:szCs w:val="20"/>
          </w:rPr>
          <w:fldChar w:fldCharType="separate"/>
        </w:r>
        <w:r w:rsidR="00A03B86" w:rsidRPr="00195F69">
          <w:rPr>
            <w:rFonts w:ascii="Arial" w:hAnsi="Arial" w:cs="Arial"/>
            <w:noProof/>
            <w:sz w:val="20"/>
            <w:szCs w:val="20"/>
          </w:rPr>
          <w:t>2</w:t>
        </w:r>
        <w:r w:rsidR="00A03B86" w:rsidRPr="00195F69">
          <w:rPr>
            <w:rFonts w:ascii="Arial" w:hAnsi="Arial" w:cs="Arial"/>
            <w:noProof/>
            <w:sz w:val="20"/>
            <w:szCs w:val="20"/>
          </w:rPr>
          <w:fldChar w:fldCharType="end"/>
        </w:r>
        <w:r w:rsidRPr="00195F69">
          <w:rPr>
            <w:rFonts w:ascii="Arial" w:hAnsi="Arial" w:cs="Arial"/>
            <w:noProof/>
            <w:sz w:val="20"/>
            <w:szCs w:val="20"/>
          </w:rPr>
          <w:t xml:space="preserve"> of </w:t>
        </w:r>
        <w:r w:rsidR="00631AD3" w:rsidRPr="00195F69">
          <w:rPr>
            <w:rFonts w:ascii="Arial" w:hAnsi="Arial" w:cs="Arial"/>
            <w:noProof/>
            <w:sz w:val="20"/>
            <w:szCs w:val="20"/>
          </w:rPr>
          <w:fldChar w:fldCharType="begin"/>
        </w:r>
        <w:r w:rsidR="00631AD3" w:rsidRPr="00195F69">
          <w:rPr>
            <w:rFonts w:ascii="Arial" w:hAnsi="Arial" w:cs="Arial"/>
            <w:noProof/>
            <w:sz w:val="20"/>
            <w:szCs w:val="20"/>
          </w:rPr>
          <w:instrText xml:space="preserve"> NUMPAGES   \* MERGEFORMAT </w:instrText>
        </w:r>
        <w:r w:rsidR="00631AD3" w:rsidRPr="00195F69">
          <w:rPr>
            <w:rFonts w:ascii="Arial" w:hAnsi="Arial" w:cs="Arial"/>
            <w:noProof/>
            <w:sz w:val="20"/>
            <w:szCs w:val="20"/>
          </w:rPr>
          <w:fldChar w:fldCharType="separate"/>
        </w:r>
        <w:r w:rsidR="00631AD3" w:rsidRPr="00195F69">
          <w:rPr>
            <w:rFonts w:ascii="Arial" w:hAnsi="Arial" w:cs="Arial"/>
            <w:noProof/>
            <w:sz w:val="20"/>
            <w:szCs w:val="20"/>
          </w:rPr>
          <w:t>3</w:t>
        </w:r>
        <w:r w:rsidR="00631AD3" w:rsidRPr="00195F69">
          <w:rPr>
            <w:rFonts w:ascii="Arial" w:hAnsi="Arial" w:cs="Arial"/>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DF0EF" w14:textId="77777777" w:rsidR="005F268B" w:rsidRDefault="005F268B">
      <w:r>
        <w:separator/>
      </w:r>
    </w:p>
  </w:footnote>
  <w:footnote w:type="continuationSeparator" w:id="0">
    <w:p w14:paraId="4320084B" w14:textId="77777777" w:rsidR="005F268B" w:rsidRDefault="005F26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1C686" w14:textId="77777777" w:rsidR="00483014" w:rsidRDefault="004830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3DDA5" w14:textId="47C1378B" w:rsidR="008349D7" w:rsidRPr="00483014" w:rsidRDefault="0087100D" w:rsidP="00483014">
    <w:pPr>
      <w:ind w:right="316"/>
      <w:rPr>
        <w:sz w:val="28"/>
        <w:szCs w:val="28"/>
        <w:lang w:eastAsia="en-US"/>
      </w:rPr>
    </w:pPr>
    <w:r w:rsidRPr="0084122D">
      <w:rPr>
        <w:rFonts w:ascii="Arial" w:hAnsi="Arial" w:cs="Arial"/>
        <w:b/>
        <w:bCs/>
        <w:sz w:val="24"/>
        <w:szCs w:val="24"/>
        <w:lang w:eastAsia="en-US"/>
      </w:rPr>
      <w:t>1</w:t>
    </w:r>
    <w:r w:rsidRPr="0084122D">
      <w:rPr>
        <w:rFonts w:ascii="Arial" w:hAnsi="Arial" w:cs="Arial"/>
        <w:b/>
        <w:bCs/>
        <w:sz w:val="24"/>
        <w:szCs w:val="24"/>
        <w:vertAlign w:val="superscript"/>
        <w:lang w:eastAsia="en-US"/>
      </w:rPr>
      <w:t>st</w:t>
    </w:r>
    <w:r w:rsidRPr="0084122D">
      <w:rPr>
        <w:rFonts w:ascii="Arial" w:hAnsi="Arial" w:cs="Arial"/>
        <w:b/>
        <w:bCs/>
        <w:sz w:val="24"/>
        <w:szCs w:val="24"/>
        <w:lang w:eastAsia="en-US"/>
      </w:rPr>
      <w:t xml:space="preserve"> Kesgrave Scout Group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409" w:type="dxa"/>
      <w:tblInd w:w="-417" w:type="dxa"/>
      <w:tblLook w:val="04A0" w:firstRow="1" w:lastRow="0" w:firstColumn="1" w:lastColumn="0" w:noHBand="0" w:noVBand="1"/>
    </w:tblPr>
    <w:tblGrid>
      <w:gridCol w:w="2526"/>
      <w:gridCol w:w="12883"/>
    </w:tblGrid>
    <w:tr w:rsidR="00E755B8" w:rsidRPr="009A559F" w14:paraId="1FCE0DD4" w14:textId="77777777" w:rsidTr="00A62761">
      <w:trPr>
        <w:trHeight w:val="1932"/>
      </w:trPr>
      <w:tc>
        <w:tcPr>
          <w:tcW w:w="2509" w:type="dxa"/>
          <w:shd w:val="clear" w:color="auto" w:fill="auto"/>
        </w:tcPr>
        <w:p w14:paraId="0A124E06" w14:textId="5A996026" w:rsidR="00E755B8" w:rsidRPr="009A559F" w:rsidRDefault="00E755B8" w:rsidP="00E755B8">
          <w:pPr>
            <w:tabs>
              <w:tab w:val="center" w:pos="4513"/>
              <w:tab w:val="right" w:pos="9026"/>
            </w:tabs>
            <w:spacing w:before="80"/>
            <w:rPr>
              <w:lang w:eastAsia="en-US"/>
            </w:rPr>
          </w:pPr>
          <w:r w:rsidRPr="009A559F">
            <w:rPr>
              <w:noProof/>
              <w:lang w:eastAsia="en-US"/>
            </w:rPr>
            <w:drawing>
              <wp:inline distT="0" distB="0" distL="0" distR="0" wp14:anchorId="0E05A832" wp14:editId="31D1D9B2">
                <wp:extent cx="1457325" cy="14573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325" cy="1457325"/>
                        </a:xfrm>
                        <a:prstGeom prst="rect">
                          <a:avLst/>
                        </a:prstGeom>
                        <a:noFill/>
                        <a:ln>
                          <a:noFill/>
                        </a:ln>
                      </pic:spPr>
                    </pic:pic>
                  </a:graphicData>
                </a:graphic>
              </wp:inline>
            </w:drawing>
          </w:r>
        </w:p>
      </w:tc>
      <w:tc>
        <w:tcPr>
          <w:tcW w:w="12900" w:type="dxa"/>
          <w:shd w:val="clear" w:color="auto" w:fill="auto"/>
        </w:tcPr>
        <w:p w14:paraId="7B47F712" w14:textId="77777777" w:rsidR="00E755B8" w:rsidRPr="009A559F" w:rsidRDefault="00E755B8" w:rsidP="00E755B8">
          <w:pPr>
            <w:spacing w:before="400"/>
            <w:ind w:right="316"/>
            <w:jc w:val="center"/>
            <w:rPr>
              <w:rFonts w:ascii="Arial" w:hAnsi="Arial" w:cs="Arial"/>
              <w:b/>
              <w:bCs/>
              <w:sz w:val="96"/>
              <w:szCs w:val="96"/>
              <w:lang w:eastAsia="en-US"/>
            </w:rPr>
          </w:pPr>
          <w:r w:rsidRPr="009A559F">
            <w:rPr>
              <w:rFonts w:ascii="Arial" w:hAnsi="Arial" w:cs="Arial"/>
              <w:b/>
              <w:bCs/>
              <w:sz w:val="96"/>
              <w:szCs w:val="96"/>
              <w:lang w:eastAsia="en-US"/>
            </w:rPr>
            <w:t>1</w:t>
          </w:r>
          <w:r w:rsidRPr="009A559F">
            <w:rPr>
              <w:rFonts w:ascii="Arial" w:hAnsi="Arial" w:cs="Arial"/>
              <w:b/>
              <w:bCs/>
              <w:sz w:val="96"/>
              <w:szCs w:val="96"/>
              <w:vertAlign w:val="superscript"/>
              <w:lang w:eastAsia="en-US"/>
            </w:rPr>
            <w:t>st</w:t>
          </w:r>
          <w:r w:rsidRPr="009A559F">
            <w:rPr>
              <w:rFonts w:ascii="Arial" w:hAnsi="Arial" w:cs="Arial"/>
              <w:b/>
              <w:bCs/>
              <w:sz w:val="96"/>
              <w:szCs w:val="96"/>
              <w:lang w:eastAsia="en-US"/>
            </w:rPr>
            <w:t xml:space="preserve"> Kesgrave Scout Group</w:t>
          </w:r>
        </w:p>
        <w:p w14:paraId="12DE64E7" w14:textId="77777777" w:rsidR="00E755B8" w:rsidRPr="009A559F" w:rsidRDefault="00E755B8" w:rsidP="00E755B8">
          <w:pPr>
            <w:rPr>
              <w:rFonts w:ascii="Arial" w:hAnsi="Arial" w:cs="Arial"/>
              <w:b/>
              <w:bCs/>
              <w:sz w:val="16"/>
              <w:szCs w:val="16"/>
              <w:lang w:eastAsia="ar-SA"/>
            </w:rPr>
          </w:pPr>
        </w:p>
        <w:p w14:paraId="78D1B307" w14:textId="77777777" w:rsidR="00E755B8" w:rsidRPr="009A559F" w:rsidRDefault="00E755B8" w:rsidP="00E755B8">
          <w:pPr>
            <w:jc w:val="center"/>
            <w:rPr>
              <w:sz w:val="28"/>
              <w:szCs w:val="28"/>
              <w:lang w:eastAsia="en-US"/>
            </w:rPr>
          </w:pPr>
          <w:r w:rsidRPr="009A559F">
            <w:rPr>
              <w:rFonts w:ascii="Arial" w:hAnsi="Arial" w:cs="Arial"/>
              <w:b/>
              <w:bCs/>
              <w:sz w:val="28"/>
              <w:szCs w:val="28"/>
              <w:lang w:eastAsia="ar-SA"/>
            </w:rPr>
            <w:t>Twelve Acre Approach, Kesgrave, Suffolk IP5 1JF</w:t>
          </w:r>
        </w:p>
      </w:tc>
    </w:tr>
  </w:tbl>
  <w:p w14:paraId="653CBB1F" w14:textId="33B7E507" w:rsidR="00B11683" w:rsidRDefault="00B116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F663792"/>
    <w:lvl w:ilvl="0">
      <w:start w:val="1"/>
      <w:numFmt w:val="decimal"/>
      <w:pStyle w:val="ListNumber5"/>
      <w:lvlText w:val="%1"/>
      <w:lvlJc w:val="left"/>
      <w:pPr>
        <w:tabs>
          <w:tab w:val="num" w:pos="1134"/>
        </w:tabs>
        <w:ind w:left="1134" w:hanging="340"/>
      </w:pPr>
      <w:rPr>
        <w:rFonts w:hint="default"/>
      </w:rPr>
    </w:lvl>
  </w:abstractNum>
  <w:abstractNum w:abstractNumId="1" w15:restartNumberingAfterBreak="0">
    <w:nsid w:val="FFFFFF7D"/>
    <w:multiLevelType w:val="singleLevel"/>
    <w:tmpl w:val="BEF69EEC"/>
    <w:lvl w:ilvl="0">
      <w:start w:val="1"/>
      <w:numFmt w:val="decimal"/>
      <w:pStyle w:val="ListNumber4"/>
      <w:lvlText w:val="%1"/>
      <w:lvlJc w:val="left"/>
      <w:pPr>
        <w:tabs>
          <w:tab w:val="num" w:pos="680"/>
        </w:tabs>
        <w:ind w:left="680" w:hanging="226"/>
      </w:pPr>
      <w:rPr>
        <w:rFonts w:hint="default"/>
      </w:rPr>
    </w:lvl>
  </w:abstractNum>
  <w:abstractNum w:abstractNumId="2" w15:restartNumberingAfterBreak="0">
    <w:nsid w:val="FFFFFF7E"/>
    <w:multiLevelType w:val="singleLevel"/>
    <w:tmpl w:val="182E08C8"/>
    <w:lvl w:ilvl="0">
      <w:start w:val="1"/>
      <w:numFmt w:val="decimal"/>
      <w:pStyle w:val="ListNumber3"/>
      <w:lvlText w:val="%1"/>
      <w:lvlJc w:val="left"/>
      <w:pPr>
        <w:tabs>
          <w:tab w:val="num" w:pos="680"/>
        </w:tabs>
        <w:ind w:left="680" w:hanging="226"/>
      </w:pPr>
      <w:rPr>
        <w:rFonts w:hint="default"/>
        <w:color w:val="00A793"/>
      </w:rPr>
    </w:lvl>
  </w:abstractNum>
  <w:abstractNum w:abstractNumId="3" w15:restartNumberingAfterBreak="0">
    <w:nsid w:val="FFFFFF7F"/>
    <w:multiLevelType w:val="singleLevel"/>
    <w:tmpl w:val="8FF8AF38"/>
    <w:lvl w:ilvl="0">
      <w:start w:val="1"/>
      <w:numFmt w:val="decimal"/>
      <w:pStyle w:val="ListNumber2"/>
      <w:lvlText w:val="%1"/>
      <w:lvlJc w:val="left"/>
      <w:pPr>
        <w:tabs>
          <w:tab w:val="num" w:pos="227"/>
        </w:tabs>
        <w:ind w:left="227" w:hanging="227"/>
      </w:pPr>
      <w:rPr>
        <w:rFonts w:hint="default"/>
        <w:color w:val="000000"/>
      </w:rPr>
    </w:lvl>
  </w:abstractNum>
  <w:abstractNum w:abstractNumId="4" w15:restartNumberingAfterBreak="0">
    <w:nsid w:val="FFFFFF88"/>
    <w:multiLevelType w:val="singleLevel"/>
    <w:tmpl w:val="7E7AA924"/>
    <w:lvl w:ilvl="0">
      <w:start w:val="1"/>
      <w:numFmt w:val="decimal"/>
      <w:pStyle w:val="ListNumber"/>
      <w:lvlText w:val="%1"/>
      <w:lvlJc w:val="left"/>
      <w:pPr>
        <w:tabs>
          <w:tab w:val="num" w:pos="227"/>
        </w:tabs>
        <w:ind w:left="227" w:hanging="227"/>
      </w:pPr>
      <w:rPr>
        <w:rFonts w:hint="default"/>
        <w:color w:val="00A793"/>
      </w:rPr>
    </w:lvl>
  </w:abstractNum>
  <w:abstractNum w:abstractNumId="5" w15:restartNumberingAfterBreak="0">
    <w:nsid w:val="01317309"/>
    <w:multiLevelType w:val="hybridMultilevel"/>
    <w:tmpl w:val="F15271A2"/>
    <w:lvl w:ilvl="0" w:tplc="0BD2E5F2">
      <w:start w:val="1"/>
      <w:numFmt w:val="bullet"/>
      <w:pStyle w:val="ListBullet4"/>
      <w:lvlText w:val=""/>
      <w:lvlJc w:val="left"/>
      <w:pPr>
        <w:ind w:left="454" w:hanging="227"/>
      </w:pPr>
      <w:rPr>
        <w:rFonts w:ascii="Symbol" w:hAnsi="Symbol" w:hint="default"/>
        <w:color w:val="00A79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5234EB"/>
    <w:multiLevelType w:val="hybridMultilevel"/>
    <w:tmpl w:val="A51A6B72"/>
    <w:lvl w:ilvl="0" w:tplc="4DC015EA">
      <w:start w:val="1"/>
      <w:numFmt w:val="bullet"/>
      <w:pStyle w:val="ListBullet"/>
      <w:lvlText w:val="–"/>
      <w:lvlJc w:val="left"/>
      <w:pPr>
        <w:ind w:left="227" w:hanging="227"/>
      </w:pPr>
      <w:rPr>
        <w:rFonts w:ascii="Nunito Sans" w:hAnsi="Nunito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9F1291"/>
    <w:multiLevelType w:val="hybridMultilevel"/>
    <w:tmpl w:val="F2347228"/>
    <w:lvl w:ilvl="0" w:tplc="7C1007BE">
      <w:numFmt w:val="bullet"/>
      <w:pStyle w:val="Coulumnbullets"/>
      <w:lvlText w:val="–"/>
      <w:lvlJc w:val="left"/>
      <w:pPr>
        <w:ind w:left="360" w:hanging="360"/>
      </w:pPr>
      <w:rPr>
        <w:rFonts w:ascii="NunitoSans-Light" w:eastAsia="NunitoSans-Light" w:hAnsi="NunitoSans-Light" w:cs="NunitoSans-Light" w:hint="default"/>
        <w:spacing w:val="-2"/>
        <w:w w:val="100"/>
        <w:sz w:val="19"/>
        <w:szCs w:val="19"/>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C25514"/>
    <w:multiLevelType w:val="hybridMultilevel"/>
    <w:tmpl w:val="2C68D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4E7471"/>
    <w:multiLevelType w:val="hybridMultilevel"/>
    <w:tmpl w:val="6D9C7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7E7E01"/>
    <w:multiLevelType w:val="hybridMultilevel"/>
    <w:tmpl w:val="2E306DBC"/>
    <w:lvl w:ilvl="0" w:tplc="68725242">
      <w:start w:val="1"/>
      <w:numFmt w:val="bullet"/>
      <w:pStyle w:val="List"/>
      <w:lvlText w:val=""/>
      <w:lvlJc w:val="left"/>
      <w:pPr>
        <w:ind w:left="227" w:hanging="227"/>
      </w:pPr>
      <w:rPr>
        <w:rFonts w:ascii="Symbol" w:hAnsi="Symbol" w:hint="default"/>
        <w:color w:val="00A79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B6728B"/>
    <w:multiLevelType w:val="hybridMultilevel"/>
    <w:tmpl w:val="5FAA517C"/>
    <w:lvl w:ilvl="0" w:tplc="5B843D0C">
      <w:start w:val="1"/>
      <w:numFmt w:val="decimal"/>
      <w:pStyle w:val="ListContinue5"/>
      <w:lvlText w:val="%1"/>
      <w:lvlJc w:val="left"/>
      <w:pPr>
        <w:tabs>
          <w:tab w:val="num" w:pos="1361"/>
        </w:tabs>
        <w:ind w:left="1361" w:hanging="227"/>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D62C14"/>
    <w:multiLevelType w:val="hybridMultilevel"/>
    <w:tmpl w:val="55ECB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1F188F"/>
    <w:multiLevelType w:val="hybridMultilevel"/>
    <w:tmpl w:val="A7249444"/>
    <w:lvl w:ilvl="0" w:tplc="E9C83CC8">
      <w:numFmt w:val="bullet"/>
      <w:pStyle w:val="ListParagraph"/>
      <w:lvlText w:val="–"/>
      <w:lvlJc w:val="left"/>
      <w:pPr>
        <w:ind w:left="311" w:hanging="152"/>
      </w:pPr>
      <w:rPr>
        <w:rFonts w:ascii="Nunito Sans" w:eastAsia="Nunito Sans" w:hAnsi="Nunito Sans" w:cs="Nunito Sans" w:hint="default"/>
        <w:spacing w:val="-6"/>
        <w:w w:val="100"/>
        <w:sz w:val="20"/>
        <w:szCs w:val="20"/>
        <w:lang w:val="en-GB" w:eastAsia="en-GB" w:bidi="en-GB"/>
      </w:rPr>
    </w:lvl>
    <w:lvl w:ilvl="1" w:tplc="20768FB0">
      <w:numFmt w:val="bullet"/>
      <w:lvlText w:val="•"/>
      <w:lvlJc w:val="left"/>
      <w:pPr>
        <w:ind w:left="812" w:hanging="152"/>
      </w:pPr>
      <w:rPr>
        <w:rFonts w:hint="default"/>
        <w:lang w:val="en-GB" w:eastAsia="en-GB" w:bidi="en-GB"/>
      </w:rPr>
    </w:lvl>
    <w:lvl w:ilvl="2" w:tplc="DC6A4B50">
      <w:numFmt w:val="bullet"/>
      <w:lvlText w:val="•"/>
      <w:lvlJc w:val="left"/>
      <w:pPr>
        <w:ind w:left="1305" w:hanging="152"/>
      </w:pPr>
      <w:rPr>
        <w:rFonts w:hint="default"/>
        <w:lang w:val="en-GB" w:eastAsia="en-GB" w:bidi="en-GB"/>
      </w:rPr>
    </w:lvl>
    <w:lvl w:ilvl="3" w:tplc="C4A6BD78">
      <w:numFmt w:val="bullet"/>
      <w:lvlText w:val="•"/>
      <w:lvlJc w:val="left"/>
      <w:pPr>
        <w:ind w:left="1797" w:hanging="152"/>
      </w:pPr>
      <w:rPr>
        <w:rFonts w:hint="default"/>
        <w:lang w:val="en-GB" w:eastAsia="en-GB" w:bidi="en-GB"/>
      </w:rPr>
    </w:lvl>
    <w:lvl w:ilvl="4" w:tplc="4B266060">
      <w:numFmt w:val="bullet"/>
      <w:lvlText w:val="•"/>
      <w:lvlJc w:val="left"/>
      <w:pPr>
        <w:ind w:left="2290" w:hanging="152"/>
      </w:pPr>
      <w:rPr>
        <w:rFonts w:hint="default"/>
        <w:lang w:val="en-GB" w:eastAsia="en-GB" w:bidi="en-GB"/>
      </w:rPr>
    </w:lvl>
    <w:lvl w:ilvl="5" w:tplc="A680028E">
      <w:numFmt w:val="bullet"/>
      <w:lvlText w:val="•"/>
      <w:lvlJc w:val="left"/>
      <w:pPr>
        <w:ind w:left="2782" w:hanging="152"/>
      </w:pPr>
      <w:rPr>
        <w:rFonts w:hint="default"/>
        <w:lang w:val="en-GB" w:eastAsia="en-GB" w:bidi="en-GB"/>
      </w:rPr>
    </w:lvl>
    <w:lvl w:ilvl="6" w:tplc="5968523A">
      <w:numFmt w:val="bullet"/>
      <w:lvlText w:val="•"/>
      <w:lvlJc w:val="left"/>
      <w:pPr>
        <w:ind w:left="3275" w:hanging="152"/>
      </w:pPr>
      <w:rPr>
        <w:rFonts w:hint="default"/>
        <w:lang w:val="en-GB" w:eastAsia="en-GB" w:bidi="en-GB"/>
      </w:rPr>
    </w:lvl>
    <w:lvl w:ilvl="7" w:tplc="F2EA8AAA">
      <w:numFmt w:val="bullet"/>
      <w:lvlText w:val="•"/>
      <w:lvlJc w:val="left"/>
      <w:pPr>
        <w:ind w:left="3768" w:hanging="152"/>
      </w:pPr>
      <w:rPr>
        <w:rFonts w:hint="default"/>
        <w:lang w:val="en-GB" w:eastAsia="en-GB" w:bidi="en-GB"/>
      </w:rPr>
    </w:lvl>
    <w:lvl w:ilvl="8" w:tplc="2ADCA6CC">
      <w:numFmt w:val="bullet"/>
      <w:lvlText w:val="•"/>
      <w:lvlJc w:val="left"/>
      <w:pPr>
        <w:ind w:left="4260" w:hanging="152"/>
      </w:pPr>
      <w:rPr>
        <w:rFonts w:hint="default"/>
        <w:lang w:val="en-GB" w:eastAsia="en-GB" w:bidi="en-GB"/>
      </w:rPr>
    </w:lvl>
  </w:abstractNum>
  <w:abstractNum w:abstractNumId="14" w15:restartNumberingAfterBreak="0">
    <w:nsid w:val="2D0E3F16"/>
    <w:multiLevelType w:val="hybridMultilevel"/>
    <w:tmpl w:val="C34E13A0"/>
    <w:lvl w:ilvl="0" w:tplc="8E942FE8">
      <w:start w:val="1"/>
      <w:numFmt w:val="bullet"/>
      <w:pStyle w:val="ListBullet3"/>
      <w:lvlText w:val="–"/>
      <w:lvlJc w:val="left"/>
      <w:pPr>
        <w:ind w:left="454" w:hanging="227"/>
      </w:pPr>
      <w:rPr>
        <w:rFonts w:ascii="Nunito Sans" w:hAnsi="Nunito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1A34BE"/>
    <w:multiLevelType w:val="hybridMultilevel"/>
    <w:tmpl w:val="719AA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FA1252"/>
    <w:multiLevelType w:val="hybridMultilevel"/>
    <w:tmpl w:val="07BE5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3B2948"/>
    <w:multiLevelType w:val="hybridMultilevel"/>
    <w:tmpl w:val="B0425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9160949">
    <w:abstractNumId w:val="13"/>
  </w:num>
  <w:num w:numId="2" w16cid:durableId="195965988">
    <w:abstractNumId w:val="7"/>
  </w:num>
  <w:num w:numId="3" w16cid:durableId="1800611983">
    <w:abstractNumId w:val="0"/>
  </w:num>
  <w:num w:numId="4" w16cid:durableId="701707201">
    <w:abstractNumId w:val="1"/>
  </w:num>
  <w:num w:numId="5" w16cid:durableId="1831629913">
    <w:abstractNumId w:val="2"/>
  </w:num>
  <w:num w:numId="6" w16cid:durableId="555432712">
    <w:abstractNumId w:val="3"/>
  </w:num>
  <w:num w:numId="7" w16cid:durableId="1216628306">
    <w:abstractNumId w:val="4"/>
  </w:num>
  <w:num w:numId="8" w16cid:durableId="1095439500">
    <w:abstractNumId w:val="10"/>
  </w:num>
  <w:num w:numId="9" w16cid:durableId="1228955306">
    <w:abstractNumId w:val="6"/>
  </w:num>
  <w:num w:numId="10" w16cid:durableId="1706060204">
    <w:abstractNumId w:val="14"/>
  </w:num>
  <w:num w:numId="11" w16cid:durableId="1565070218">
    <w:abstractNumId w:val="5"/>
  </w:num>
  <w:num w:numId="12" w16cid:durableId="1962490888">
    <w:abstractNumId w:val="11"/>
  </w:num>
  <w:num w:numId="13" w16cid:durableId="1584950552">
    <w:abstractNumId w:val="16"/>
  </w:num>
  <w:num w:numId="14" w16cid:durableId="131793130">
    <w:abstractNumId w:val="15"/>
  </w:num>
  <w:num w:numId="15" w16cid:durableId="1593512347">
    <w:abstractNumId w:val="8"/>
  </w:num>
  <w:num w:numId="16" w16cid:durableId="1431392450">
    <w:abstractNumId w:val="12"/>
  </w:num>
  <w:num w:numId="17" w16cid:durableId="1709334649">
    <w:abstractNumId w:val="17"/>
  </w:num>
  <w:num w:numId="18" w16cid:durableId="98836058">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defaultTabStop w:val="720"/>
  <w:drawingGridHorizontalSpacing w:val="110"/>
  <w:displayHorizontalDrawingGridEvery w:val="2"/>
  <w:doNotShadeFormData/>
  <w:characterSpacingControl w:val="doNotCompress"/>
  <w:hdrShapeDefaults>
    <o:shapedefaults v:ext="edit" spidmax="4915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AyMzI0MLY0NjMwsjBW0lEKTi0uzszPAykwrAUASVBtNiwAAAA="/>
  </w:docVars>
  <w:rsids>
    <w:rsidRoot w:val="000D3460"/>
    <w:rsid w:val="0000042A"/>
    <w:rsid w:val="00000912"/>
    <w:rsid w:val="00000ACF"/>
    <w:rsid w:val="000018E0"/>
    <w:rsid w:val="00002B2B"/>
    <w:rsid w:val="00004832"/>
    <w:rsid w:val="00005064"/>
    <w:rsid w:val="000056B8"/>
    <w:rsid w:val="000057D3"/>
    <w:rsid w:val="00006B81"/>
    <w:rsid w:val="000072E3"/>
    <w:rsid w:val="00007C82"/>
    <w:rsid w:val="00010B0C"/>
    <w:rsid w:val="0001209B"/>
    <w:rsid w:val="00013BC2"/>
    <w:rsid w:val="00013F85"/>
    <w:rsid w:val="00017F6C"/>
    <w:rsid w:val="000216FB"/>
    <w:rsid w:val="00023484"/>
    <w:rsid w:val="00025C5A"/>
    <w:rsid w:val="000262D7"/>
    <w:rsid w:val="00026362"/>
    <w:rsid w:val="00027097"/>
    <w:rsid w:val="000304D2"/>
    <w:rsid w:val="0003126E"/>
    <w:rsid w:val="0003429F"/>
    <w:rsid w:val="0003488A"/>
    <w:rsid w:val="00034967"/>
    <w:rsid w:val="0004388A"/>
    <w:rsid w:val="000458E0"/>
    <w:rsid w:val="000470B5"/>
    <w:rsid w:val="00050399"/>
    <w:rsid w:val="00050BBF"/>
    <w:rsid w:val="000511BA"/>
    <w:rsid w:val="0005198C"/>
    <w:rsid w:val="000522C7"/>
    <w:rsid w:val="000613AB"/>
    <w:rsid w:val="00062407"/>
    <w:rsid w:val="000624AE"/>
    <w:rsid w:val="00064B38"/>
    <w:rsid w:val="0006672D"/>
    <w:rsid w:val="000702F6"/>
    <w:rsid w:val="00070727"/>
    <w:rsid w:val="000729AD"/>
    <w:rsid w:val="000739DD"/>
    <w:rsid w:val="00076D44"/>
    <w:rsid w:val="00081B82"/>
    <w:rsid w:val="00084622"/>
    <w:rsid w:val="00085E03"/>
    <w:rsid w:val="00086CCD"/>
    <w:rsid w:val="00086D7D"/>
    <w:rsid w:val="00086FFF"/>
    <w:rsid w:val="0009099A"/>
    <w:rsid w:val="00092AE1"/>
    <w:rsid w:val="0009452E"/>
    <w:rsid w:val="00095361"/>
    <w:rsid w:val="000958A5"/>
    <w:rsid w:val="00096F12"/>
    <w:rsid w:val="000972E0"/>
    <w:rsid w:val="00097F51"/>
    <w:rsid w:val="000A168E"/>
    <w:rsid w:val="000A1D07"/>
    <w:rsid w:val="000A2720"/>
    <w:rsid w:val="000A3F1E"/>
    <w:rsid w:val="000A48F6"/>
    <w:rsid w:val="000A5FC8"/>
    <w:rsid w:val="000B00D9"/>
    <w:rsid w:val="000B0C55"/>
    <w:rsid w:val="000B1C6D"/>
    <w:rsid w:val="000B3697"/>
    <w:rsid w:val="000B36AB"/>
    <w:rsid w:val="000B3DCB"/>
    <w:rsid w:val="000B4419"/>
    <w:rsid w:val="000B5292"/>
    <w:rsid w:val="000C07D8"/>
    <w:rsid w:val="000C0A69"/>
    <w:rsid w:val="000C1414"/>
    <w:rsid w:val="000C31CC"/>
    <w:rsid w:val="000C3659"/>
    <w:rsid w:val="000C4553"/>
    <w:rsid w:val="000C4BB1"/>
    <w:rsid w:val="000D0362"/>
    <w:rsid w:val="000D21CD"/>
    <w:rsid w:val="000D2AB3"/>
    <w:rsid w:val="000D3460"/>
    <w:rsid w:val="000D4813"/>
    <w:rsid w:val="000D5A10"/>
    <w:rsid w:val="000D5CFF"/>
    <w:rsid w:val="000D6282"/>
    <w:rsid w:val="000D62CF"/>
    <w:rsid w:val="000D63AC"/>
    <w:rsid w:val="000E0710"/>
    <w:rsid w:val="000E0CD2"/>
    <w:rsid w:val="000E0DF5"/>
    <w:rsid w:val="000E10CB"/>
    <w:rsid w:val="000E1649"/>
    <w:rsid w:val="000E1D5C"/>
    <w:rsid w:val="000E5444"/>
    <w:rsid w:val="000E5D5E"/>
    <w:rsid w:val="000E67D7"/>
    <w:rsid w:val="000E7F95"/>
    <w:rsid w:val="000F2CDD"/>
    <w:rsid w:val="000F368C"/>
    <w:rsid w:val="000F46AC"/>
    <w:rsid w:val="000F7A01"/>
    <w:rsid w:val="001002E5"/>
    <w:rsid w:val="001007D2"/>
    <w:rsid w:val="00100E8B"/>
    <w:rsid w:val="001017C0"/>
    <w:rsid w:val="00102EA0"/>
    <w:rsid w:val="00104E47"/>
    <w:rsid w:val="00106731"/>
    <w:rsid w:val="00110106"/>
    <w:rsid w:val="00111F9A"/>
    <w:rsid w:val="00112C86"/>
    <w:rsid w:val="0011334B"/>
    <w:rsid w:val="00113815"/>
    <w:rsid w:val="0011425F"/>
    <w:rsid w:val="001144BD"/>
    <w:rsid w:val="001155F8"/>
    <w:rsid w:val="00117034"/>
    <w:rsid w:val="0012246A"/>
    <w:rsid w:val="001235EA"/>
    <w:rsid w:val="001241CF"/>
    <w:rsid w:val="00125894"/>
    <w:rsid w:val="00130706"/>
    <w:rsid w:val="00131EEB"/>
    <w:rsid w:val="00132791"/>
    <w:rsid w:val="001327A0"/>
    <w:rsid w:val="00132A9C"/>
    <w:rsid w:val="00132F95"/>
    <w:rsid w:val="00134916"/>
    <w:rsid w:val="00135880"/>
    <w:rsid w:val="001373D3"/>
    <w:rsid w:val="00137A07"/>
    <w:rsid w:val="00137A3E"/>
    <w:rsid w:val="00137A9A"/>
    <w:rsid w:val="001401E4"/>
    <w:rsid w:val="00141CD8"/>
    <w:rsid w:val="00141F88"/>
    <w:rsid w:val="00143A84"/>
    <w:rsid w:val="00144BCC"/>
    <w:rsid w:val="00144CAB"/>
    <w:rsid w:val="00145A95"/>
    <w:rsid w:val="00146FF8"/>
    <w:rsid w:val="00147C2F"/>
    <w:rsid w:val="00150B95"/>
    <w:rsid w:val="0015245E"/>
    <w:rsid w:val="001530BA"/>
    <w:rsid w:val="0015371F"/>
    <w:rsid w:val="00154FBA"/>
    <w:rsid w:val="00156653"/>
    <w:rsid w:val="00160A78"/>
    <w:rsid w:val="00161DA1"/>
    <w:rsid w:val="0016363E"/>
    <w:rsid w:val="00163C20"/>
    <w:rsid w:val="00165F17"/>
    <w:rsid w:val="00166993"/>
    <w:rsid w:val="00167087"/>
    <w:rsid w:val="00167DDC"/>
    <w:rsid w:val="00170283"/>
    <w:rsid w:val="00173005"/>
    <w:rsid w:val="00174B34"/>
    <w:rsid w:val="0017524E"/>
    <w:rsid w:val="00177C4F"/>
    <w:rsid w:val="001800B7"/>
    <w:rsid w:val="0018243E"/>
    <w:rsid w:val="00182C55"/>
    <w:rsid w:val="00182FA9"/>
    <w:rsid w:val="0018337B"/>
    <w:rsid w:val="00184BA0"/>
    <w:rsid w:val="00187961"/>
    <w:rsid w:val="0019021F"/>
    <w:rsid w:val="001920F0"/>
    <w:rsid w:val="00194842"/>
    <w:rsid w:val="00195F69"/>
    <w:rsid w:val="001960F5"/>
    <w:rsid w:val="00197189"/>
    <w:rsid w:val="001A106C"/>
    <w:rsid w:val="001A16B8"/>
    <w:rsid w:val="001A1793"/>
    <w:rsid w:val="001A1FF8"/>
    <w:rsid w:val="001A4BA2"/>
    <w:rsid w:val="001A6004"/>
    <w:rsid w:val="001A62C8"/>
    <w:rsid w:val="001A6811"/>
    <w:rsid w:val="001A7960"/>
    <w:rsid w:val="001B09A6"/>
    <w:rsid w:val="001B13EF"/>
    <w:rsid w:val="001B3A9C"/>
    <w:rsid w:val="001B3DF8"/>
    <w:rsid w:val="001B69B6"/>
    <w:rsid w:val="001B6D1F"/>
    <w:rsid w:val="001C1E85"/>
    <w:rsid w:val="001C2F84"/>
    <w:rsid w:val="001C4DAD"/>
    <w:rsid w:val="001C5F0F"/>
    <w:rsid w:val="001C60E8"/>
    <w:rsid w:val="001C6E07"/>
    <w:rsid w:val="001C7BB9"/>
    <w:rsid w:val="001D2A13"/>
    <w:rsid w:val="001D2A32"/>
    <w:rsid w:val="001D42CA"/>
    <w:rsid w:val="001E119B"/>
    <w:rsid w:val="001E30E0"/>
    <w:rsid w:val="001E3B94"/>
    <w:rsid w:val="001E4296"/>
    <w:rsid w:val="001E5003"/>
    <w:rsid w:val="001E74BD"/>
    <w:rsid w:val="001E7DEF"/>
    <w:rsid w:val="001F5186"/>
    <w:rsid w:val="001F53DE"/>
    <w:rsid w:val="001F5598"/>
    <w:rsid w:val="002009B0"/>
    <w:rsid w:val="00201A76"/>
    <w:rsid w:val="00201F18"/>
    <w:rsid w:val="00202931"/>
    <w:rsid w:val="0020301B"/>
    <w:rsid w:val="00203482"/>
    <w:rsid w:val="00204541"/>
    <w:rsid w:val="002112E4"/>
    <w:rsid w:val="0021157F"/>
    <w:rsid w:val="00213F12"/>
    <w:rsid w:val="002142EA"/>
    <w:rsid w:val="0021547B"/>
    <w:rsid w:val="00215DC6"/>
    <w:rsid w:val="00216F5E"/>
    <w:rsid w:val="002238FB"/>
    <w:rsid w:val="00223C49"/>
    <w:rsid w:val="00223E38"/>
    <w:rsid w:val="00224069"/>
    <w:rsid w:val="0022608B"/>
    <w:rsid w:val="00231B9D"/>
    <w:rsid w:val="00234125"/>
    <w:rsid w:val="00235429"/>
    <w:rsid w:val="0023600D"/>
    <w:rsid w:val="00236093"/>
    <w:rsid w:val="00241145"/>
    <w:rsid w:val="0024408A"/>
    <w:rsid w:val="002440F2"/>
    <w:rsid w:val="00246321"/>
    <w:rsid w:val="0025012F"/>
    <w:rsid w:val="002561BC"/>
    <w:rsid w:val="0026058C"/>
    <w:rsid w:val="002609AB"/>
    <w:rsid w:val="00260C71"/>
    <w:rsid w:val="00260CD4"/>
    <w:rsid w:val="0026212D"/>
    <w:rsid w:val="00262C58"/>
    <w:rsid w:val="00266DC2"/>
    <w:rsid w:val="002670CC"/>
    <w:rsid w:val="002678AA"/>
    <w:rsid w:val="00271392"/>
    <w:rsid w:val="00271834"/>
    <w:rsid w:val="00272817"/>
    <w:rsid w:val="00272CC6"/>
    <w:rsid w:val="00273FEC"/>
    <w:rsid w:val="002744E1"/>
    <w:rsid w:val="002763F1"/>
    <w:rsid w:val="00276FEA"/>
    <w:rsid w:val="002771D8"/>
    <w:rsid w:val="00277816"/>
    <w:rsid w:val="00277A91"/>
    <w:rsid w:val="00280A20"/>
    <w:rsid w:val="00283D82"/>
    <w:rsid w:val="00284431"/>
    <w:rsid w:val="00286467"/>
    <w:rsid w:val="00291697"/>
    <w:rsid w:val="00292306"/>
    <w:rsid w:val="00294FAA"/>
    <w:rsid w:val="002963E0"/>
    <w:rsid w:val="002978F5"/>
    <w:rsid w:val="00297A6A"/>
    <w:rsid w:val="002A037C"/>
    <w:rsid w:val="002A5A1C"/>
    <w:rsid w:val="002A644D"/>
    <w:rsid w:val="002A66B6"/>
    <w:rsid w:val="002A687F"/>
    <w:rsid w:val="002B1ED2"/>
    <w:rsid w:val="002B3857"/>
    <w:rsid w:val="002B44DF"/>
    <w:rsid w:val="002B455B"/>
    <w:rsid w:val="002B57CC"/>
    <w:rsid w:val="002C122A"/>
    <w:rsid w:val="002C1ABD"/>
    <w:rsid w:val="002C1E10"/>
    <w:rsid w:val="002C2C12"/>
    <w:rsid w:val="002C5966"/>
    <w:rsid w:val="002D1BF0"/>
    <w:rsid w:val="002D2A06"/>
    <w:rsid w:val="002D2C3D"/>
    <w:rsid w:val="002D4101"/>
    <w:rsid w:val="002D5A97"/>
    <w:rsid w:val="002E1701"/>
    <w:rsid w:val="002E1906"/>
    <w:rsid w:val="002E1EDD"/>
    <w:rsid w:val="002E2115"/>
    <w:rsid w:val="002E293A"/>
    <w:rsid w:val="002E30FE"/>
    <w:rsid w:val="002E5301"/>
    <w:rsid w:val="002E5DF6"/>
    <w:rsid w:val="002E7E77"/>
    <w:rsid w:val="002F1480"/>
    <w:rsid w:val="002F2E79"/>
    <w:rsid w:val="002F3BF3"/>
    <w:rsid w:val="002F3CFA"/>
    <w:rsid w:val="002F4000"/>
    <w:rsid w:val="00301BB5"/>
    <w:rsid w:val="00301BEC"/>
    <w:rsid w:val="00302A18"/>
    <w:rsid w:val="003043AE"/>
    <w:rsid w:val="00304A19"/>
    <w:rsid w:val="00305332"/>
    <w:rsid w:val="00305C72"/>
    <w:rsid w:val="00307FC2"/>
    <w:rsid w:val="0031006A"/>
    <w:rsid w:val="003104EF"/>
    <w:rsid w:val="00310C18"/>
    <w:rsid w:val="00311059"/>
    <w:rsid w:val="003113B4"/>
    <w:rsid w:val="0031142A"/>
    <w:rsid w:val="00312A33"/>
    <w:rsid w:val="00312D90"/>
    <w:rsid w:val="00313818"/>
    <w:rsid w:val="0031476B"/>
    <w:rsid w:val="0031790E"/>
    <w:rsid w:val="00325E18"/>
    <w:rsid w:val="0032692B"/>
    <w:rsid w:val="00326BEF"/>
    <w:rsid w:val="00330663"/>
    <w:rsid w:val="00331113"/>
    <w:rsid w:val="0033249C"/>
    <w:rsid w:val="00333672"/>
    <w:rsid w:val="00340958"/>
    <w:rsid w:val="0034163D"/>
    <w:rsid w:val="0034438D"/>
    <w:rsid w:val="00344A93"/>
    <w:rsid w:val="00344F7D"/>
    <w:rsid w:val="00350212"/>
    <w:rsid w:val="003515E7"/>
    <w:rsid w:val="00352080"/>
    <w:rsid w:val="0035452E"/>
    <w:rsid w:val="0035460E"/>
    <w:rsid w:val="0035472B"/>
    <w:rsid w:val="003550EE"/>
    <w:rsid w:val="00357A49"/>
    <w:rsid w:val="0036051E"/>
    <w:rsid w:val="00361FAB"/>
    <w:rsid w:val="0036203B"/>
    <w:rsid w:val="00363283"/>
    <w:rsid w:val="00363539"/>
    <w:rsid w:val="003637E6"/>
    <w:rsid w:val="00363BE8"/>
    <w:rsid w:val="00367B7D"/>
    <w:rsid w:val="00371237"/>
    <w:rsid w:val="003741E1"/>
    <w:rsid w:val="00375491"/>
    <w:rsid w:val="0038125A"/>
    <w:rsid w:val="0038237B"/>
    <w:rsid w:val="003823CB"/>
    <w:rsid w:val="003824DB"/>
    <w:rsid w:val="00383932"/>
    <w:rsid w:val="003863C8"/>
    <w:rsid w:val="00387689"/>
    <w:rsid w:val="003912CD"/>
    <w:rsid w:val="003928F0"/>
    <w:rsid w:val="00392B24"/>
    <w:rsid w:val="00392C4A"/>
    <w:rsid w:val="00394FCC"/>
    <w:rsid w:val="00395347"/>
    <w:rsid w:val="003955FE"/>
    <w:rsid w:val="00395679"/>
    <w:rsid w:val="0039644A"/>
    <w:rsid w:val="00396CB9"/>
    <w:rsid w:val="00397D81"/>
    <w:rsid w:val="003A1E74"/>
    <w:rsid w:val="003A1F7E"/>
    <w:rsid w:val="003A4AA6"/>
    <w:rsid w:val="003A4F54"/>
    <w:rsid w:val="003A5926"/>
    <w:rsid w:val="003A64AE"/>
    <w:rsid w:val="003A7481"/>
    <w:rsid w:val="003B0E54"/>
    <w:rsid w:val="003B11E4"/>
    <w:rsid w:val="003B3906"/>
    <w:rsid w:val="003B4982"/>
    <w:rsid w:val="003B530C"/>
    <w:rsid w:val="003B5F9D"/>
    <w:rsid w:val="003C0F3F"/>
    <w:rsid w:val="003C1889"/>
    <w:rsid w:val="003C2338"/>
    <w:rsid w:val="003C5798"/>
    <w:rsid w:val="003C7DEA"/>
    <w:rsid w:val="003D0D83"/>
    <w:rsid w:val="003D1336"/>
    <w:rsid w:val="003D1F8E"/>
    <w:rsid w:val="003D45FA"/>
    <w:rsid w:val="003D6305"/>
    <w:rsid w:val="003D7343"/>
    <w:rsid w:val="003E0A04"/>
    <w:rsid w:val="003E139C"/>
    <w:rsid w:val="003E235D"/>
    <w:rsid w:val="003E33FE"/>
    <w:rsid w:val="003E40CF"/>
    <w:rsid w:val="003E7B12"/>
    <w:rsid w:val="003F003F"/>
    <w:rsid w:val="003F31A3"/>
    <w:rsid w:val="003F46E4"/>
    <w:rsid w:val="003F7637"/>
    <w:rsid w:val="00400312"/>
    <w:rsid w:val="0040207E"/>
    <w:rsid w:val="00403BA9"/>
    <w:rsid w:val="00404B10"/>
    <w:rsid w:val="0040661C"/>
    <w:rsid w:val="00406854"/>
    <w:rsid w:val="00407A72"/>
    <w:rsid w:val="0041057F"/>
    <w:rsid w:val="00410938"/>
    <w:rsid w:val="004118F0"/>
    <w:rsid w:val="0041253D"/>
    <w:rsid w:val="00412A61"/>
    <w:rsid w:val="0041451C"/>
    <w:rsid w:val="00414819"/>
    <w:rsid w:val="00421E78"/>
    <w:rsid w:val="00421FE7"/>
    <w:rsid w:val="004222F1"/>
    <w:rsid w:val="004226D9"/>
    <w:rsid w:val="004235E4"/>
    <w:rsid w:val="00424C12"/>
    <w:rsid w:val="00426220"/>
    <w:rsid w:val="004317FC"/>
    <w:rsid w:val="00434543"/>
    <w:rsid w:val="00436F75"/>
    <w:rsid w:val="00437DE1"/>
    <w:rsid w:val="00437FFC"/>
    <w:rsid w:val="0044139B"/>
    <w:rsid w:val="00441A20"/>
    <w:rsid w:val="00441E6B"/>
    <w:rsid w:val="00445228"/>
    <w:rsid w:val="0044729A"/>
    <w:rsid w:val="00450068"/>
    <w:rsid w:val="00452221"/>
    <w:rsid w:val="004524B0"/>
    <w:rsid w:val="00453B6E"/>
    <w:rsid w:val="00457086"/>
    <w:rsid w:val="00460859"/>
    <w:rsid w:val="0046155F"/>
    <w:rsid w:val="004622A0"/>
    <w:rsid w:val="00465843"/>
    <w:rsid w:val="004666E9"/>
    <w:rsid w:val="00466914"/>
    <w:rsid w:val="0046697E"/>
    <w:rsid w:val="00466A75"/>
    <w:rsid w:val="00467139"/>
    <w:rsid w:val="00467B52"/>
    <w:rsid w:val="00470C04"/>
    <w:rsid w:val="00470F64"/>
    <w:rsid w:val="004712EE"/>
    <w:rsid w:val="00472B33"/>
    <w:rsid w:val="004740D3"/>
    <w:rsid w:val="004743AB"/>
    <w:rsid w:val="0047668F"/>
    <w:rsid w:val="00480300"/>
    <w:rsid w:val="00481949"/>
    <w:rsid w:val="00481A1E"/>
    <w:rsid w:val="00482537"/>
    <w:rsid w:val="00483014"/>
    <w:rsid w:val="004832CE"/>
    <w:rsid w:val="00486A89"/>
    <w:rsid w:val="004900C8"/>
    <w:rsid w:val="004903B0"/>
    <w:rsid w:val="00490B36"/>
    <w:rsid w:val="004918B2"/>
    <w:rsid w:val="00492698"/>
    <w:rsid w:val="00497B54"/>
    <w:rsid w:val="004A15B1"/>
    <w:rsid w:val="004A5BD1"/>
    <w:rsid w:val="004A5D63"/>
    <w:rsid w:val="004A62F2"/>
    <w:rsid w:val="004A6BEB"/>
    <w:rsid w:val="004A7FEF"/>
    <w:rsid w:val="004B0190"/>
    <w:rsid w:val="004B14AF"/>
    <w:rsid w:val="004B1D66"/>
    <w:rsid w:val="004B2BAB"/>
    <w:rsid w:val="004B5263"/>
    <w:rsid w:val="004B5768"/>
    <w:rsid w:val="004B64EE"/>
    <w:rsid w:val="004B65E7"/>
    <w:rsid w:val="004B6E09"/>
    <w:rsid w:val="004B6F9F"/>
    <w:rsid w:val="004B7209"/>
    <w:rsid w:val="004B75F6"/>
    <w:rsid w:val="004B7AD0"/>
    <w:rsid w:val="004C2799"/>
    <w:rsid w:val="004C350C"/>
    <w:rsid w:val="004C6902"/>
    <w:rsid w:val="004D0D29"/>
    <w:rsid w:val="004D258A"/>
    <w:rsid w:val="004D2D1A"/>
    <w:rsid w:val="004D4BBD"/>
    <w:rsid w:val="004D6713"/>
    <w:rsid w:val="004D773C"/>
    <w:rsid w:val="004D7E7F"/>
    <w:rsid w:val="004E031C"/>
    <w:rsid w:val="004E0ACA"/>
    <w:rsid w:val="004E0C79"/>
    <w:rsid w:val="004E0D24"/>
    <w:rsid w:val="004E1C74"/>
    <w:rsid w:val="004E31E2"/>
    <w:rsid w:val="004E37CB"/>
    <w:rsid w:val="004E390A"/>
    <w:rsid w:val="004E4599"/>
    <w:rsid w:val="004E4D57"/>
    <w:rsid w:val="004E4D7C"/>
    <w:rsid w:val="004E4FD8"/>
    <w:rsid w:val="004E768C"/>
    <w:rsid w:val="004E7DB2"/>
    <w:rsid w:val="004F69F5"/>
    <w:rsid w:val="004F7131"/>
    <w:rsid w:val="0050090B"/>
    <w:rsid w:val="0050217F"/>
    <w:rsid w:val="0050246D"/>
    <w:rsid w:val="00503A43"/>
    <w:rsid w:val="00506DD6"/>
    <w:rsid w:val="00507A4D"/>
    <w:rsid w:val="005102E7"/>
    <w:rsid w:val="0051252C"/>
    <w:rsid w:val="00514CC8"/>
    <w:rsid w:val="005158AE"/>
    <w:rsid w:val="00516A95"/>
    <w:rsid w:val="00517F73"/>
    <w:rsid w:val="00521C88"/>
    <w:rsid w:val="00521CAF"/>
    <w:rsid w:val="00521F64"/>
    <w:rsid w:val="00522E7E"/>
    <w:rsid w:val="00526CDC"/>
    <w:rsid w:val="00526DF8"/>
    <w:rsid w:val="005272A7"/>
    <w:rsid w:val="005274A4"/>
    <w:rsid w:val="00527CD8"/>
    <w:rsid w:val="005345FF"/>
    <w:rsid w:val="0053573A"/>
    <w:rsid w:val="005369D5"/>
    <w:rsid w:val="005376BF"/>
    <w:rsid w:val="00537883"/>
    <w:rsid w:val="00537D6B"/>
    <w:rsid w:val="00540005"/>
    <w:rsid w:val="005410D6"/>
    <w:rsid w:val="00541210"/>
    <w:rsid w:val="00541C05"/>
    <w:rsid w:val="00544CF1"/>
    <w:rsid w:val="00545444"/>
    <w:rsid w:val="00545A72"/>
    <w:rsid w:val="005460E3"/>
    <w:rsid w:val="00546349"/>
    <w:rsid w:val="0054732C"/>
    <w:rsid w:val="00550E45"/>
    <w:rsid w:val="005510F1"/>
    <w:rsid w:val="00551736"/>
    <w:rsid w:val="00551971"/>
    <w:rsid w:val="00552072"/>
    <w:rsid w:val="005525A2"/>
    <w:rsid w:val="005525B4"/>
    <w:rsid w:val="00552847"/>
    <w:rsid w:val="00556F52"/>
    <w:rsid w:val="00560643"/>
    <w:rsid w:val="0056065D"/>
    <w:rsid w:val="0056105A"/>
    <w:rsid w:val="00561A68"/>
    <w:rsid w:val="005640EF"/>
    <w:rsid w:val="00564240"/>
    <w:rsid w:val="00564E65"/>
    <w:rsid w:val="00567602"/>
    <w:rsid w:val="0056792F"/>
    <w:rsid w:val="0057141D"/>
    <w:rsid w:val="005717EB"/>
    <w:rsid w:val="00575B7A"/>
    <w:rsid w:val="0057725D"/>
    <w:rsid w:val="005776EE"/>
    <w:rsid w:val="00583520"/>
    <w:rsid w:val="00584D83"/>
    <w:rsid w:val="00586943"/>
    <w:rsid w:val="00587B5D"/>
    <w:rsid w:val="00587C63"/>
    <w:rsid w:val="00587C9F"/>
    <w:rsid w:val="00587F4D"/>
    <w:rsid w:val="00590D7B"/>
    <w:rsid w:val="00591F70"/>
    <w:rsid w:val="005928E8"/>
    <w:rsid w:val="005938EB"/>
    <w:rsid w:val="00594993"/>
    <w:rsid w:val="00596703"/>
    <w:rsid w:val="005A0067"/>
    <w:rsid w:val="005A013A"/>
    <w:rsid w:val="005A2E44"/>
    <w:rsid w:val="005A4508"/>
    <w:rsid w:val="005A4B7F"/>
    <w:rsid w:val="005A4E1E"/>
    <w:rsid w:val="005A76BD"/>
    <w:rsid w:val="005B078D"/>
    <w:rsid w:val="005B107C"/>
    <w:rsid w:val="005B31C4"/>
    <w:rsid w:val="005B353A"/>
    <w:rsid w:val="005B4359"/>
    <w:rsid w:val="005B6018"/>
    <w:rsid w:val="005B6D14"/>
    <w:rsid w:val="005B736B"/>
    <w:rsid w:val="005C03A2"/>
    <w:rsid w:val="005C03C6"/>
    <w:rsid w:val="005C0CFD"/>
    <w:rsid w:val="005C0DF6"/>
    <w:rsid w:val="005C163E"/>
    <w:rsid w:val="005C2BA8"/>
    <w:rsid w:val="005C37BD"/>
    <w:rsid w:val="005C38D3"/>
    <w:rsid w:val="005C3971"/>
    <w:rsid w:val="005C3B4F"/>
    <w:rsid w:val="005C4B72"/>
    <w:rsid w:val="005C546E"/>
    <w:rsid w:val="005C681C"/>
    <w:rsid w:val="005C6905"/>
    <w:rsid w:val="005C6E78"/>
    <w:rsid w:val="005C6FCB"/>
    <w:rsid w:val="005C75B9"/>
    <w:rsid w:val="005D026E"/>
    <w:rsid w:val="005D0379"/>
    <w:rsid w:val="005D0A3F"/>
    <w:rsid w:val="005D0AE9"/>
    <w:rsid w:val="005D0CEC"/>
    <w:rsid w:val="005D3EB5"/>
    <w:rsid w:val="005D74F6"/>
    <w:rsid w:val="005D7647"/>
    <w:rsid w:val="005E0493"/>
    <w:rsid w:val="005E141C"/>
    <w:rsid w:val="005E41A9"/>
    <w:rsid w:val="005E5C2E"/>
    <w:rsid w:val="005F0A20"/>
    <w:rsid w:val="005F0FC6"/>
    <w:rsid w:val="005F1FE9"/>
    <w:rsid w:val="005F268B"/>
    <w:rsid w:val="005F3EA8"/>
    <w:rsid w:val="00600ACB"/>
    <w:rsid w:val="0060101B"/>
    <w:rsid w:val="00601925"/>
    <w:rsid w:val="00601A09"/>
    <w:rsid w:val="00602209"/>
    <w:rsid w:val="00602EA1"/>
    <w:rsid w:val="006037BB"/>
    <w:rsid w:val="0060387A"/>
    <w:rsid w:val="00603ED7"/>
    <w:rsid w:val="006048D1"/>
    <w:rsid w:val="006054E9"/>
    <w:rsid w:val="006061C7"/>
    <w:rsid w:val="006068F1"/>
    <w:rsid w:val="006071C6"/>
    <w:rsid w:val="00607312"/>
    <w:rsid w:val="00607836"/>
    <w:rsid w:val="006120A9"/>
    <w:rsid w:val="00612B02"/>
    <w:rsid w:val="00612CA0"/>
    <w:rsid w:val="006148CE"/>
    <w:rsid w:val="006164B0"/>
    <w:rsid w:val="00624D8A"/>
    <w:rsid w:val="00624EBA"/>
    <w:rsid w:val="006251B2"/>
    <w:rsid w:val="0062577C"/>
    <w:rsid w:val="00627867"/>
    <w:rsid w:val="00630EE7"/>
    <w:rsid w:val="00631AD3"/>
    <w:rsid w:val="00637186"/>
    <w:rsid w:val="006464D3"/>
    <w:rsid w:val="00646768"/>
    <w:rsid w:val="00647475"/>
    <w:rsid w:val="00647A34"/>
    <w:rsid w:val="006507EC"/>
    <w:rsid w:val="00650DC1"/>
    <w:rsid w:val="00650E0C"/>
    <w:rsid w:val="00650F0D"/>
    <w:rsid w:val="00653462"/>
    <w:rsid w:val="00655929"/>
    <w:rsid w:val="00656BD1"/>
    <w:rsid w:val="006573D5"/>
    <w:rsid w:val="00661734"/>
    <w:rsid w:val="0066192F"/>
    <w:rsid w:val="0066293D"/>
    <w:rsid w:val="00662D0B"/>
    <w:rsid w:val="00664048"/>
    <w:rsid w:val="0066503F"/>
    <w:rsid w:val="00666824"/>
    <w:rsid w:val="00667723"/>
    <w:rsid w:val="00673442"/>
    <w:rsid w:val="00675638"/>
    <w:rsid w:val="00676F42"/>
    <w:rsid w:val="00677A18"/>
    <w:rsid w:val="00677CF1"/>
    <w:rsid w:val="0068021F"/>
    <w:rsid w:val="00680A77"/>
    <w:rsid w:val="00681912"/>
    <w:rsid w:val="00681B89"/>
    <w:rsid w:val="00681D40"/>
    <w:rsid w:val="00684390"/>
    <w:rsid w:val="006843CD"/>
    <w:rsid w:val="00684936"/>
    <w:rsid w:val="00690A31"/>
    <w:rsid w:val="00690BAD"/>
    <w:rsid w:val="00692467"/>
    <w:rsid w:val="00694CF3"/>
    <w:rsid w:val="00695FAF"/>
    <w:rsid w:val="00696490"/>
    <w:rsid w:val="00696F3C"/>
    <w:rsid w:val="006A1728"/>
    <w:rsid w:val="006A2192"/>
    <w:rsid w:val="006A30C1"/>
    <w:rsid w:val="006A39F7"/>
    <w:rsid w:val="006A6257"/>
    <w:rsid w:val="006A7AC3"/>
    <w:rsid w:val="006A7B6C"/>
    <w:rsid w:val="006B191B"/>
    <w:rsid w:val="006B2FFC"/>
    <w:rsid w:val="006B32BE"/>
    <w:rsid w:val="006B3C88"/>
    <w:rsid w:val="006B5420"/>
    <w:rsid w:val="006B5958"/>
    <w:rsid w:val="006B606F"/>
    <w:rsid w:val="006B6736"/>
    <w:rsid w:val="006C4AD3"/>
    <w:rsid w:val="006C4B14"/>
    <w:rsid w:val="006C73EF"/>
    <w:rsid w:val="006D043A"/>
    <w:rsid w:val="006D1097"/>
    <w:rsid w:val="006D1454"/>
    <w:rsid w:val="006D3C46"/>
    <w:rsid w:val="006D5A85"/>
    <w:rsid w:val="006D5FEF"/>
    <w:rsid w:val="006D63BF"/>
    <w:rsid w:val="006D79FF"/>
    <w:rsid w:val="006E1C11"/>
    <w:rsid w:val="006E204F"/>
    <w:rsid w:val="006E3672"/>
    <w:rsid w:val="006E39D6"/>
    <w:rsid w:val="006E4079"/>
    <w:rsid w:val="006E7126"/>
    <w:rsid w:val="006E797F"/>
    <w:rsid w:val="006F045C"/>
    <w:rsid w:val="006F0FB0"/>
    <w:rsid w:val="006F1A2A"/>
    <w:rsid w:val="006F27E5"/>
    <w:rsid w:val="006F2B54"/>
    <w:rsid w:val="006F3E06"/>
    <w:rsid w:val="006F5D9A"/>
    <w:rsid w:val="006F7091"/>
    <w:rsid w:val="006F7E1C"/>
    <w:rsid w:val="00704ABC"/>
    <w:rsid w:val="00706047"/>
    <w:rsid w:val="0070640D"/>
    <w:rsid w:val="007069A2"/>
    <w:rsid w:val="00710C02"/>
    <w:rsid w:val="00711379"/>
    <w:rsid w:val="007120C3"/>
    <w:rsid w:val="0071282C"/>
    <w:rsid w:val="0071324A"/>
    <w:rsid w:val="007151D7"/>
    <w:rsid w:val="00716762"/>
    <w:rsid w:val="0071703B"/>
    <w:rsid w:val="00717081"/>
    <w:rsid w:val="00717185"/>
    <w:rsid w:val="00717264"/>
    <w:rsid w:val="00721886"/>
    <w:rsid w:val="00725336"/>
    <w:rsid w:val="007264A1"/>
    <w:rsid w:val="00727018"/>
    <w:rsid w:val="0072716B"/>
    <w:rsid w:val="00727452"/>
    <w:rsid w:val="00727784"/>
    <w:rsid w:val="00727EB0"/>
    <w:rsid w:val="007306C6"/>
    <w:rsid w:val="00734565"/>
    <w:rsid w:val="007405E1"/>
    <w:rsid w:val="007427DF"/>
    <w:rsid w:val="00743857"/>
    <w:rsid w:val="00745966"/>
    <w:rsid w:val="00745AA5"/>
    <w:rsid w:val="00746E15"/>
    <w:rsid w:val="00747181"/>
    <w:rsid w:val="0074722B"/>
    <w:rsid w:val="0074749C"/>
    <w:rsid w:val="00750E51"/>
    <w:rsid w:val="00752898"/>
    <w:rsid w:val="00752E86"/>
    <w:rsid w:val="00754B69"/>
    <w:rsid w:val="007560AD"/>
    <w:rsid w:val="00756C1A"/>
    <w:rsid w:val="007571A7"/>
    <w:rsid w:val="00757BE8"/>
    <w:rsid w:val="00761608"/>
    <w:rsid w:val="00765708"/>
    <w:rsid w:val="00766C0A"/>
    <w:rsid w:val="0076776B"/>
    <w:rsid w:val="0077052E"/>
    <w:rsid w:val="00770EFC"/>
    <w:rsid w:val="00772B3C"/>
    <w:rsid w:val="00772C5F"/>
    <w:rsid w:val="00775A6C"/>
    <w:rsid w:val="00780D62"/>
    <w:rsid w:val="00781101"/>
    <w:rsid w:val="00782E9A"/>
    <w:rsid w:val="00783073"/>
    <w:rsid w:val="007831AA"/>
    <w:rsid w:val="00783C87"/>
    <w:rsid w:val="00784030"/>
    <w:rsid w:val="00785E46"/>
    <w:rsid w:val="00786FA6"/>
    <w:rsid w:val="0079057F"/>
    <w:rsid w:val="00791EEE"/>
    <w:rsid w:val="007923B7"/>
    <w:rsid w:val="00792657"/>
    <w:rsid w:val="007932BC"/>
    <w:rsid w:val="00793B38"/>
    <w:rsid w:val="00794E32"/>
    <w:rsid w:val="007953F2"/>
    <w:rsid w:val="00795BC1"/>
    <w:rsid w:val="00796613"/>
    <w:rsid w:val="007A018D"/>
    <w:rsid w:val="007A1D02"/>
    <w:rsid w:val="007A3E83"/>
    <w:rsid w:val="007A49B1"/>
    <w:rsid w:val="007A4EA6"/>
    <w:rsid w:val="007A6134"/>
    <w:rsid w:val="007A61A9"/>
    <w:rsid w:val="007A7AB6"/>
    <w:rsid w:val="007B28A6"/>
    <w:rsid w:val="007B2D4B"/>
    <w:rsid w:val="007B4276"/>
    <w:rsid w:val="007C26B9"/>
    <w:rsid w:val="007D02A4"/>
    <w:rsid w:val="007D0BDB"/>
    <w:rsid w:val="007D0F3A"/>
    <w:rsid w:val="007D2FBD"/>
    <w:rsid w:val="007D3BE2"/>
    <w:rsid w:val="007D44B7"/>
    <w:rsid w:val="007D4924"/>
    <w:rsid w:val="007D4B5F"/>
    <w:rsid w:val="007D500F"/>
    <w:rsid w:val="007D59DA"/>
    <w:rsid w:val="007D637C"/>
    <w:rsid w:val="007D7ED5"/>
    <w:rsid w:val="007E2492"/>
    <w:rsid w:val="007E28FF"/>
    <w:rsid w:val="007E2B9C"/>
    <w:rsid w:val="007E58C6"/>
    <w:rsid w:val="007E6628"/>
    <w:rsid w:val="007F4360"/>
    <w:rsid w:val="007F524A"/>
    <w:rsid w:val="007F62D6"/>
    <w:rsid w:val="00800C0B"/>
    <w:rsid w:val="00803F74"/>
    <w:rsid w:val="00804A4D"/>
    <w:rsid w:val="00805C1E"/>
    <w:rsid w:val="00805E57"/>
    <w:rsid w:val="00806281"/>
    <w:rsid w:val="00806627"/>
    <w:rsid w:val="0081209A"/>
    <w:rsid w:val="00814A8E"/>
    <w:rsid w:val="00814E1D"/>
    <w:rsid w:val="008227E5"/>
    <w:rsid w:val="008248FD"/>
    <w:rsid w:val="00824AC1"/>
    <w:rsid w:val="00826F18"/>
    <w:rsid w:val="00830752"/>
    <w:rsid w:val="008318E3"/>
    <w:rsid w:val="008324AE"/>
    <w:rsid w:val="008349D7"/>
    <w:rsid w:val="00834C6E"/>
    <w:rsid w:val="008353A1"/>
    <w:rsid w:val="008402C3"/>
    <w:rsid w:val="00840929"/>
    <w:rsid w:val="0084122D"/>
    <w:rsid w:val="00841B3B"/>
    <w:rsid w:val="00842371"/>
    <w:rsid w:val="0084342D"/>
    <w:rsid w:val="00843B85"/>
    <w:rsid w:val="008449AB"/>
    <w:rsid w:val="00844ACE"/>
    <w:rsid w:val="00844F5B"/>
    <w:rsid w:val="00845FED"/>
    <w:rsid w:val="0084623F"/>
    <w:rsid w:val="008473D8"/>
    <w:rsid w:val="00847ACE"/>
    <w:rsid w:val="00850263"/>
    <w:rsid w:val="0085147A"/>
    <w:rsid w:val="00852D3D"/>
    <w:rsid w:val="008536BE"/>
    <w:rsid w:val="00853744"/>
    <w:rsid w:val="00853B99"/>
    <w:rsid w:val="00854541"/>
    <w:rsid w:val="0085570F"/>
    <w:rsid w:val="00855946"/>
    <w:rsid w:val="00855A78"/>
    <w:rsid w:val="0085604B"/>
    <w:rsid w:val="00856BCC"/>
    <w:rsid w:val="00856E63"/>
    <w:rsid w:val="0085792A"/>
    <w:rsid w:val="00860392"/>
    <w:rsid w:val="00862740"/>
    <w:rsid w:val="00862A08"/>
    <w:rsid w:val="00865A43"/>
    <w:rsid w:val="008660AC"/>
    <w:rsid w:val="00866DC8"/>
    <w:rsid w:val="00867C6A"/>
    <w:rsid w:val="008700E9"/>
    <w:rsid w:val="0087100D"/>
    <w:rsid w:val="008727B7"/>
    <w:rsid w:val="008741D5"/>
    <w:rsid w:val="008813C5"/>
    <w:rsid w:val="00881E3B"/>
    <w:rsid w:val="00882543"/>
    <w:rsid w:val="008829E1"/>
    <w:rsid w:val="00886782"/>
    <w:rsid w:val="00887C38"/>
    <w:rsid w:val="00887CF2"/>
    <w:rsid w:val="00890324"/>
    <w:rsid w:val="00890A7E"/>
    <w:rsid w:val="0089257C"/>
    <w:rsid w:val="00893C6F"/>
    <w:rsid w:val="0089425D"/>
    <w:rsid w:val="008946A3"/>
    <w:rsid w:val="00897FE0"/>
    <w:rsid w:val="008A03EF"/>
    <w:rsid w:val="008A264C"/>
    <w:rsid w:val="008A3099"/>
    <w:rsid w:val="008A3608"/>
    <w:rsid w:val="008A3A8F"/>
    <w:rsid w:val="008A5047"/>
    <w:rsid w:val="008A5F05"/>
    <w:rsid w:val="008A6C9B"/>
    <w:rsid w:val="008A6F95"/>
    <w:rsid w:val="008A734E"/>
    <w:rsid w:val="008B06C7"/>
    <w:rsid w:val="008B102F"/>
    <w:rsid w:val="008B12D2"/>
    <w:rsid w:val="008B2130"/>
    <w:rsid w:val="008B235E"/>
    <w:rsid w:val="008B437A"/>
    <w:rsid w:val="008B59BA"/>
    <w:rsid w:val="008B71D4"/>
    <w:rsid w:val="008C0FBF"/>
    <w:rsid w:val="008C5BE2"/>
    <w:rsid w:val="008C667D"/>
    <w:rsid w:val="008C68EB"/>
    <w:rsid w:val="008C6CCD"/>
    <w:rsid w:val="008C7036"/>
    <w:rsid w:val="008D0D60"/>
    <w:rsid w:val="008D1248"/>
    <w:rsid w:val="008D1761"/>
    <w:rsid w:val="008D4BF9"/>
    <w:rsid w:val="008D4F7F"/>
    <w:rsid w:val="008D713D"/>
    <w:rsid w:val="008D7B62"/>
    <w:rsid w:val="008E0738"/>
    <w:rsid w:val="008E0790"/>
    <w:rsid w:val="008E07B2"/>
    <w:rsid w:val="008E10D6"/>
    <w:rsid w:val="008E1C47"/>
    <w:rsid w:val="008E1D4E"/>
    <w:rsid w:val="008E23B0"/>
    <w:rsid w:val="008E26E2"/>
    <w:rsid w:val="008E6A16"/>
    <w:rsid w:val="008E73BC"/>
    <w:rsid w:val="008F2EC1"/>
    <w:rsid w:val="008F31A6"/>
    <w:rsid w:val="008F3EFE"/>
    <w:rsid w:val="008F45A0"/>
    <w:rsid w:val="008F45AD"/>
    <w:rsid w:val="008F4ECF"/>
    <w:rsid w:val="008F5881"/>
    <w:rsid w:val="008F74C5"/>
    <w:rsid w:val="0090264D"/>
    <w:rsid w:val="00903E52"/>
    <w:rsid w:val="00904CB3"/>
    <w:rsid w:val="00906F2D"/>
    <w:rsid w:val="00907318"/>
    <w:rsid w:val="00907AE2"/>
    <w:rsid w:val="00910C34"/>
    <w:rsid w:val="0091137C"/>
    <w:rsid w:val="00912A12"/>
    <w:rsid w:val="00912C16"/>
    <w:rsid w:val="00912EF1"/>
    <w:rsid w:val="00913650"/>
    <w:rsid w:val="00915A20"/>
    <w:rsid w:val="009176C8"/>
    <w:rsid w:val="009202A1"/>
    <w:rsid w:val="00920911"/>
    <w:rsid w:val="00925292"/>
    <w:rsid w:val="0092596E"/>
    <w:rsid w:val="0092652A"/>
    <w:rsid w:val="00926A66"/>
    <w:rsid w:val="00935CB5"/>
    <w:rsid w:val="00936A81"/>
    <w:rsid w:val="00937068"/>
    <w:rsid w:val="00937E9E"/>
    <w:rsid w:val="00940728"/>
    <w:rsid w:val="00942A16"/>
    <w:rsid w:val="009455E8"/>
    <w:rsid w:val="009473E1"/>
    <w:rsid w:val="00950FCF"/>
    <w:rsid w:val="0095477A"/>
    <w:rsid w:val="00961E19"/>
    <w:rsid w:val="00961EB7"/>
    <w:rsid w:val="00963DF1"/>
    <w:rsid w:val="009763A1"/>
    <w:rsid w:val="009826CC"/>
    <w:rsid w:val="0098381D"/>
    <w:rsid w:val="00984C3E"/>
    <w:rsid w:val="00985A1A"/>
    <w:rsid w:val="00986207"/>
    <w:rsid w:val="0098726E"/>
    <w:rsid w:val="00990D06"/>
    <w:rsid w:val="00992CB2"/>
    <w:rsid w:val="00993843"/>
    <w:rsid w:val="00995786"/>
    <w:rsid w:val="009962CA"/>
    <w:rsid w:val="009973CB"/>
    <w:rsid w:val="009A0112"/>
    <w:rsid w:val="009A0338"/>
    <w:rsid w:val="009A0A80"/>
    <w:rsid w:val="009A1C29"/>
    <w:rsid w:val="009A3263"/>
    <w:rsid w:val="009A33F3"/>
    <w:rsid w:val="009A4F36"/>
    <w:rsid w:val="009A6B2B"/>
    <w:rsid w:val="009A6E07"/>
    <w:rsid w:val="009A7813"/>
    <w:rsid w:val="009B3633"/>
    <w:rsid w:val="009B36C5"/>
    <w:rsid w:val="009B3CD2"/>
    <w:rsid w:val="009B484D"/>
    <w:rsid w:val="009B48FE"/>
    <w:rsid w:val="009B4ABA"/>
    <w:rsid w:val="009B4D08"/>
    <w:rsid w:val="009B7BA5"/>
    <w:rsid w:val="009C0097"/>
    <w:rsid w:val="009C032A"/>
    <w:rsid w:val="009C15C8"/>
    <w:rsid w:val="009C1768"/>
    <w:rsid w:val="009C22D6"/>
    <w:rsid w:val="009C28D3"/>
    <w:rsid w:val="009C383F"/>
    <w:rsid w:val="009C3983"/>
    <w:rsid w:val="009C41BB"/>
    <w:rsid w:val="009C6915"/>
    <w:rsid w:val="009C7486"/>
    <w:rsid w:val="009D1859"/>
    <w:rsid w:val="009D3551"/>
    <w:rsid w:val="009D3CD7"/>
    <w:rsid w:val="009D4F16"/>
    <w:rsid w:val="009D64F2"/>
    <w:rsid w:val="009D79BC"/>
    <w:rsid w:val="009E01F8"/>
    <w:rsid w:val="009E1A86"/>
    <w:rsid w:val="009E6A90"/>
    <w:rsid w:val="009E73D6"/>
    <w:rsid w:val="009E78A9"/>
    <w:rsid w:val="009F3096"/>
    <w:rsid w:val="009F4294"/>
    <w:rsid w:val="009F5365"/>
    <w:rsid w:val="009F6AC4"/>
    <w:rsid w:val="009F7A98"/>
    <w:rsid w:val="00A00074"/>
    <w:rsid w:val="00A02689"/>
    <w:rsid w:val="00A03B86"/>
    <w:rsid w:val="00A0402E"/>
    <w:rsid w:val="00A05243"/>
    <w:rsid w:val="00A102C1"/>
    <w:rsid w:val="00A10A0E"/>
    <w:rsid w:val="00A1209F"/>
    <w:rsid w:val="00A132BA"/>
    <w:rsid w:val="00A156DF"/>
    <w:rsid w:val="00A16852"/>
    <w:rsid w:val="00A17857"/>
    <w:rsid w:val="00A179AC"/>
    <w:rsid w:val="00A17A3E"/>
    <w:rsid w:val="00A216AF"/>
    <w:rsid w:val="00A22ADB"/>
    <w:rsid w:val="00A232CD"/>
    <w:rsid w:val="00A24549"/>
    <w:rsid w:val="00A24F6A"/>
    <w:rsid w:val="00A30209"/>
    <w:rsid w:val="00A30463"/>
    <w:rsid w:val="00A30573"/>
    <w:rsid w:val="00A32BBA"/>
    <w:rsid w:val="00A36830"/>
    <w:rsid w:val="00A40462"/>
    <w:rsid w:val="00A41B4C"/>
    <w:rsid w:val="00A43122"/>
    <w:rsid w:val="00A466C3"/>
    <w:rsid w:val="00A51506"/>
    <w:rsid w:val="00A54FAB"/>
    <w:rsid w:val="00A56059"/>
    <w:rsid w:val="00A56BF0"/>
    <w:rsid w:val="00A577F8"/>
    <w:rsid w:val="00A61698"/>
    <w:rsid w:val="00A61C75"/>
    <w:rsid w:val="00A61F17"/>
    <w:rsid w:val="00A64D35"/>
    <w:rsid w:val="00A666BA"/>
    <w:rsid w:val="00A66899"/>
    <w:rsid w:val="00A673F6"/>
    <w:rsid w:val="00A67F15"/>
    <w:rsid w:val="00A702C9"/>
    <w:rsid w:val="00A70CC0"/>
    <w:rsid w:val="00A7130B"/>
    <w:rsid w:val="00A7256E"/>
    <w:rsid w:val="00A73380"/>
    <w:rsid w:val="00A75563"/>
    <w:rsid w:val="00A76F7E"/>
    <w:rsid w:val="00A7737B"/>
    <w:rsid w:val="00A827A2"/>
    <w:rsid w:val="00A852E1"/>
    <w:rsid w:val="00A85B77"/>
    <w:rsid w:val="00A85C69"/>
    <w:rsid w:val="00A86792"/>
    <w:rsid w:val="00A867D1"/>
    <w:rsid w:val="00A90027"/>
    <w:rsid w:val="00A926F2"/>
    <w:rsid w:val="00A94AD4"/>
    <w:rsid w:val="00A94D85"/>
    <w:rsid w:val="00AA3030"/>
    <w:rsid w:val="00AA3073"/>
    <w:rsid w:val="00AA70E7"/>
    <w:rsid w:val="00AB03ED"/>
    <w:rsid w:val="00AB1169"/>
    <w:rsid w:val="00AB1193"/>
    <w:rsid w:val="00AB3813"/>
    <w:rsid w:val="00AB4547"/>
    <w:rsid w:val="00AB5D62"/>
    <w:rsid w:val="00AB617D"/>
    <w:rsid w:val="00AB6D8F"/>
    <w:rsid w:val="00AC2F36"/>
    <w:rsid w:val="00AC4085"/>
    <w:rsid w:val="00AC4445"/>
    <w:rsid w:val="00AC44E8"/>
    <w:rsid w:val="00AC6806"/>
    <w:rsid w:val="00AC7526"/>
    <w:rsid w:val="00AD2A80"/>
    <w:rsid w:val="00AD309F"/>
    <w:rsid w:val="00AD3F48"/>
    <w:rsid w:val="00AD7ABE"/>
    <w:rsid w:val="00AE1ACE"/>
    <w:rsid w:val="00AE303D"/>
    <w:rsid w:val="00AE466A"/>
    <w:rsid w:val="00AE4CB1"/>
    <w:rsid w:val="00AE66A1"/>
    <w:rsid w:val="00AF6288"/>
    <w:rsid w:val="00AF74F1"/>
    <w:rsid w:val="00AF7A60"/>
    <w:rsid w:val="00AF7E69"/>
    <w:rsid w:val="00B020E6"/>
    <w:rsid w:val="00B026B4"/>
    <w:rsid w:val="00B02781"/>
    <w:rsid w:val="00B03025"/>
    <w:rsid w:val="00B045A8"/>
    <w:rsid w:val="00B058E4"/>
    <w:rsid w:val="00B0597B"/>
    <w:rsid w:val="00B05CC3"/>
    <w:rsid w:val="00B11097"/>
    <w:rsid w:val="00B11683"/>
    <w:rsid w:val="00B117A9"/>
    <w:rsid w:val="00B117B7"/>
    <w:rsid w:val="00B1341D"/>
    <w:rsid w:val="00B135C2"/>
    <w:rsid w:val="00B14441"/>
    <w:rsid w:val="00B15B40"/>
    <w:rsid w:val="00B15DFA"/>
    <w:rsid w:val="00B16E9F"/>
    <w:rsid w:val="00B17444"/>
    <w:rsid w:val="00B17A6E"/>
    <w:rsid w:val="00B20655"/>
    <w:rsid w:val="00B22972"/>
    <w:rsid w:val="00B2380E"/>
    <w:rsid w:val="00B2456A"/>
    <w:rsid w:val="00B24CE0"/>
    <w:rsid w:val="00B2533D"/>
    <w:rsid w:val="00B254E3"/>
    <w:rsid w:val="00B2590E"/>
    <w:rsid w:val="00B26FA5"/>
    <w:rsid w:val="00B27ED2"/>
    <w:rsid w:val="00B30A75"/>
    <w:rsid w:val="00B33D76"/>
    <w:rsid w:val="00B349AE"/>
    <w:rsid w:val="00B370D3"/>
    <w:rsid w:val="00B41E4D"/>
    <w:rsid w:val="00B4239B"/>
    <w:rsid w:val="00B44854"/>
    <w:rsid w:val="00B45679"/>
    <w:rsid w:val="00B461AD"/>
    <w:rsid w:val="00B4723E"/>
    <w:rsid w:val="00B47ECE"/>
    <w:rsid w:val="00B507BB"/>
    <w:rsid w:val="00B51FB0"/>
    <w:rsid w:val="00B53383"/>
    <w:rsid w:val="00B54E6B"/>
    <w:rsid w:val="00B54EA1"/>
    <w:rsid w:val="00B5786F"/>
    <w:rsid w:val="00B60E4F"/>
    <w:rsid w:val="00B630A8"/>
    <w:rsid w:val="00B679C2"/>
    <w:rsid w:val="00B67AF7"/>
    <w:rsid w:val="00B73B5E"/>
    <w:rsid w:val="00B76724"/>
    <w:rsid w:val="00B805F2"/>
    <w:rsid w:val="00B859B0"/>
    <w:rsid w:val="00B91396"/>
    <w:rsid w:val="00B950B5"/>
    <w:rsid w:val="00B95C74"/>
    <w:rsid w:val="00B95CCA"/>
    <w:rsid w:val="00B96C0A"/>
    <w:rsid w:val="00B970C6"/>
    <w:rsid w:val="00BA105F"/>
    <w:rsid w:val="00BA1AAD"/>
    <w:rsid w:val="00BA4215"/>
    <w:rsid w:val="00BA4656"/>
    <w:rsid w:val="00BA4860"/>
    <w:rsid w:val="00BA54B2"/>
    <w:rsid w:val="00BA696E"/>
    <w:rsid w:val="00BA7708"/>
    <w:rsid w:val="00BA79DF"/>
    <w:rsid w:val="00BB3CCE"/>
    <w:rsid w:val="00BB5AC2"/>
    <w:rsid w:val="00BB6808"/>
    <w:rsid w:val="00BB71A0"/>
    <w:rsid w:val="00BC03F6"/>
    <w:rsid w:val="00BC2CF4"/>
    <w:rsid w:val="00BC347E"/>
    <w:rsid w:val="00BC5AAB"/>
    <w:rsid w:val="00BC5F10"/>
    <w:rsid w:val="00BC63AC"/>
    <w:rsid w:val="00BC6D53"/>
    <w:rsid w:val="00BC798B"/>
    <w:rsid w:val="00BD13EA"/>
    <w:rsid w:val="00BD428E"/>
    <w:rsid w:val="00BD4A1B"/>
    <w:rsid w:val="00BD5A2C"/>
    <w:rsid w:val="00BD70F5"/>
    <w:rsid w:val="00BD7AA5"/>
    <w:rsid w:val="00BE1389"/>
    <w:rsid w:val="00BE46D4"/>
    <w:rsid w:val="00BE63D9"/>
    <w:rsid w:val="00BE6AE9"/>
    <w:rsid w:val="00BE6B78"/>
    <w:rsid w:val="00BE768B"/>
    <w:rsid w:val="00BF04FF"/>
    <w:rsid w:val="00BF5544"/>
    <w:rsid w:val="00BF56A5"/>
    <w:rsid w:val="00BF5D5C"/>
    <w:rsid w:val="00BF5FF8"/>
    <w:rsid w:val="00BF6CBB"/>
    <w:rsid w:val="00BF7AEF"/>
    <w:rsid w:val="00C0035B"/>
    <w:rsid w:val="00C00559"/>
    <w:rsid w:val="00C010B9"/>
    <w:rsid w:val="00C0153B"/>
    <w:rsid w:val="00C027D8"/>
    <w:rsid w:val="00C03468"/>
    <w:rsid w:val="00C043C8"/>
    <w:rsid w:val="00C04DAF"/>
    <w:rsid w:val="00C05FEA"/>
    <w:rsid w:val="00C10E3A"/>
    <w:rsid w:val="00C117AA"/>
    <w:rsid w:val="00C11D40"/>
    <w:rsid w:val="00C15A73"/>
    <w:rsid w:val="00C15E31"/>
    <w:rsid w:val="00C202D6"/>
    <w:rsid w:val="00C216DF"/>
    <w:rsid w:val="00C24732"/>
    <w:rsid w:val="00C252D6"/>
    <w:rsid w:val="00C26B95"/>
    <w:rsid w:val="00C27800"/>
    <w:rsid w:val="00C27B72"/>
    <w:rsid w:val="00C348E9"/>
    <w:rsid w:val="00C35D6D"/>
    <w:rsid w:val="00C37C19"/>
    <w:rsid w:val="00C416C9"/>
    <w:rsid w:val="00C41C28"/>
    <w:rsid w:val="00C432B5"/>
    <w:rsid w:val="00C43750"/>
    <w:rsid w:val="00C43F0A"/>
    <w:rsid w:val="00C44434"/>
    <w:rsid w:val="00C46720"/>
    <w:rsid w:val="00C46901"/>
    <w:rsid w:val="00C46A66"/>
    <w:rsid w:val="00C47272"/>
    <w:rsid w:val="00C47B10"/>
    <w:rsid w:val="00C47B8F"/>
    <w:rsid w:val="00C503A6"/>
    <w:rsid w:val="00C509B3"/>
    <w:rsid w:val="00C51658"/>
    <w:rsid w:val="00C517A0"/>
    <w:rsid w:val="00C51D8B"/>
    <w:rsid w:val="00C52616"/>
    <w:rsid w:val="00C56585"/>
    <w:rsid w:val="00C56F49"/>
    <w:rsid w:val="00C5718F"/>
    <w:rsid w:val="00C629E3"/>
    <w:rsid w:val="00C6535E"/>
    <w:rsid w:val="00C73344"/>
    <w:rsid w:val="00C75CE7"/>
    <w:rsid w:val="00C810F1"/>
    <w:rsid w:val="00C815D0"/>
    <w:rsid w:val="00C858BC"/>
    <w:rsid w:val="00C86AA7"/>
    <w:rsid w:val="00C87DFA"/>
    <w:rsid w:val="00C91C39"/>
    <w:rsid w:val="00C9209A"/>
    <w:rsid w:val="00C926BD"/>
    <w:rsid w:val="00C935AA"/>
    <w:rsid w:val="00C94106"/>
    <w:rsid w:val="00C95802"/>
    <w:rsid w:val="00C959E2"/>
    <w:rsid w:val="00C96203"/>
    <w:rsid w:val="00CA02AB"/>
    <w:rsid w:val="00CA178F"/>
    <w:rsid w:val="00CA2291"/>
    <w:rsid w:val="00CA4261"/>
    <w:rsid w:val="00CA46FF"/>
    <w:rsid w:val="00CA4799"/>
    <w:rsid w:val="00CB0E68"/>
    <w:rsid w:val="00CB0E7C"/>
    <w:rsid w:val="00CB1053"/>
    <w:rsid w:val="00CB21C4"/>
    <w:rsid w:val="00CB24AE"/>
    <w:rsid w:val="00CB4609"/>
    <w:rsid w:val="00CB53AA"/>
    <w:rsid w:val="00CB5D9C"/>
    <w:rsid w:val="00CB720A"/>
    <w:rsid w:val="00CB721E"/>
    <w:rsid w:val="00CB73DF"/>
    <w:rsid w:val="00CB79E5"/>
    <w:rsid w:val="00CC1B7E"/>
    <w:rsid w:val="00CC2152"/>
    <w:rsid w:val="00CC2E33"/>
    <w:rsid w:val="00CC3AE2"/>
    <w:rsid w:val="00CC4640"/>
    <w:rsid w:val="00CC56F4"/>
    <w:rsid w:val="00CC76C3"/>
    <w:rsid w:val="00CD04D1"/>
    <w:rsid w:val="00CD15E9"/>
    <w:rsid w:val="00CD1A5D"/>
    <w:rsid w:val="00CD2FC3"/>
    <w:rsid w:val="00CD3EC1"/>
    <w:rsid w:val="00CD406A"/>
    <w:rsid w:val="00CD7C03"/>
    <w:rsid w:val="00CD7E8E"/>
    <w:rsid w:val="00CE188D"/>
    <w:rsid w:val="00CE4424"/>
    <w:rsid w:val="00CE64F5"/>
    <w:rsid w:val="00CF0F8A"/>
    <w:rsid w:val="00CF10FF"/>
    <w:rsid w:val="00CF4D39"/>
    <w:rsid w:val="00CF5E8A"/>
    <w:rsid w:val="00CF6BC3"/>
    <w:rsid w:val="00CF6C89"/>
    <w:rsid w:val="00CF796F"/>
    <w:rsid w:val="00D003DA"/>
    <w:rsid w:val="00D0279E"/>
    <w:rsid w:val="00D02997"/>
    <w:rsid w:val="00D0397D"/>
    <w:rsid w:val="00D039AA"/>
    <w:rsid w:val="00D05EC1"/>
    <w:rsid w:val="00D06A7C"/>
    <w:rsid w:val="00D07989"/>
    <w:rsid w:val="00D11295"/>
    <w:rsid w:val="00D11DED"/>
    <w:rsid w:val="00D126FF"/>
    <w:rsid w:val="00D14393"/>
    <w:rsid w:val="00D14E18"/>
    <w:rsid w:val="00D15A02"/>
    <w:rsid w:val="00D15BA1"/>
    <w:rsid w:val="00D172D0"/>
    <w:rsid w:val="00D17A03"/>
    <w:rsid w:val="00D2002D"/>
    <w:rsid w:val="00D2013C"/>
    <w:rsid w:val="00D20D98"/>
    <w:rsid w:val="00D217F6"/>
    <w:rsid w:val="00D23535"/>
    <w:rsid w:val="00D24457"/>
    <w:rsid w:val="00D2507E"/>
    <w:rsid w:val="00D27DFB"/>
    <w:rsid w:val="00D30C47"/>
    <w:rsid w:val="00D32B89"/>
    <w:rsid w:val="00D339DE"/>
    <w:rsid w:val="00D3502A"/>
    <w:rsid w:val="00D35374"/>
    <w:rsid w:val="00D361BE"/>
    <w:rsid w:val="00D36556"/>
    <w:rsid w:val="00D407BD"/>
    <w:rsid w:val="00D42DA4"/>
    <w:rsid w:val="00D4367C"/>
    <w:rsid w:val="00D442C5"/>
    <w:rsid w:val="00D4540A"/>
    <w:rsid w:val="00D46882"/>
    <w:rsid w:val="00D46B8E"/>
    <w:rsid w:val="00D52F13"/>
    <w:rsid w:val="00D53B45"/>
    <w:rsid w:val="00D53C39"/>
    <w:rsid w:val="00D6099E"/>
    <w:rsid w:val="00D6135E"/>
    <w:rsid w:val="00D6159D"/>
    <w:rsid w:val="00D6178B"/>
    <w:rsid w:val="00D61ED8"/>
    <w:rsid w:val="00D64BEB"/>
    <w:rsid w:val="00D64C1B"/>
    <w:rsid w:val="00D6567B"/>
    <w:rsid w:val="00D66A7D"/>
    <w:rsid w:val="00D66C38"/>
    <w:rsid w:val="00D7126F"/>
    <w:rsid w:val="00D71937"/>
    <w:rsid w:val="00D71B93"/>
    <w:rsid w:val="00D71E45"/>
    <w:rsid w:val="00D720FD"/>
    <w:rsid w:val="00D761A5"/>
    <w:rsid w:val="00D769A4"/>
    <w:rsid w:val="00D76DDC"/>
    <w:rsid w:val="00D7712B"/>
    <w:rsid w:val="00D80392"/>
    <w:rsid w:val="00D80846"/>
    <w:rsid w:val="00D83949"/>
    <w:rsid w:val="00D83ACF"/>
    <w:rsid w:val="00D83DC7"/>
    <w:rsid w:val="00D874E7"/>
    <w:rsid w:val="00D9251E"/>
    <w:rsid w:val="00D945B8"/>
    <w:rsid w:val="00D952DF"/>
    <w:rsid w:val="00D9530F"/>
    <w:rsid w:val="00D95500"/>
    <w:rsid w:val="00D95542"/>
    <w:rsid w:val="00D95E26"/>
    <w:rsid w:val="00DA0DBB"/>
    <w:rsid w:val="00DA3442"/>
    <w:rsid w:val="00DA3AB2"/>
    <w:rsid w:val="00DA5517"/>
    <w:rsid w:val="00DA5CE7"/>
    <w:rsid w:val="00DA5E12"/>
    <w:rsid w:val="00DA616D"/>
    <w:rsid w:val="00DA6B31"/>
    <w:rsid w:val="00DA79EC"/>
    <w:rsid w:val="00DB0128"/>
    <w:rsid w:val="00DB3A0C"/>
    <w:rsid w:val="00DB4D73"/>
    <w:rsid w:val="00DB5766"/>
    <w:rsid w:val="00DB5D2F"/>
    <w:rsid w:val="00DB72AB"/>
    <w:rsid w:val="00DB7495"/>
    <w:rsid w:val="00DC5DBD"/>
    <w:rsid w:val="00DC7FEF"/>
    <w:rsid w:val="00DD1A3A"/>
    <w:rsid w:val="00DD1E57"/>
    <w:rsid w:val="00DD3539"/>
    <w:rsid w:val="00DD47E9"/>
    <w:rsid w:val="00DD4D84"/>
    <w:rsid w:val="00DD6356"/>
    <w:rsid w:val="00DE0249"/>
    <w:rsid w:val="00DE1120"/>
    <w:rsid w:val="00DE6654"/>
    <w:rsid w:val="00DF0511"/>
    <w:rsid w:val="00DF1BCF"/>
    <w:rsid w:val="00DF24D2"/>
    <w:rsid w:val="00DF27E2"/>
    <w:rsid w:val="00DF5484"/>
    <w:rsid w:val="00DF68E8"/>
    <w:rsid w:val="00DF6B6C"/>
    <w:rsid w:val="00DF6C3B"/>
    <w:rsid w:val="00E00FD2"/>
    <w:rsid w:val="00E01D33"/>
    <w:rsid w:val="00E02133"/>
    <w:rsid w:val="00E0354E"/>
    <w:rsid w:val="00E03CF6"/>
    <w:rsid w:val="00E0543B"/>
    <w:rsid w:val="00E107A2"/>
    <w:rsid w:val="00E10F3C"/>
    <w:rsid w:val="00E11671"/>
    <w:rsid w:val="00E11A75"/>
    <w:rsid w:val="00E1722A"/>
    <w:rsid w:val="00E17D06"/>
    <w:rsid w:val="00E222AB"/>
    <w:rsid w:val="00E24211"/>
    <w:rsid w:val="00E26098"/>
    <w:rsid w:val="00E33424"/>
    <w:rsid w:val="00E344E0"/>
    <w:rsid w:val="00E35927"/>
    <w:rsid w:val="00E374D0"/>
    <w:rsid w:val="00E40626"/>
    <w:rsid w:val="00E40B69"/>
    <w:rsid w:val="00E42919"/>
    <w:rsid w:val="00E42A8F"/>
    <w:rsid w:val="00E42FF6"/>
    <w:rsid w:val="00E43AC2"/>
    <w:rsid w:val="00E43ADF"/>
    <w:rsid w:val="00E453B2"/>
    <w:rsid w:val="00E453CB"/>
    <w:rsid w:val="00E45A6D"/>
    <w:rsid w:val="00E47304"/>
    <w:rsid w:val="00E4762B"/>
    <w:rsid w:val="00E479EF"/>
    <w:rsid w:val="00E47BDC"/>
    <w:rsid w:val="00E5124F"/>
    <w:rsid w:val="00E533FF"/>
    <w:rsid w:val="00E53F42"/>
    <w:rsid w:val="00E545A2"/>
    <w:rsid w:val="00E545D6"/>
    <w:rsid w:val="00E602DC"/>
    <w:rsid w:val="00E6077D"/>
    <w:rsid w:val="00E60827"/>
    <w:rsid w:val="00E61005"/>
    <w:rsid w:val="00E6290A"/>
    <w:rsid w:val="00E661D7"/>
    <w:rsid w:val="00E6668C"/>
    <w:rsid w:val="00E66BD0"/>
    <w:rsid w:val="00E67CF6"/>
    <w:rsid w:val="00E703CE"/>
    <w:rsid w:val="00E70A05"/>
    <w:rsid w:val="00E739F1"/>
    <w:rsid w:val="00E73F8A"/>
    <w:rsid w:val="00E75022"/>
    <w:rsid w:val="00E7551D"/>
    <w:rsid w:val="00E755B8"/>
    <w:rsid w:val="00E7766F"/>
    <w:rsid w:val="00E80497"/>
    <w:rsid w:val="00E8166B"/>
    <w:rsid w:val="00E81727"/>
    <w:rsid w:val="00E81AAC"/>
    <w:rsid w:val="00E82A23"/>
    <w:rsid w:val="00E82EFA"/>
    <w:rsid w:val="00E83767"/>
    <w:rsid w:val="00E84F96"/>
    <w:rsid w:val="00E909D5"/>
    <w:rsid w:val="00E90DD8"/>
    <w:rsid w:val="00E92194"/>
    <w:rsid w:val="00E92F4D"/>
    <w:rsid w:val="00E95FA2"/>
    <w:rsid w:val="00E96B50"/>
    <w:rsid w:val="00E97763"/>
    <w:rsid w:val="00EA1541"/>
    <w:rsid w:val="00EA1BD8"/>
    <w:rsid w:val="00EA1FA8"/>
    <w:rsid w:val="00EA2AF0"/>
    <w:rsid w:val="00EA2B01"/>
    <w:rsid w:val="00EA3C2E"/>
    <w:rsid w:val="00EA467B"/>
    <w:rsid w:val="00EA4FF3"/>
    <w:rsid w:val="00EA6E4D"/>
    <w:rsid w:val="00EA6EEF"/>
    <w:rsid w:val="00EB0022"/>
    <w:rsid w:val="00EB218C"/>
    <w:rsid w:val="00EB2F46"/>
    <w:rsid w:val="00EB3D1D"/>
    <w:rsid w:val="00EB3D6F"/>
    <w:rsid w:val="00EB7B0E"/>
    <w:rsid w:val="00EC0763"/>
    <w:rsid w:val="00EC0CB6"/>
    <w:rsid w:val="00EC221A"/>
    <w:rsid w:val="00EC259C"/>
    <w:rsid w:val="00EC38C7"/>
    <w:rsid w:val="00EC4011"/>
    <w:rsid w:val="00EC4AE7"/>
    <w:rsid w:val="00EC4E05"/>
    <w:rsid w:val="00EC634B"/>
    <w:rsid w:val="00EC6396"/>
    <w:rsid w:val="00EC7422"/>
    <w:rsid w:val="00EC7D6C"/>
    <w:rsid w:val="00ED014F"/>
    <w:rsid w:val="00ED1BA8"/>
    <w:rsid w:val="00ED1E6B"/>
    <w:rsid w:val="00ED3E7E"/>
    <w:rsid w:val="00ED4F95"/>
    <w:rsid w:val="00ED573E"/>
    <w:rsid w:val="00ED5EC5"/>
    <w:rsid w:val="00ED72CA"/>
    <w:rsid w:val="00ED7486"/>
    <w:rsid w:val="00ED7D3F"/>
    <w:rsid w:val="00EE1365"/>
    <w:rsid w:val="00EE16E5"/>
    <w:rsid w:val="00EE2C81"/>
    <w:rsid w:val="00EE3055"/>
    <w:rsid w:val="00EE326B"/>
    <w:rsid w:val="00EE3983"/>
    <w:rsid w:val="00EE58B9"/>
    <w:rsid w:val="00EF00BA"/>
    <w:rsid w:val="00EF011C"/>
    <w:rsid w:val="00EF0812"/>
    <w:rsid w:val="00EF0B6E"/>
    <w:rsid w:val="00EF1A01"/>
    <w:rsid w:val="00EF3504"/>
    <w:rsid w:val="00EF4ADE"/>
    <w:rsid w:val="00EF5080"/>
    <w:rsid w:val="00EF5567"/>
    <w:rsid w:val="00EF5741"/>
    <w:rsid w:val="00EF5B8B"/>
    <w:rsid w:val="00EF6D38"/>
    <w:rsid w:val="00F010C7"/>
    <w:rsid w:val="00F02949"/>
    <w:rsid w:val="00F0536B"/>
    <w:rsid w:val="00F05FD4"/>
    <w:rsid w:val="00F10377"/>
    <w:rsid w:val="00F111E1"/>
    <w:rsid w:val="00F12298"/>
    <w:rsid w:val="00F132A1"/>
    <w:rsid w:val="00F1623A"/>
    <w:rsid w:val="00F16AF3"/>
    <w:rsid w:val="00F176A8"/>
    <w:rsid w:val="00F20A10"/>
    <w:rsid w:val="00F245EE"/>
    <w:rsid w:val="00F26D94"/>
    <w:rsid w:val="00F27F7B"/>
    <w:rsid w:val="00F315EB"/>
    <w:rsid w:val="00F32A53"/>
    <w:rsid w:val="00F33437"/>
    <w:rsid w:val="00F33B39"/>
    <w:rsid w:val="00F34350"/>
    <w:rsid w:val="00F35AB7"/>
    <w:rsid w:val="00F365F6"/>
    <w:rsid w:val="00F41E63"/>
    <w:rsid w:val="00F43995"/>
    <w:rsid w:val="00F43BA5"/>
    <w:rsid w:val="00F45665"/>
    <w:rsid w:val="00F46F09"/>
    <w:rsid w:val="00F516DC"/>
    <w:rsid w:val="00F5283A"/>
    <w:rsid w:val="00F53F0E"/>
    <w:rsid w:val="00F54A97"/>
    <w:rsid w:val="00F56051"/>
    <w:rsid w:val="00F5749E"/>
    <w:rsid w:val="00F57EC4"/>
    <w:rsid w:val="00F57FA8"/>
    <w:rsid w:val="00F62DD6"/>
    <w:rsid w:val="00F64801"/>
    <w:rsid w:val="00F64DEA"/>
    <w:rsid w:val="00F65513"/>
    <w:rsid w:val="00F7043C"/>
    <w:rsid w:val="00F72BAC"/>
    <w:rsid w:val="00F73E7C"/>
    <w:rsid w:val="00F744F1"/>
    <w:rsid w:val="00F75B16"/>
    <w:rsid w:val="00F77CF8"/>
    <w:rsid w:val="00F80360"/>
    <w:rsid w:val="00F83785"/>
    <w:rsid w:val="00F83C20"/>
    <w:rsid w:val="00F864F5"/>
    <w:rsid w:val="00F86855"/>
    <w:rsid w:val="00F87457"/>
    <w:rsid w:val="00F8766C"/>
    <w:rsid w:val="00F90D59"/>
    <w:rsid w:val="00F91EC6"/>
    <w:rsid w:val="00F92725"/>
    <w:rsid w:val="00F93C35"/>
    <w:rsid w:val="00F95F10"/>
    <w:rsid w:val="00F971BC"/>
    <w:rsid w:val="00FA1F66"/>
    <w:rsid w:val="00FA2818"/>
    <w:rsid w:val="00FA3CC8"/>
    <w:rsid w:val="00FA727E"/>
    <w:rsid w:val="00FA7FE2"/>
    <w:rsid w:val="00FB02CA"/>
    <w:rsid w:val="00FB0D85"/>
    <w:rsid w:val="00FB3321"/>
    <w:rsid w:val="00FB3B35"/>
    <w:rsid w:val="00FB55A6"/>
    <w:rsid w:val="00FB59CD"/>
    <w:rsid w:val="00FC7608"/>
    <w:rsid w:val="00FD15CA"/>
    <w:rsid w:val="00FD19B5"/>
    <w:rsid w:val="00FD1FEC"/>
    <w:rsid w:val="00FD27C6"/>
    <w:rsid w:val="00FD3209"/>
    <w:rsid w:val="00FD37A2"/>
    <w:rsid w:val="00FD664E"/>
    <w:rsid w:val="00FD725C"/>
    <w:rsid w:val="00FD78FB"/>
    <w:rsid w:val="00FE06A3"/>
    <w:rsid w:val="00FE0704"/>
    <w:rsid w:val="00FE0D04"/>
    <w:rsid w:val="00FE127F"/>
    <w:rsid w:val="00FE16CA"/>
    <w:rsid w:val="00FE2545"/>
    <w:rsid w:val="00FE3026"/>
    <w:rsid w:val="00FE4B6F"/>
    <w:rsid w:val="00FE510B"/>
    <w:rsid w:val="00FE626D"/>
    <w:rsid w:val="00FF02B0"/>
    <w:rsid w:val="00FF37BF"/>
    <w:rsid w:val="00FF7008"/>
    <w:rsid w:val="00FF71CE"/>
    <w:rsid w:val="00FF79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3DA8EB4A"/>
  <w15:docId w15:val="{A139D3FA-D344-467D-A48C-8CABF28D7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unito Sans" w:eastAsia="Nunito Sans" w:hAnsi="Nunito San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D428E"/>
    <w:pPr>
      <w:widowControl w:val="0"/>
      <w:autoSpaceDE w:val="0"/>
      <w:autoSpaceDN w:val="0"/>
    </w:pPr>
    <w:rPr>
      <w:rFonts w:cs="Nunito Sans"/>
      <w:sz w:val="22"/>
      <w:szCs w:val="22"/>
      <w:lang w:bidi="en-GB"/>
    </w:rPr>
  </w:style>
  <w:style w:type="paragraph" w:styleId="Heading1">
    <w:name w:val="heading 1"/>
    <w:basedOn w:val="Normal"/>
    <w:link w:val="Heading1Char"/>
    <w:uiPriority w:val="1"/>
    <w:qFormat/>
    <w:rsid w:val="0060387A"/>
    <w:pPr>
      <w:spacing w:before="452" w:line="170" w:lineRule="auto"/>
      <w:outlineLvl w:val="0"/>
    </w:pPr>
    <w:rPr>
      <w:rFonts w:ascii="Nunito Sans Black" w:eastAsia="NunitoSans-Black" w:hAnsi="Nunito Sans Black" w:cs="NunitoSans-Black"/>
      <w:bCs/>
      <w:color w:val="7414DC"/>
      <w:spacing w:val="-27"/>
      <w:sz w:val="120"/>
      <w:szCs w:val="120"/>
    </w:rPr>
  </w:style>
  <w:style w:type="paragraph" w:styleId="Heading2">
    <w:name w:val="heading 2"/>
    <w:link w:val="Heading2Char"/>
    <w:uiPriority w:val="1"/>
    <w:qFormat/>
    <w:rsid w:val="0060387A"/>
    <w:pPr>
      <w:widowControl w:val="0"/>
      <w:tabs>
        <w:tab w:val="right" w:pos="5263"/>
      </w:tabs>
      <w:autoSpaceDE w:val="0"/>
      <w:autoSpaceDN w:val="0"/>
      <w:adjustRightInd w:val="0"/>
      <w:snapToGrid w:val="0"/>
      <w:spacing w:after="320" w:line="640" w:lineRule="exact"/>
      <w:contextualSpacing/>
      <w:outlineLvl w:val="1"/>
    </w:pPr>
    <w:rPr>
      <w:rFonts w:ascii="Nunito Sans Black" w:eastAsia="NunitoSans-Black" w:hAnsi="Nunito Sans Black" w:cs="NunitoSans-Black"/>
      <w:bCs/>
      <w:color w:val="7414DC"/>
      <w:spacing w:val="-11"/>
      <w:sz w:val="60"/>
      <w:szCs w:val="60"/>
      <w:lang w:bidi="en-GB"/>
    </w:rPr>
  </w:style>
  <w:style w:type="paragraph" w:styleId="Heading3">
    <w:name w:val="heading 3"/>
    <w:basedOn w:val="Heading2"/>
    <w:uiPriority w:val="1"/>
    <w:qFormat/>
    <w:rsid w:val="00F34350"/>
    <w:pPr>
      <w:spacing w:after="120" w:line="260" w:lineRule="exact"/>
      <w:outlineLvl w:val="2"/>
    </w:pPr>
    <w:rPr>
      <w:sz w:val="20"/>
      <w:lang w:val="da-DK"/>
    </w:rPr>
  </w:style>
  <w:style w:type="paragraph" w:styleId="Heading4">
    <w:name w:val="heading 4"/>
    <w:basedOn w:val="Normal"/>
    <w:uiPriority w:val="1"/>
    <w:qFormat/>
    <w:rsid w:val="003C1889"/>
    <w:pPr>
      <w:outlineLvl w:val="3"/>
    </w:pPr>
    <w:rPr>
      <w:rFonts w:ascii="Nunito Sans Black" w:hAnsi="Nunito Sans Black"/>
      <w:color w:val="7414DC"/>
      <w:sz w:val="32"/>
      <w:szCs w:val="32"/>
    </w:rPr>
  </w:style>
  <w:style w:type="paragraph" w:styleId="Heading5">
    <w:name w:val="heading 5"/>
    <w:basedOn w:val="Heading4"/>
    <w:uiPriority w:val="1"/>
    <w:qFormat/>
    <w:rsid w:val="00BD428E"/>
    <w:pPr>
      <w:outlineLvl w:val="4"/>
    </w:pPr>
    <w:rPr>
      <w:noProof/>
      <w:lang w:bidi="ar-SA"/>
    </w:rPr>
  </w:style>
  <w:style w:type="paragraph" w:styleId="Heading6">
    <w:name w:val="heading 6"/>
    <w:basedOn w:val="Normal"/>
    <w:next w:val="Normal"/>
    <w:link w:val="Heading6Char"/>
    <w:uiPriority w:val="9"/>
    <w:unhideWhenUsed/>
    <w:qFormat/>
    <w:rsid w:val="00BD428E"/>
    <w:pPr>
      <w:pBdr>
        <w:bottom w:val="single" w:sz="2" w:space="12" w:color="auto"/>
      </w:pBdr>
      <w:spacing w:line="341" w:lineRule="exact"/>
      <w:outlineLvl w:val="5"/>
    </w:pPr>
    <w:rPr>
      <w:b/>
      <w:color w:val="2E2E2F"/>
      <w:sz w:val="26"/>
    </w:rPr>
  </w:style>
  <w:style w:type="paragraph" w:styleId="Heading7">
    <w:name w:val="heading 7"/>
    <w:basedOn w:val="Normal"/>
    <w:next w:val="Normal"/>
    <w:link w:val="Heading7Char"/>
    <w:uiPriority w:val="9"/>
    <w:semiHidden/>
    <w:unhideWhenUsed/>
    <w:qFormat/>
    <w:rsid w:val="00A56BF0"/>
    <w:pPr>
      <w:keepNext/>
      <w:keepLines/>
      <w:spacing w:before="40"/>
      <w:outlineLvl w:val="6"/>
    </w:pPr>
    <w:rPr>
      <w:rFonts w:eastAsia="SimHei" w:cs="Times New Roman"/>
      <w:i/>
      <w:iCs/>
      <w:color w:val="701609"/>
    </w:rPr>
  </w:style>
  <w:style w:type="paragraph" w:styleId="Heading8">
    <w:name w:val="heading 8"/>
    <w:basedOn w:val="Normal"/>
    <w:next w:val="Normal"/>
    <w:link w:val="Heading8Char"/>
    <w:uiPriority w:val="9"/>
    <w:semiHidden/>
    <w:unhideWhenUsed/>
    <w:qFormat/>
    <w:rsid w:val="00A56BF0"/>
    <w:pPr>
      <w:keepNext/>
      <w:keepLines/>
      <w:spacing w:before="40"/>
      <w:outlineLvl w:val="7"/>
    </w:pPr>
    <w:rPr>
      <w:rFonts w:eastAsia="SimHei" w:cs="Times New Roman"/>
      <w:color w:val="272727"/>
      <w:sz w:val="21"/>
      <w:szCs w:val="21"/>
    </w:rPr>
  </w:style>
  <w:style w:type="paragraph" w:styleId="Heading9">
    <w:name w:val="heading 9"/>
    <w:basedOn w:val="Normal"/>
    <w:next w:val="Normal"/>
    <w:link w:val="Heading9Char"/>
    <w:uiPriority w:val="9"/>
    <w:semiHidden/>
    <w:unhideWhenUsed/>
    <w:qFormat/>
    <w:rsid w:val="00A56BF0"/>
    <w:pPr>
      <w:keepNext/>
      <w:keepLines/>
      <w:spacing w:before="40"/>
      <w:outlineLvl w:val="8"/>
    </w:pPr>
    <w:rPr>
      <w:rFonts w:eastAsia="SimHei"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uiPriority w:val="1"/>
    <w:qFormat/>
    <w:rsid w:val="007E58C6"/>
    <w:pPr>
      <w:widowControl w:val="0"/>
      <w:autoSpaceDE w:val="0"/>
      <w:autoSpaceDN w:val="0"/>
      <w:spacing w:line="260" w:lineRule="exact"/>
    </w:pPr>
    <w:rPr>
      <w:rFonts w:cs="Nunito Sans"/>
      <w:lang w:bidi="en-GB"/>
    </w:rPr>
  </w:style>
  <w:style w:type="paragraph" w:styleId="ListParagraph">
    <w:name w:val="List Paragraph"/>
    <w:basedOn w:val="BodyText"/>
    <w:uiPriority w:val="34"/>
    <w:qFormat/>
    <w:rsid w:val="004E768C"/>
    <w:pPr>
      <w:numPr>
        <w:numId w:val="1"/>
      </w:numPr>
      <w:tabs>
        <w:tab w:val="left" w:pos="312"/>
      </w:tabs>
      <w:spacing w:before="118" w:after="118"/>
    </w:pPr>
    <w:rPr>
      <w:rFonts w:eastAsia="NunitoSans-Light" w:cs="NunitoSans-Light"/>
      <w:color w:val="000000"/>
      <w:kern w:val="20"/>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B3B35"/>
    <w:pPr>
      <w:tabs>
        <w:tab w:val="center" w:pos="4513"/>
        <w:tab w:val="right" w:pos="9026"/>
      </w:tabs>
    </w:pPr>
  </w:style>
  <w:style w:type="character" w:customStyle="1" w:styleId="HeaderChar">
    <w:name w:val="Header Char"/>
    <w:link w:val="Header"/>
    <w:uiPriority w:val="99"/>
    <w:rsid w:val="00FB3B35"/>
    <w:rPr>
      <w:rFonts w:ascii="Nunito Sans" w:eastAsia="Nunito Sans" w:hAnsi="Nunito Sans" w:cs="Nunito Sans"/>
      <w:lang w:val="en-GB" w:eastAsia="en-GB" w:bidi="en-GB"/>
    </w:rPr>
  </w:style>
  <w:style w:type="paragraph" w:styleId="Footer">
    <w:name w:val="footer"/>
    <w:basedOn w:val="Normal"/>
    <w:link w:val="FooterChar"/>
    <w:uiPriority w:val="99"/>
    <w:unhideWhenUsed/>
    <w:rsid w:val="00FB3B35"/>
    <w:pPr>
      <w:tabs>
        <w:tab w:val="center" w:pos="4513"/>
        <w:tab w:val="right" w:pos="9026"/>
      </w:tabs>
    </w:pPr>
  </w:style>
  <w:style w:type="character" w:customStyle="1" w:styleId="FooterChar">
    <w:name w:val="Footer Char"/>
    <w:link w:val="Footer"/>
    <w:uiPriority w:val="99"/>
    <w:rsid w:val="00FB3B35"/>
    <w:rPr>
      <w:rFonts w:ascii="Nunito Sans" w:eastAsia="Nunito Sans" w:hAnsi="Nunito Sans" w:cs="Nunito Sans"/>
      <w:lang w:val="en-GB" w:eastAsia="en-GB" w:bidi="en-GB"/>
    </w:rPr>
  </w:style>
  <w:style w:type="paragraph" w:customStyle="1" w:styleId="Subheading">
    <w:name w:val="Subheading"/>
    <w:basedOn w:val="Normal"/>
    <w:uiPriority w:val="1"/>
    <w:qFormat/>
    <w:rsid w:val="00A56BF0"/>
    <w:pPr>
      <w:spacing w:before="113"/>
    </w:pPr>
    <w:rPr>
      <w:rFonts w:ascii="Nunito Sans Black" w:hAnsi="Nunito Sans Black"/>
      <w:color w:val="2E2E2F"/>
      <w:sz w:val="60"/>
    </w:rPr>
  </w:style>
  <w:style w:type="character" w:styleId="Strong">
    <w:name w:val="Strong"/>
    <w:uiPriority w:val="22"/>
    <w:rsid w:val="00F34350"/>
    <w:rPr>
      <w:b/>
      <w:bCs/>
    </w:rPr>
  </w:style>
  <w:style w:type="paragraph" w:customStyle="1" w:styleId="Imagecaption">
    <w:name w:val="Image caption"/>
    <w:basedOn w:val="BodyText"/>
    <w:uiPriority w:val="1"/>
    <w:qFormat/>
    <w:rsid w:val="00B117A9"/>
    <w:pPr>
      <w:pBdr>
        <w:bottom w:val="single" w:sz="2" w:space="1" w:color="auto"/>
      </w:pBdr>
      <w:spacing w:before="8" w:after="260" w:line="200" w:lineRule="exact"/>
    </w:pPr>
    <w:rPr>
      <w:sz w:val="15"/>
    </w:rPr>
  </w:style>
  <w:style w:type="paragraph" w:customStyle="1" w:styleId="Quotehighlight">
    <w:name w:val="Quote highlight"/>
    <w:basedOn w:val="Normal"/>
    <w:uiPriority w:val="1"/>
    <w:qFormat/>
    <w:rsid w:val="00F64801"/>
    <w:pPr>
      <w:pBdr>
        <w:top w:val="single" w:sz="2" w:space="4" w:color="auto"/>
        <w:bottom w:val="single" w:sz="2" w:space="4" w:color="auto"/>
      </w:pBdr>
      <w:adjustRightInd w:val="0"/>
      <w:snapToGrid w:val="0"/>
      <w:spacing w:before="160" w:after="160" w:line="360" w:lineRule="exact"/>
      <w:contextualSpacing/>
    </w:pPr>
    <w:rPr>
      <w:b/>
      <w:color w:val="00A793"/>
      <w:sz w:val="28"/>
    </w:rPr>
  </w:style>
  <w:style w:type="paragraph" w:customStyle="1" w:styleId="ContentsTitle">
    <w:name w:val="Contents Title"/>
    <w:basedOn w:val="Heading2"/>
    <w:link w:val="ContentsTitleChar"/>
    <w:uiPriority w:val="1"/>
    <w:qFormat/>
    <w:rsid w:val="00C810F1"/>
    <w:pPr>
      <w:tabs>
        <w:tab w:val="clear" w:pos="5263"/>
        <w:tab w:val="right" w:pos="10206"/>
      </w:tabs>
      <w:spacing w:after="300"/>
      <w:contextualSpacing w:val="0"/>
    </w:pPr>
    <w:rPr>
      <w:spacing w:val="-10"/>
    </w:rPr>
  </w:style>
  <w:style w:type="paragraph" w:styleId="BalloonText">
    <w:name w:val="Balloon Text"/>
    <w:basedOn w:val="Normal"/>
    <w:link w:val="BalloonTextChar"/>
    <w:uiPriority w:val="99"/>
    <w:semiHidden/>
    <w:unhideWhenUsed/>
    <w:rsid w:val="0060387A"/>
    <w:rPr>
      <w:rFonts w:ascii="Tahoma" w:hAnsi="Tahoma" w:cs="Tahoma"/>
      <w:sz w:val="16"/>
      <w:szCs w:val="16"/>
    </w:rPr>
  </w:style>
  <w:style w:type="character" w:customStyle="1" w:styleId="BalloonTextChar">
    <w:name w:val="Balloon Text Char"/>
    <w:link w:val="BalloonText"/>
    <w:uiPriority w:val="99"/>
    <w:semiHidden/>
    <w:rsid w:val="0060387A"/>
    <w:rPr>
      <w:rFonts w:ascii="Tahoma" w:eastAsia="Nunito Sans" w:hAnsi="Tahoma" w:cs="Tahoma"/>
      <w:sz w:val="16"/>
      <w:szCs w:val="16"/>
      <w:lang w:val="en-GB" w:eastAsia="en-GB" w:bidi="en-GB"/>
    </w:rPr>
  </w:style>
  <w:style w:type="character" w:customStyle="1" w:styleId="Heading6Char">
    <w:name w:val="Heading 6 Char"/>
    <w:link w:val="Heading6"/>
    <w:uiPriority w:val="9"/>
    <w:rsid w:val="00BD428E"/>
    <w:rPr>
      <w:rFonts w:ascii="Nunito Sans" w:eastAsia="Nunito Sans" w:hAnsi="Nunito Sans" w:cs="Nunito Sans"/>
      <w:b/>
      <w:color w:val="2E2E2F"/>
      <w:sz w:val="26"/>
      <w:lang w:val="en-GB" w:eastAsia="en-GB" w:bidi="en-GB"/>
    </w:rPr>
  </w:style>
  <w:style w:type="paragraph" w:customStyle="1" w:styleId="BadgesHeadline">
    <w:name w:val="Badges Headline"/>
    <w:basedOn w:val="Normal"/>
    <w:link w:val="BadgesHeadlineChar"/>
    <w:uiPriority w:val="1"/>
    <w:qFormat/>
    <w:rsid w:val="00B2380E"/>
    <w:pPr>
      <w:spacing w:line="200" w:lineRule="exact"/>
    </w:pPr>
    <w:rPr>
      <w:b/>
      <w:sz w:val="16"/>
    </w:rPr>
  </w:style>
  <w:style w:type="paragraph" w:customStyle="1" w:styleId="BadgesBody">
    <w:name w:val="Badges Body"/>
    <w:basedOn w:val="BadgesHeadline"/>
    <w:link w:val="BadgesBodyChar"/>
    <w:uiPriority w:val="1"/>
    <w:qFormat/>
    <w:rsid w:val="00B2380E"/>
    <w:pPr>
      <w:spacing w:line="220" w:lineRule="auto"/>
    </w:pPr>
    <w:rPr>
      <w:rFonts w:ascii="Nunito Light" w:hAnsi="Nunito Light"/>
      <w:b w:val="0"/>
    </w:rPr>
  </w:style>
  <w:style w:type="character" w:customStyle="1" w:styleId="BadgesHeadlineChar">
    <w:name w:val="Badges Headline Char"/>
    <w:link w:val="BadgesHeadline"/>
    <w:uiPriority w:val="1"/>
    <w:rsid w:val="00B2380E"/>
    <w:rPr>
      <w:rFonts w:ascii="Nunito Sans" w:eastAsia="Nunito Sans" w:hAnsi="Nunito Sans" w:cs="Nunito Sans"/>
      <w:b/>
      <w:sz w:val="16"/>
      <w:lang w:val="en-GB" w:eastAsia="en-GB" w:bidi="en-GB"/>
    </w:rPr>
  </w:style>
  <w:style w:type="paragraph" w:customStyle="1" w:styleId="Questions">
    <w:name w:val="Questions"/>
    <w:basedOn w:val="Normal"/>
    <w:link w:val="QuestionsChar"/>
    <w:uiPriority w:val="1"/>
    <w:qFormat/>
    <w:rsid w:val="00260C71"/>
    <w:pPr>
      <w:tabs>
        <w:tab w:val="right" w:pos="2552"/>
      </w:tabs>
      <w:spacing w:line="240" w:lineRule="exact"/>
    </w:pPr>
    <w:rPr>
      <w:sz w:val="19"/>
      <w:u w:val="dotted"/>
    </w:rPr>
  </w:style>
  <w:style w:type="character" w:customStyle="1" w:styleId="BadgesBodyChar">
    <w:name w:val="Badges Body Char"/>
    <w:link w:val="BadgesBody"/>
    <w:uiPriority w:val="1"/>
    <w:rsid w:val="00B2380E"/>
    <w:rPr>
      <w:rFonts w:ascii="Nunito Light" w:eastAsia="Nunito Sans" w:hAnsi="Nunito Light" w:cs="Nunito Sans"/>
      <w:b w:val="0"/>
      <w:sz w:val="16"/>
      <w:lang w:val="en-GB" w:eastAsia="en-GB" w:bidi="en-GB"/>
    </w:rPr>
  </w:style>
  <w:style w:type="paragraph" w:customStyle="1" w:styleId="Numbers">
    <w:name w:val="Numbers"/>
    <w:basedOn w:val="ContentsTitle"/>
    <w:link w:val="NumbersChar"/>
    <w:uiPriority w:val="1"/>
    <w:qFormat/>
    <w:rsid w:val="008A3608"/>
    <w:pPr>
      <w:spacing w:after="0" w:line="600" w:lineRule="exact"/>
    </w:pPr>
    <w:rPr>
      <w:noProof/>
      <w:lang w:bidi="ar-SA"/>
    </w:rPr>
  </w:style>
  <w:style w:type="character" w:customStyle="1" w:styleId="QuestionsChar">
    <w:name w:val="Questions Char"/>
    <w:link w:val="Questions"/>
    <w:uiPriority w:val="1"/>
    <w:rsid w:val="00260C71"/>
    <w:rPr>
      <w:rFonts w:ascii="Nunito Sans" w:eastAsia="Nunito Sans" w:hAnsi="Nunito Sans" w:cs="Nunito Sans"/>
      <w:sz w:val="19"/>
      <w:u w:val="dotted"/>
      <w:lang w:val="en-GB" w:eastAsia="en-GB" w:bidi="en-GB"/>
    </w:rPr>
  </w:style>
  <w:style w:type="paragraph" w:customStyle="1" w:styleId="Columnbullets">
    <w:name w:val="Column bullets"/>
    <w:basedOn w:val="BodyText"/>
    <w:link w:val="ColumnbulletsChar"/>
    <w:uiPriority w:val="1"/>
    <w:qFormat/>
    <w:rsid w:val="00551736"/>
    <w:pPr>
      <w:spacing w:line="240" w:lineRule="exact"/>
    </w:pPr>
    <w:rPr>
      <w:sz w:val="19"/>
    </w:rPr>
  </w:style>
  <w:style w:type="character" w:customStyle="1" w:styleId="Heading2Char">
    <w:name w:val="Heading 2 Char"/>
    <w:link w:val="Heading2"/>
    <w:uiPriority w:val="1"/>
    <w:rsid w:val="000056B8"/>
    <w:rPr>
      <w:rFonts w:ascii="Nunito Sans Black" w:eastAsia="NunitoSans-Black" w:hAnsi="Nunito Sans Black" w:cs="NunitoSans-Black"/>
      <w:bCs/>
      <w:color w:val="7414DC"/>
      <w:spacing w:val="-11"/>
      <w:sz w:val="60"/>
      <w:szCs w:val="60"/>
      <w:lang w:val="en-GB" w:eastAsia="en-GB" w:bidi="en-GB"/>
    </w:rPr>
  </w:style>
  <w:style w:type="character" w:customStyle="1" w:styleId="ContentsTitleChar">
    <w:name w:val="Contents Title Char"/>
    <w:link w:val="ContentsTitle"/>
    <w:uiPriority w:val="1"/>
    <w:rsid w:val="00C810F1"/>
    <w:rPr>
      <w:rFonts w:ascii="Nunito Sans Black" w:eastAsia="NunitoSans-Black" w:hAnsi="Nunito Sans Black" w:cs="NunitoSans-Black"/>
      <w:bCs/>
      <w:color w:val="7414DC"/>
      <w:spacing w:val="-10"/>
      <w:sz w:val="60"/>
      <w:szCs w:val="60"/>
      <w:lang w:val="en-GB" w:eastAsia="en-GB" w:bidi="en-GB"/>
    </w:rPr>
  </w:style>
  <w:style w:type="character" w:customStyle="1" w:styleId="NumbersChar">
    <w:name w:val="Numbers Char"/>
    <w:link w:val="Numbers"/>
    <w:uiPriority w:val="1"/>
    <w:rsid w:val="008A3608"/>
    <w:rPr>
      <w:rFonts w:ascii="Nunito Sans Black" w:eastAsia="NunitoSans-Black" w:hAnsi="Nunito Sans Black" w:cs="NunitoSans-Black"/>
      <w:bCs/>
      <w:noProof/>
      <w:color w:val="7414DC"/>
      <w:spacing w:val="-10"/>
      <w:sz w:val="60"/>
      <w:szCs w:val="60"/>
      <w:lang w:val="en-GB" w:eastAsia="en-GB" w:bidi="en-GB"/>
    </w:rPr>
  </w:style>
  <w:style w:type="paragraph" w:customStyle="1" w:styleId="Coulumnbullets">
    <w:name w:val="Coulumn bullets"/>
    <w:basedOn w:val="Normal"/>
    <w:rsid w:val="00537D6B"/>
    <w:pPr>
      <w:numPr>
        <w:numId w:val="2"/>
      </w:numPr>
    </w:pPr>
  </w:style>
  <w:style w:type="character" w:customStyle="1" w:styleId="BodyTextChar">
    <w:name w:val="Body Text Char"/>
    <w:link w:val="BodyText"/>
    <w:uiPriority w:val="1"/>
    <w:rsid w:val="007E58C6"/>
    <w:rPr>
      <w:rFonts w:ascii="Nunito Sans" w:eastAsia="Nunito Sans" w:hAnsi="Nunito Sans" w:cs="Nunito Sans"/>
      <w:sz w:val="20"/>
      <w:szCs w:val="20"/>
      <w:lang w:val="en-GB" w:eastAsia="en-GB" w:bidi="en-GB"/>
    </w:rPr>
  </w:style>
  <w:style w:type="character" w:customStyle="1" w:styleId="ColumnbulletsChar">
    <w:name w:val="Column bullets Char"/>
    <w:link w:val="Columnbullets"/>
    <w:uiPriority w:val="1"/>
    <w:rsid w:val="00551736"/>
    <w:rPr>
      <w:rFonts w:ascii="Nunito Sans" w:eastAsia="Nunito Sans" w:hAnsi="Nunito Sans" w:cs="Nunito Sans"/>
      <w:sz w:val="19"/>
      <w:szCs w:val="20"/>
      <w:lang w:val="en-GB" w:eastAsia="en-GB" w:bidi="en-GB"/>
    </w:rPr>
  </w:style>
  <w:style w:type="paragraph" w:customStyle="1" w:styleId="BasicParagraph">
    <w:name w:val="[Basic Paragraph]"/>
    <w:basedOn w:val="Normal"/>
    <w:uiPriority w:val="99"/>
    <w:rsid w:val="003C1889"/>
    <w:pPr>
      <w:widowControl/>
      <w:adjustRightInd w:val="0"/>
      <w:spacing w:line="288" w:lineRule="auto"/>
      <w:textAlignment w:val="center"/>
    </w:pPr>
    <w:rPr>
      <w:rFonts w:ascii="MinionPro-Regular" w:hAnsi="MinionPro-Regular" w:cs="MinionPro-Regular"/>
      <w:color w:val="000000"/>
      <w:sz w:val="24"/>
      <w:szCs w:val="24"/>
      <w:lang w:eastAsia="en-US" w:bidi="ar-SA"/>
    </w:rPr>
  </w:style>
  <w:style w:type="paragraph" w:customStyle="1" w:styleId="Columnnumbers">
    <w:name w:val="Column numbers"/>
    <w:basedOn w:val="Columnbody"/>
    <w:uiPriority w:val="1"/>
    <w:qFormat/>
    <w:rsid w:val="006B2FFC"/>
    <w:pPr>
      <w:snapToGrid w:val="0"/>
      <w:spacing w:after="0" w:line="320" w:lineRule="exact"/>
    </w:pPr>
    <w:rPr>
      <w:rFonts w:ascii="Nunito Sans Black" w:hAnsi="Nunito Sans Black" w:cs="NunitoSans-Black"/>
      <w:b/>
      <w:color w:val="7414DC"/>
      <w:spacing w:val="-3"/>
      <w:sz w:val="30"/>
      <w:szCs w:val="30"/>
    </w:rPr>
  </w:style>
  <w:style w:type="paragraph" w:customStyle="1" w:styleId="Columnbody">
    <w:name w:val="Column body"/>
    <w:basedOn w:val="BodyText"/>
    <w:next w:val="Columnnumbers"/>
    <w:uiPriority w:val="1"/>
    <w:qFormat/>
    <w:rsid w:val="0034438D"/>
    <w:pPr>
      <w:spacing w:after="240" w:line="240" w:lineRule="exact"/>
      <w:contextualSpacing/>
    </w:pPr>
    <w:rPr>
      <w:rFonts w:cs="NunitoSans-Regular"/>
      <w:sz w:val="19"/>
      <w:szCs w:val="19"/>
    </w:rPr>
  </w:style>
  <w:style w:type="paragraph" w:customStyle="1" w:styleId="Heading4underline">
    <w:name w:val="Heading 4 + underline"/>
    <w:basedOn w:val="Heading4"/>
    <w:uiPriority w:val="1"/>
    <w:qFormat/>
    <w:rsid w:val="0034438D"/>
    <w:pPr>
      <w:pBdr>
        <w:bottom w:val="single" w:sz="2" w:space="6" w:color="auto"/>
      </w:pBdr>
    </w:pPr>
  </w:style>
  <w:style w:type="character" w:customStyle="1" w:styleId="Heading1Char">
    <w:name w:val="Heading 1 Char"/>
    <w:link w:val="Heading1"/>
    <w:uiPriority w:val="1"/>
    <w:rsid w:val="006B2FFC"/>
    <w:rPr>
      <w:rFonts w:ascii="Nunito Sans Black" w:eastAsia="NunitoSans-Black" w:hAnsi="Nunito Sans Black" w:cs="NunitoSans-Black"/>
      <w:bCs/>
      <w:color w:val="7414DC"/>
      <w:spacing w:val="-27"/>
      <w:sz w:val="120"/>
      <w:szCs w:val="120"/>
      <w:lang w:val="en-GB" w:eastAsia="en-GB" w:bidi="en-GB"/>
    </w:rPr>
  </w:style>
  <w:style w:type="paragraph" w:customStyle="1" w:styleId="Badgeoverlap">
    <w:name w:val="Badge overlap"/>
    <w:basedOn w:val="BadgesBody"/>
    <w:link w:val="BadgeoverlapChar"/>
    <w:uiPriority w:val="1"/>
    <w:qFormat/>
    <w:rsid w:val="00C10E3A"/>
    <w:rPr>
      <w:noProof/>
      <w:spacing w:val="-228"/>
      <w:lang w:bidi="ar-SA"/>
    </w:rPr>
  </w:style>
  <w:style w:type="character" w:customStyle="1" w:styleId="BadgeoverlapChar">
    <w:name w:val="Badge overlap Char"/>
    <w:link w:val="Badgeoverlap"/>
    <w:uiPriority w:val="1"/>
    <w:rsid w:val="00C10E3A"/>
    <w:rPr>
      <w:rFonts w:ascii="Nunito Light" w:eastAsia="Nunito Sans" w:hAnsi="Nunito Light" w:cs="Nunito Sans"/>
      <w:b w:val="0"/>
      <w:noProof/>
      <w:spacing w:val="-228"/>
      <w:sz w:val="16"/>
      <w:lang w:val="en-GB" w:eastAsia="en-GB" w:bidi="en-GB"/>
    </w:rPr>
  </w:style>
  <w:style w:type="paragraph" w:styleId="TOC1">
    <w:name w:val="toc 1"/>
    <w:basedOn w:val="Heading2"/>
    <w:next w:val="Normal"/>
    <w:autoRedefine/>
    <w:uiPriority w:val="39"/>
    <w:unhideWhenUsed/>
    <w:rsid w:val="00A56BF0"/>
    <w:pPr>
      <w:tabs>
        <w:tab w:val="clear" w:pos="5263"/>
        <w:tab w:val="right" w:pos="10550"/>
      </w:tabs>
      <w:spacing w:after="0" w:line="240" w:lineRule="auto"/>
    </w:pPr>
    <w:rPr>
      <w:noProof/>
      <w:sz w:val="36"/>
    </w:rPr>
  </w:style>
  <w:style w:type="paragraph" w:styleId="TOC2">
    <w:name w:val="toc 2"/>
    <w:basedOn w:val="TOC1"/>
    <w:next w:val="Normal"/>
    <w:autoRedefine/>
    <w:uiPriority w:val="39"/>
    <w:unhideWhenUsed/>
    <w:rsid w:val="00A56BF0"/>
    <w:pPr>
      <w:tabs>
        <w:tab w:val="right" w:pos="10490"/>
      </w:tabs>
    </w:pPr>
    <w:rPr>
      <w:rFonts w:ascii="Nunito Sans" w:hAnsi="Nunito Sans"/>
      <w:sz w:val="28"/>
    </w:rPr>
  </w:style>
  <w:style w:type="paragraph" w:styleId="TOC3">
    <w:name w:val="toc 3"/>
    <w:basedOn w:val="BodyText"/>
    <w:next w:val="Normal"/>
    <w:autoRedefine/>
    <w:uiPriority w:val="39"/>
    <w:unhideWhenUsed/>
    <w:rsid w:val="00A56BF0"/>
    <w:pPr>
      <w:spacing w:line="240" w:lineRule="auto"/>
    </w:pPr>
    <w:rPr>
      <w:color w:val="000000"/>
    </w:rPr>
  </w:style>
  <w:style w:type="paragraph" w:styleId="TOC4">
    <w:name w:val="toc 4"/>
    <w:basedOn w:val="TOC3"/>
    <w:next w:val="Normal"/>
    <w:autoRedefine/>
    <w:uiPriority w:val="39"/>
    <w:unhideWhenUsed/>
    <w:rsid w:val="00721886"/>
    <w:pPr>
      <w:ind w:left="440"/>
    </w:pPr>
  </w:style>
  <w:style w:type="paragraph" w:styleId="TOC5">
    <w:name w:val="toc 5"/>
    <w:basedOn w:val="TOC3"/>
    <w:next w:val="Normal"/>
    <w:autoRedefine/>
    <w:uiPriority w:val="39"/>
    <w:unhideWhenUsed/>
    <w:rsid w:val="00721886"/>
    <w:pPr>
      <w:ind w:left="660"/>
    </w:pPr>
  </w:style>
  <w:style w:type="paragraph" w:styleId="TOC6">
    <w:name w:val="toc 6"/>
    <w:basedOn w:val="TOC3"/>
    <w:next w:val="Normal"/>
    <w:autoRedefine/>
    <w:uiPriority w:val="39"/>
    <w:unhideWhenUsed/>
    <w:rsid w:val="00721886"/>
    <w:pPr>
      <w:ind w:left="880"/>
    </w:pPr>
  </w:style>
  <w:style w:type="paragraph" w:styleId="TOC7">
    <w:name w:val="toc 7"/>
    <w:basedOn w:val="TOC3"/>
    <w:next w:val="Normal"/>
    <w:autoRedefine/>
    <w:uiPriority w:val="39"/>
    <w:unhideWhenUsed/>
    <w:rsid w:val="00721886"/>
    <w:pPr>
      <w:ind w:left="1100"/>
    </w:pPr>
  </w:style>
  <w:style w:type="paragraph" w:styleId="TOC8">
    <w:name w:val="toc 8"/>
    <w:basedOn w:val="TOC3"/>
    <w:next w:val="Normal"/>
    <w:autoRedefine/>
    <w:uiPriority w:val="39"/>
    <w:unhideWhenUsed/>
    <w:rsid w:val="00721886"/>
    <w:pPr>
      <w:ind w:left="1320"/>
    </w:pPr>
  </w:style>
  <w:style w:type="paragraph" w:styleId="TOC9">
    <w:name w:val="toc 9"/>
    <w:basedOn w:val="TOC3"/>
    <w:next w:val="Normal"/>
    <w:autoRedefine/>
    <w:uiPriority w:val="39"/>
    <w:unhideWhenUsed/>
    <w:rsid w:val="00721886"/>
    <w:pPr>
      <w:ind w:left="1540"/>
    </w:pPr>
  </w:style>
  <w:style w:type="character" w:styleId="Hyperlink">
    <w:name w:val="Hyperlink"/>
    <w:uiPriority w:val="99"/>
    <w:unhideWhenUsed/>
    <w:rsid w:val="00721886"/>
    <w:rPr>
      <w:color w:val="00B8B8"/>
      <w:u w:val="single"/>
    </w:rPr>
  </w:style>
  <w:style w:type="character" w:customStyle="1" w:styleId="Heading7Char">
    <w:name w:val="Heading 7 Char"/>
    <w:link w:val="Heading7"/>
    <w:uiPriority w:val="9"/>
    <w:semiHidden/>
    <w:rsid w:val="00A56BF0"/>
    <w:rPr>
      <w:rFonts w:ascii="Nunito Sans" w:eastAsia="SimHei" w:hAnsi="Nunito Sans" w:cs="Times New Roman"/>
      <w:i/>
      <w:iCs/>
      <w:color w:val="701609"/>
      <w:lang w:val="en-GB" w:eastAsia="en-GB" w:bidi="en-GB"/>
    </w:rPr>
  </w:style>
  <w:style w:type="character" w:customStyle="1" w:styleId="Heading8Char">
    <w:name w:val="Heading 8 Char"/>
    <w:link w:val="Heading8"/>
    <w:uiPriority w:val="9"/>
    <w:semiHidden/>
    <w:rsid w:val="00A56BF0"/>
    <w:rPr>
      <w:rFonts w:ascii="Nunito Sans" w:eastAsia="SimHei" w:hAnsi="Nunito Sans" w:cs="Times New Roman"/>
      <w:color w:val="272727"/>
      <w:sz w:val="21"/>
      <w:szCs w:val="21"/>
      <w:lang w:val="en-GB" w:eastAsia="en-GB" w:bidi="en-GB"/>
    </w:rPr>
  </w:style>
  <w:style w:type="character" w:customStyle="1" w:styleId="Heading9Char">
    <w:name w:val="Heading 9 Char"/>
    <w:link w:val="Heading9"/>
    <w:uiPriority w:val="9"/>
    <w:semiHidden/>
    <w:rsid w:val="00A56BF0"/>
    <w:rPr>
      <w:rFonts w:ascii="Nunito Sans" w:eastAsia="SimHei" w:hAnsi="Nunito Sans" w:cs="Times New Roman"/>
      <w:i/>
      <w:iCs/>
      <w:color w:val="272727"/>
      <w:sz w:val="21"/>
      <w:szCs w:val="21"/>
      <w:lang w:val="en-GB" w:eastAsia="en-GB" w:bidi="en-GB"/>
    </w:rPr>
  </w:style>
  <w:style w:type="character" w:customStyle="1" w:styleId="Scoutshyperlink">
    <w:name w:val="Scouts hyperlink"/>
    <w:uiPriority w:val="1"/>
    <w:qFormat/>
    <w:rsid w:val="00CC1B7E"/>
    <w:rPr>
      <w:color w:val="00A793"/>
      <w:u w:val="single"/>
    </w:rPr>
  </w:style>
  <w:style w:type="character" w:styleId="LineNumber">
    <w:name w:val="line number"/>
    <w:basedOn w:val="DefaultParagraphFont"/>
    <w:uiPriority w:val="99"/>
    <w:semiHidden/>
    <w:unhideWhenUsed/>
    <w:rsid w:val="00D217F6"/>
  </w:style>
  <w:style w:type="paragraph" w:customStyle="1" w:styleId="Textbox">
    <w:name w:val="Text box"/>
    <w:basedOn w:val="BodyText"/>
    <w:uiPriority w:val="1"/>
    <w:qFormat/>
    <w:rsid w:val="00D217F6"/>
    <w:rPr>
      <w:b/>
      <w:sz w:val="24"/>
      <w:szCs w:val="24"/>
    </w:rPr>
  </w:style>
  <w:style w:type="paragraph" w:styleId="ListBullet">
    <w:name w:val="List Bullet"/>
    <w:basedOn w:val="List"/>
    <w:uiPriority w:val="99"/>
    <w:unhideWhenUsed/>
    <w:rsid w:val="007E58C6"/>
    <w:pPr>
      <w:numPr>
        <w:numId w:val="9"/>
      </w:numPr>
    </w:pPr>
  </w:style>
  <w:style w:type="paragraph" w:styleId="ListBullet3">
    <w:name w:val="List Bullet 3"/>
    <w:basedOn w:val="List"/>
    <w:uiPriority w:val="99"/>
    <w:unhideWhenUsed/>
    <w:rsid w:val="007E58C6"/>
    <w:pPr>
      <w:numPr>
        <w:numId w:val="10"/>
      </w:numPr>
    </w:pPr>
    <w:rPr>
      <w:lang w:val="fr-FR"/>
    </w:rPr>
  </w:style>
  <w:style w:type="paragraph" w:styleId="ListBullet2">
    <w:name w:val="List Bullet 2"/>
    <w:basedOn w:val="List"/>
    <w:uiPriority w:val="99"/>
    <w:unhideWhenUsed/>
    <w:rsid w:val="00B349AE"/>
  </w:style>
  <w:style w:type="paragraph" w:styleId="List">
    <w:name w:val="List"/>
    <w:basedOn w:val="BodyText"/>
    <w:uiPriority w:val="99"/>
    <w:unhideWhenUsed/>
    <w:rsid w:val="00B349AE"/>
    <w:pPr>
      <w:numPr>
        <w:numId w:val="8"/>
      </w:numPr>
      <w:contextualSpacing/>
    </w:pPr>
  </w:style>
  <w:style w:type="paragraph" w:styleId="ListBullet4">
    <w:name w:val="List Bullet 4"/>
    <w:basedOn w:val="List"/>
    <w:uiPriority w:val="99"/>
    <w:unhideWhenUsed/>
    <w:rsid w:val="007E58C6"/>
    <w:pPr>
      <w:numPr>
        <w:numId w:val="11"/>
      </w:numPr>
    </w:pPr>
    <w:rPr>
      <w:lang w:val="fr-FR"/>
    </w:rPr>
  </w:style>
  <w:style w:type="paragraph" w:styleId="ListNumber">
    <w:name w:val="List Number"/>
    <w:basedOn w:val="BodyText"/>
    <w:uiPriority w:val="99"/>
    <w:unhideWhenUsed/>
    <w:rsid w:val="007E58C6"/>
    <w:pPr>
      <w:numPr>
        <w:numId w:val="7"/>
      </w:numPr>
      <w:contextualSpacing/>
    </w:pPr>
  </w:style>
  <w:style w:type="paragraph" w:styleId="ListNumber2">
    <w:name w:val="List Number 2"/>
    <w:basedOn w:val="ListNumber"/>
    <w:uiPriority w:val="99"/>
    <w:unhideWhenUsed/>
    <w:rsid w:val="00EA1FA8"/>
    <w:pPr>
      <w:numPr>
        <w:numId w:val="6"/>
      </w:numPr>
    </w:pPr>
  </w:style>
  <w:style w:type="paragraph" w:styleId="ListNumber3">
    <w:name w:val="List Number 3"/>
    <w:basedOn w:val="BodyText"/>
    <w:uiPriority w:val="99"/>
    <w:unhideWhenUsed/>
    <w:rsid w:val="00EA1FA8"/>
    <w:pPr>
      <w:numPr>
        <w:numId w:val="5"/>
      </w:numPr>
      <w:contextualSpacing/>
    </w:pPr>
  </w:style>
  <w:style w:type="paragraph" w:styleId="ListNumber4">
    <w:name w:val="List Number 4"/>
    <w:basedOn w:val="BodyText"/>
    <w:uiPriority w:val="99"/>
    <w:unhideWhenUsed/>
    <w:rsid w:val="00EA1FA8"/>
    <w:pPr>
      <w:numPr>
        <w:numId w:val="4"/>
      </w:numPr>
      <w:contextualSpacing/>
    </w:pPr>
  </w:style>
  <w:style w:type="paragraph" w:styleId="ListNumber5">
    <w:name w:val="List Number 5"/>
    <w:basedOn w:val="BodyText"/>
    <w:uiPriority w:val="99"/>
    <w:unhideWhenUsed/>
    <w:rsid w:val="00284431"/>
    <w:pPr>
      <w:numPr>
        <w:numId w:val="3"/>
      </w:numPr>
      <w:contextualSpacing/>
    </w:pPr>
  </w:style>
  <w:style w:type="paragraph" w:styleId="ListContinue5">
    <w:name w:val="List Continue 5"/>
    <w:basedOn w:val="BodyText"/>
    <w:uiPriority w:val="99"/>
    <w:unhideWhenUsed/>
    <w:rsid w:val="00284431"/>
    <w:pPr>
      <w:numPr>
        <w:numId w:val="12"/>
      </w:numPr>
      <w:spacing w:after="120"/>
      <w:contextualSpacing/>
    </w:pPr>
  </w:style>
  <w:style w:type="paragraph" w:styleId="ListContinue2">
    <w:name w:val="List Continue 2"/>
    <w:basedOn w:val="Normal"/>
    <w:uiPriority w:val="99"/>
    <w:unhideWhenUsed/>
    <w:rsid w:val="001B6D1F"/>
    <w:pPr>
      <w:spacing w:after="120"/>
      <w:ind w:left="566"/>
      <w:contextualSpacing/>
    </w:pPr>
  </w:style>
  <w:style w:type="paragraph" w:styleId="ListContinue3">
    <w:name w:val="List Continue 3"/>
    <w:basedOn w:val="Normal"/>
    <w:uiPriority w:val="99"/>
    <w:unhideWhenUsed/>
    <w:rsid w:val="001B6D1F"/>
    <w:pPr>
      <w:spacing w:after="120"/>
      <w:ind w:left="849"/>
      <w:contextualSpacing/>
    </w:pPr>
  </w:style>
  <w:style w:type="table" w:styleId="TableGrid">
    <w:name w:val="Table Grid"/>
    <w:basedOn w:val="TableNormal"/>
    <w:uiPriority w:val="39"/>
    <w:rsid w:val="008F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6E4079"/>
    <w:rPr>
      <w:color w:val="808080"/>
    </w:rPr>
  </w:style>
  <w:style w:type="character" w:customStyle="1" w:styleId="UnresolvedMention1">
    <w:name w:val="Unresolved Mention1"/>
    <w:basedOn w:val="DefaultParagraphFont"/>
    <w:uiPriority w:val="99"/>
    <w:semiHidden/>
    <w:unhideWhenUsed/>
    <w:rsid w:val="00137A07"/>
    <w:rPr>
      <w:color w:val="605E5C"/>
      <w:shd w:val="clear" w:color="auto" w:fill="E1DFDD"/>
    </w:rPr>
  </w:style>
  <w:style w:type="character" w:styleId="CommentReference">
    <w:name w:val="annotation reference"/>
    <w:basedOn w:val="DefaultParagraphFont"/>
    <w:uiPriority w:val="99"/>
    <w:semiHidden/>
    <w:unhideWhenUsed/>
    <w:rsid w:val="00795BC1"/>
    <w:rPr>
      <w:sz w:val="16"/>
      <w:szCs w:val="16"/>
    </w:rPr>
  </w:style>
  <w:style w:type="paragraph" w:styleId="CommentText">
    <w:name w:val="annotation text"/>
    <w:basedOn w:val="Normal"/>
    <w:link w:val="CommentTextChar"/>
    <w:uiPriority w:val="99"/>
    <w:semiHidden/>
    <w:unhideWhenUsed/>
    <w:rsid w:val="00795BC1"/>
    <w:rPr>
      <w:sz w:val="20"/>
      <w:szCs w:val="20"/>
    </w:rPr>
  </w:style>
  <w:style w:type="character" w:customStyle="1" w:styleId="CommentTextChar">
    <w:name w:val="Comment Text Char"/>
    <w:basedOn w:val="DefaultParagraphFont"/>
    <w:link w:val="CommentText"/>
    <w:uiPriority w:val="99"/>
    <w:semiHidden/>
    <w:rsid w:val="00795BC1"/>
    <w:rPr>
      <w:rFonts w:cs="Nunito Sans"/>
      <w:lang w:bidi="en-GB"/>
    </w:rPr>
  </w:style>
  <w:style w:type="paragraph" w:styleId="CommentSubject">
    <w:name w:val="annotation subject"/>
    <w:basedOn w:val="CommentText"/>
    <w:next w:val="CommentText"/>
    <w:link w:val="CommentSubjectChar"/>
    <w:uiPriority w:val="99"/>
    <w:semiHidden/>
    <w:unhideWhenUsed/>
    <w:rsid w:val="00795BC1"/>
    <w:rPr>
      <w:b/>
      <w:bCs/>
    </w:rPr>
  </w:style>
  <w:style w:type="character" w:customStyle="1" w:styleId="CommentSubjectChar">
    <w:name w:val="Comment Subject Char"/>
    <w:basedOn w:val="CommentTextChar"/>
    <w:link w:val="CommentSubject"/>
    <w:uiPriority w:val="99"/>
    <w:semiHidden/>
    <w:rsid w:val="00795BC1"/>
    <w:rPr>
      <w:rFonts w:cs="Nunito Sans"/>
      <w:b/>
      <w:bCs/>
      <w:lang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4713876">
      <w:bodyDiv w:val="1"/>
      <w:marLeft w:val="0"/>
      <w:marRight w:val="0"/>
      <w:marTop w:val="0"/>
      <w:marBottom w:val="0"/>
      <w:divBdr>
        <w:top w:val="none" w:sz="0" w:space="0" w:color="auto"/>
        <w:left w:val="none" w:sz="0" w:space="0" w:color="auto"/>
        <w:bottom w:val="none" w:sz="0" w:space="0" w:color="auto"/>
        <w:right w:val="none" w:sz="0" w:space="0" w:color="auto"/>
      </w:divBdr>
    </w:div>
    <w:div w:id="1218973373">
      <w:bodyDiv w:val="1"/>
      <w:marLeft w:val="0"/>
      <w:marRight w:val="0"/>
      <w:marTop w:val="0"/>
      <w:marBottom w:val="0"/>
      <w:divBdr>
        <w:top w:val="none" w:sz="0" w:space="0" w:color="auto"/>
        <w:left w:val="none" w:sz="0" w:space="0" w:color="auto"/>
        <w:bottom w:val="none" w:sz="0" w:space="0" w:color="auto"/>
        <w:right w:val="none" w:sz="0" w:space="0" w:color="auto"/>
      </w:divBdr>
    </w:div>
    <w:div w:id="13443544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F06F82-9346-4EB0-BF11-FAD3010C8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2</Pages>
  <Words>709</Words>
  <Characters>3503</Characters>
  <Application>Microsoft Office Word</Application>
  <DocSecurity>0</DocSecurity>
  <Lines>114</Lines>
  <Paragraphs>56</Paragraphs>
  <ScaleCrop>false</ScaleCrop>
  <HeadingPairs>
    <vt:vector size="2" baseType="variant">
      <vt:variant>
        <vt:lpstr>Title</vt:lpstr>
      </vt:variant>
      <vt:variant>
        <vt:i4>1</vt:i4>
      </vt:variant>
    </vt:vector>
  </HeadingPairs>
  <TitlesOfParts>
    <vt:vector size="1" baseType="lpstr">
      <vt:lpstr>Risk Assessment - Knife, Axe and Saw</vt:lpstr>
    </vt:vector>
  </TitlesOfParts>
  <Manager/>
  <Company/>
  <LinksUpToDate>false</LinksUpToDate>
  <CharactersWithSpaces>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 - Knife, Axe and Saw</dc:title>
  <dc:subject/>
  <dc:creator/>
  <cp:keywords/>
  <cp:lastModifiedBy>Alan Comber</cp:lastModifiedBy>
  <cp:revision>14</cp:revision>
  <cp:lastPrinted>2025-07-04T15:51:00Z</cp:lastPrinted>
  <dcterms:created xsi:type="dcterms:W3CDTF">2020-12-15T16:24:00Z</dcterms:created>
  <dcterms:modified xsi:type="dcterms:W3CDTF">2025-07-04T15:51:00Z</dcterms:modified>
</cp:coreProperties>
</file>