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261"/>
        <w:gridCol w:w="2693"/>
        <w:gridCol w:w="3657"/>
        <w:gridCol w:w="1842"/>
        <w:gridCol w:w="2274"/>
      </w:tblGrid>
      <w:tr w:rsidR="000D3460" w:rsidRPr="009A62B8" w14:paraId="46B7A03C" w14:textId="77777777" w:rsidTr="00D46B8E">
        <w:trPr>
          <w:trHeight w:val="701"/>
        </w:trPr>
        <w:tc>
          <w:tcPr>
            <w:tcW w:w="1696" w:type="dxa"/>
            <w:vMerge w:val="restart"/>
            <w:shd w:val="clear" w:color="auto" w:fill="D9D9D9"/>
            <w:vAlign w:val="center"/>
          </w:tcPr>
          <w:p w14:paraId="6515FCF2" w14:textId="3559D558" w:rsidR="000D3460" w:rsidRPr="009A62B8" w:rsidRDefault="000D3460" w:rsidP="00EC6396">
            <w:pPr>
              <w:widowControl/>
              <w:autoSpaceDE/>
              <w:autoSpaceDN/>
              <w:jc w:val="center"/>
              <w:rPr>
                <w:rFonts w:ascii="Arial" w:hAnsi="Arial" w:cs="Arial"/>
                <w:b/>
                <w:sz w:val="20"/>
                <w:szCs w:val="20"/>
              </w:rPr>
            </w:pPr>
            <w:r w:rsidRPr="009A62B8">
              <w:rPr>
                <w:rFonts w:ascii="Arial" w:hAnsi="Arial" w:cs="Arial"/>
                <w:b/>
                <w:sz w:val="20"/>
                <w:szCs w:val="20"/>
              </w:rPr>
              <w:t>Name of activity</w:t>
            </w:r>
            <w:r w:rsidR="00326BEF" w:rsidRPr="009A62B8">
              <w:rPr>
                <w:rFonts w:ascii="Arial" w:hAnsi="Arial" w:cs="Arial"/>
                <w:b/>
                <w:sz w:val="20"/>
                <w:szCs w:val="20"/>
              </w:rPr>
              <w:t>,</w:t>
            </w:r>
            <w:r w:rsidR="00311059" w:rsidRPr="009A62B8">
              <w:rPr>
                <w:rFonts w:ascii="Arial" w:hAnsi="Arial" w:cs="Arial"/>
                <w:b/>
                <w:sz w:val="20"/>
                <w:szCs w:val="20"/>
              </w:rPr>
              <w:t xml:space="preserve"> section,</w:t>
            </w:r>
            <w:r w:rsidRPr="009A62B8">
              <w:rPr>
                <w:rFonts w:ascii="Arial" w:hAnsi="Arial" w:cs="Arial"/>
                <w:b/>
                <w:sz w:val="20"/>
                <w:szCs w:val="20"/>
              </w:rPr>
              <w:t xml:space="preserve"> event</w:t>
            </w:r>
            <w:r w:rsidR="00326BEF" w:rsidRPr="009A62B8">
              <w:rPr>
                <w:rFonts w:ascii="Arial" w:hAnsi="Arial" w:cs="Arial"/>
                <w:b/>
                <w:sz w:val="20"/>
                <w:szCs w:val="20"/>
              </w:rPr>
              <w:t xml:space="preserve">, and </w:t>
            </w:r>
            <w:r w:rsidRPr="009A62B8">
              <w:rPr>
                <w:rFonts w:ascii="Arial" w:hAnsi="Arial" w:cs="Arial"/>
                <w:b/>
                <w:sz w:val="20"/>
                <w:szCs w:val="20"/>
              </w:rPr>
              <w:t>location</w:t>
            </w:r>
          </w:p>
        </w:tc>
        <w:tc>
          <w:tcPr>
            <w:tcW w:w="3261" w:type="dxa"/>
            <w:vMerge w:val="restart"/>
            <w:shd w:val="clear" w:color="auto" w:fill="FFFFFF"/>
            <w:vAlign w:val="center"/>
          </w:tcPr>
          <w:p w14:paraId="1779444F" w14:textId="5C7F040E" w:rsidR="006B5958" w:rsidRPr="009A62B8" w:rsidRDefault="00326BEF" w:rsidP="00EC6396">
            <w:pPr>
              <w:widowControl/>
              <w:autoSpaceDE/>
              <w:autoSpaceDN/>
              <w:jc w:val="center"/>
              <w:rPr>
                <w:rFonts w:ascii="Arial" w:hAnsi="Arial" w:cs="Arial"/>
                <w:b/>
                <w:sz w:val="20"/>
                <w:szCs w:val="20"/>
              </w:rPr>
            </w:pPr>
            <w:r w:rsidRPr="009A62B8">
              <w:rPr>
                <w:rFonts w:ascii="Arial" w:hAnsi="Arial" w:cs="Arial"/>
                <w:b/>
                <w:sz w:val="20"/>
                <w:szCs w:val="20"/>
              </w:rPr>
              <w:t>1</w:t>
            </w:r>
            <w:r w:rsidRPr="009A62B8">
              <w:rPr>
                <w:rFonts w:ascii="Arial" w:hAnsi="Arial" w:cs="Arial"/>
                <w:b/>
                <w:sz w:val="20"/>
                <w:szCs w:val="20"/>
                <w:vertAlign w:val="superscript"/>
              </w:rPr>
              <w:t>st</w:t>
            </w:r>
            <w:r w:rsidRPr="009A62B8">
              <w:rPr>
                <w:rFonts w:ascii="Arial" w:hAnsi="Arial" w:cs="Arial"/>
                <w:b/>
                <w:sz w:val="20"/>
                <w:szCs w:val="20"/>
              </w:rPr>
              <w:t xml:space="preserve"> </w:t>
            </w:r>
            <w:r w:rsidR="00E545A2" w:rsidRPr="009A62B8">
              <w:rPr>
                <w:rFonts w:ascii="Arial" w:hAnsi="Arial" w:cs="Arial"/>
                <w:b/>
                <w:sz w:val="20"/>
                <w:szCs w:val="20"/>
              </w:rPr>
              <w:t>Kesgrave</w:t>
            </w:r>
            <w:r w:rsidR="006B5958" w:rsidRPr="009A62B8">
              <w:rPr>
                <w:rFonts w:ascii="Arial" w:hAnsi="Arial" w:cs="Arial"/>
                <w:b/>
                <w:sz w:val="20"/>
                <w:szCs w:val="20"/>
              </w:rPr>
              <w:t xml:space="preserve"> Scout Group</w:t>
            </w:r>
            <w:r w:rsidR="00434543" w:rsidRPr="009A62B8">
              <w:rPr>
                <w:rFonts w:ascii="Arial" w:hAnsi="Arial" w:cs="Arial"/>
                <w:b/>
                <w:sz w:val="20"/>
                <w:szCs w:val="20"/>
              </w:rPr>
              <w:t xml:space="preserve"> </w:t>
            </w:r>
            <w:r w:rsidR="006B5958" w:rsidRPr="009A62B8">
              <w:rPr>
                <w:rFonts w:ascii="Arial" w:hAnsi="Arial" w:cs="Arial"/>
                <w:b/>
                <w:sz w:val="20"/>
                <w:szCs w:val="20"/>
              </w:rPr>
              <w:t>-</w:t>
            </w:r>
          </w:p>
          <w:p w14:paraId="1795CAF3" w14:textId="6F0736E1" w:rsidR="000D3460" w:rsidRPr="009A62B8" w:rsidRDefault="006326AC" w:rsidP="00EC6396">
            <w:pPr>
              <w:widowControl/>
              <w:autoSpaceDE/>
              <w:autoSpaceDN/>
              <w:jc w:val="center"/>
              <w:rPr>
                <w:rFonts w:ascii="Arial" w:hAnsi="Arial" w:cs="Arial"/>
                <w:b/>
                <w:sz w:val="20"/>
                <w:szCs w:val="20"/>
              </w:rPr>
            </w:pPr>
            <w:r w:rsidRPr="009A62B8">
              <w:rPr>
                <w:rFonts w:ascii="Arial" w:hAnsi="Arial" w:cs="Arial"/>
                <w:b/>
                <w:sz w:val="20"/>
                <w:szCs w:val="20"/>
              </w:rPr>
              <w:t>Pioneering</w:t>
            </w:r>
            <w:r w:rsidR="007F4DA0" w:rsidRPr="009A62B8">
              <w:rPr>
                <w:rFonts w:ascii="Arial" w:hAnsi="Arial" w:cs="Arial"/>
                <w:b/>
                <w:sz w:val="20"/>
                <w:szCs w:val="20"/>
              </w:rPr>
              <w:t xml:space="preserve"> / Rope Activi</w:t>
            </w:r>
            <w:r w:rsidR="004A7AE8" w:rsidRPr="009A62B8">
              <w:rPr>
                <w:rFonts w:ascii="Arial" w:hAnsi="Arial" w:cs="Arial"/>
                <w:b/>
                <w:sz w:val="20"/>
                <w:szCs w:val="20"/>
              </w:rPr>
              <w:t>ties</w:t>
            </w:r>
          </w:p>
        </w:tc>
        <w:tc>
          <w:tcPr>
            <w:tcW w:w="2693" w:type="dxa"/>
            <w:shd w:val="clear" w:color="auto" w:fill="D9D9D9"/>
            <w:vAlign w:val="center"/>
          </w:tcPr>
          <w:p w14:paraId="6897897E" w14:textId="0A02C910" w:rsidR="000D3460" w:rsidRPr="009A62B8" w:rsidRDefault="000D3460" w:rsidP="00EC6396">
            <w:pPr>
              <w:widowControl/>
              <w:autoSpaceDE/>
              <w:autoSpaceDN/>
              <w:jc w:val="center"/>
              <w:rPr>
                <w:rFonts w:ascii="Arial" w:hAnsi="Arial" w:cs="Arial"/>
                <w:b/>
                <w:sz w:val="20"/>
                <w:szCs w:val="20"/>
              </w:rPr>
            </w:pPr>
            <w:r w:rsidRPr="009A62B8">
              <w:rPr>
                <w:rFonts w:ascii="Arial" w:hAnsi="Arial" w:cs="Arial"/>
                <w:b/>
                <w:sz w:val="20"/>
                <w:szCs w:val="20"/>
              </w:rPr>
              <w:t xml:space="preserve">Date </w:t>
            </w:r>
            <w:r w:rsidR="005717EB" w:rsidRPr="009A62B8">
              <w:rPr>
                <w:rFonts w:ascii="Arial" w:hAnsi="Arial" w:cs="Arial"/>
                <w:b/>
                <w:sz w:val="20"/>
                <w:szCs w:val="20"/>
              </w:rPr>
              <w:t>of risk</w:t>
            </w:r>
            <w:r w:rsidRPr="009A62B8">
              <w:rPr>
                <w:rFonts w:ascii="Arial" w:hAnsi="Arial" w:cs="Arial"/>
                <w:b/>
                <w:sz w:val="20"/>
                <w:szCs w:val="20"/>
              </w:rPr>
              <w:t xml:space="preserve"> assessment</w:t>
            </w:r>
          </w:p>
        </w:tc>
        <w:tc>
          <w:tcPr>
            <w:tcW w:w="3657" w:type="dxa"/>
            <w:shd w:val="clear" w:color="auto" w:fill="FFFFFF"/>
            <w:vAlign w:val="center"/>
          </w:tcPr>
          <w:p w14:paraId="18828FFA" w14:textId="474C3678" w:rsidR="000D3460" w:rsidRPr="009A62B8" w:rsidRDefault="007D2683" w:rsidP="00EC6396">
            <w:pPr>
              <w:widowControl/>
              <w:autoSpaceDE/>
              <w:autoSpaceDN/>
              <w:jc w:val="center"/>
              <w:rPr>
                <w:rFonts w:ascii="Arial" w:hAnsi="Arial" w:cs="Arial"/>
                <w:b/>
                <w:sz w:val="20"/>
                <w:szCs w:val="20"/>
              </w:rPr>
            </w:pPr>
            <w:r>
              <w:rPr>
                <w:rFonts w:ascii="Arial" w:hAnsi="Arial" w:cs="Arial"/>
                <w:b/>
                <w:sz w:val="20"/>
                <w:szCs w:val="20"/>
              </w:rPr>
              <w:t>1 Mar</w:t>
            </w:r>
            <w:r w:rsidR="00695E3D" w:rsidRPr="009A62B8">
              <w:rPr>
                <w:rFonts w:ascii="Arial" w:hAnsi="Arial" w:cs="Arial"/>
                <w:b/>
                <w:sz w:val="20"/>
                <w:szCs w:val="20"/>
              </w:rPr>
              <w:t xml:space="preserve"> 202</w:t>
            </w:r>
            <w:r w:rsidR="00CA5A8A">
              <w:rPr>
                <w:rFonts w:ascii="Arial" w:hAnsi="Arial" w:cs="Arial"/>
                <w:b/>
                <w:sz w:val="20"/>
                <w:szCs w:val="20"/>
              </w:rPr>
              <w:t>5</w:t>
            </w:r>
          </w:p>
        </w:tc>
        <w:tc>
          <w:tcPr>
            <w:tcW w:w="1842" w:type="dxa"/>
            <w:vMerge w:val="restart"/>
            <w:shd w:val="clear" w:color="auto" w:fill="D9D9D9"/>
            <w:vAlign w:val="center"/>
          </w:tcPr>
          <w:p w14:paraId="63DA1E31" w14:textId="18431BFF" w:rsidR="000D3460" w:rsidRPr="009A62B8" w:rsidRDefault="000D3460" w:rsidP="00EC6396">
            <w:pPr>
              <w:widowControl/>
              <w:autoSpaceDE/>
              <w:autoSpaceDN/>
              <w:jc w:val="center"/>
              <w:rPr>
                <w:rFonts w:ascii="Arial" w:hAnsi="Arial" w:cs="Arial"/>
                <w:b/>
                <w:sz w:val="20"/>
                <w:szCs w:val="20"/>
              </w:rPr>
            </w:pPr>
            <w:r w:rsidRPr="009A62B8">
              <w:rPr>
                <w:rFonts w:ascii="Arial" w:hAnsi="Arial" w:cs="Arial"/>
                <w:b/>
                <w:sz w:val="20"/>
                <w:szCs w:val="20"/>
              </w:rPr>
              <w:t xml:space="preserve">Name of </w:t>
            </w:r>
            <w:r w:rsidR="007A6134" w:rsidRPr="009A62B8">
              <w:rPr>
                <w:rFonts w:ascii="Arial" w:hAnsi="Arial" w:cs="Arial"/>
                <w:b/>
                <w:sz w:val="20"/>
                <w:szCs w:val="20"/>
              </w:rPr>
              <w:t xml:space="preserve">person </w:t>
            </w:r>
            <w:r w:rsidRPr="009A62B8">
              <w:rPr>
                <w:rFonts w:ascii="Arial" w:hAnsi="Arial" w:cs="Arial"/>
                <w:b/>
                <w:sz w:val="20"/>
                <w:szCs w:val="20"/>
              </w:rPr>
              <w:t>who undertook this risk assessment</w:t>
            </w:r>
          </w:p>
        </w:tc>
        <w:tc>
          <w:tcPr>
            <w:tcW w:w="2274" w:type="dxa"/>
            <w:vMerge w:val="restart"/>
            <w:shd w:val="clear" w:color="auto" w:fill="FFFFFF"/>
            <w:vAlign w:val="center"/>
          </w:tcPr>
          <w:p w14:paraId="41C53CBB" w14:textId="24E93231" w:rsidR="000D3460" w:rsidRPr="009A62B8" w:rsidRDefault="004903B0" w:rsidP="00EC6396">
            <w:pPr>
              <w:widowControl/>
              <w:autoSpaceDE/>
              <w:autoSpaceDN/>
              <w:jc w:val="center"/>
              <w:rPr>
                <w:rFonts w:ascii="Arial" w:hAnsi="Arial" w:cs="Arial"/>
                <w:b/>
                <w:sz w:val="20"/>
                <w:szCs w:val="20"/>
              </w:rPr>
            </w:pPr>
            <w:r w:rsidRPr="009A62B8">
              <w:rPr>
                <w:rFonts w:ascii="Arial" w:hAnsi="Arial" w:cs="Arial"/>
                <w:b/>
                <w:sz w:val="20"/>
                <w:szCs w:val="20"/>
              </w:rPr>
              <w:t>Alan Comber</w:t>
            </w:r>
            <w:r w:rsidR="00B11683" w:rsidRPr="009A62B8">
              <w:rPr>
                <w:rFonts w:ascii="Arial" w:hAnsi="Arial" w:cs="Arial"/>
                <w:b/>
                <w:sz w:val="20"/>
                <w:szCs w:val="20"/>
              </w:rPr>
              <w:t xml:space="preserve"> (</w:t>
            </w:r>
            <w:r w:rsidR="00326BEF" w:rsidRPr="009A62B8">
              <w:rPr>
                <w:rFonts w:ascii="Arial" w:hAnsi="Arial" w:cs="Arial"/>
                <w:b/>
                <w:sz w:val="20"/>
                <w:szCs w:val="20"/>
              </w:rPr>
              <w:t>working with</w:t>
            </w:r>
            <w:r w:rsidR="00B11683" w:rsidRPr="009A62B8">
              <w:rPr>
                <w:rFonts w:ascii="Arial" w:hAnsi="Arial" w:cs="Arial"/>
                <w:b/>
                <w:sz w:val="20"/>
                <w:szCs w:val="20"/>
              </w:rPr>
              <w:t xml:space="preserve"> others)</w:t>
            </w:r>
          </w:p>
        </w:tc>
      </w:tr>
      <w:tr w:rsidR="000D3460" w:rsidRPr="009A62B8" w14:paraId="4695587D" w14:textId="77777777" w:rsidTr="00D46B8E">
        <w:trPr>
          <w:trHeight w:val="701"/>
        </w:trPr>
        <w:tc>
          <w:tcPr>
            <w:tcW w:w="1696" w:type="dxa"/>
            <w:vMerge/>
            <w:shd w:val="clear" w:color="auto" w:fill="D9D9D9"/>
          </w:tcPr>
          <w:p w14:paraId="0D8AF085" w14:textId="77777777" w:rsidR="000D3460" w:rsidRPr="009A62B8" w:rsidRDefault="000D3460" w:rsidP="007A49B1">
            <w:pPr>
              <w:widowControl/>
              <w:autoSpaceDE/>
              <w:autoSpaceDN/>
              <w:jc w:val="center"/>
              <w:rPr>
                <w:rFonts w:ascii="Arial" w:hAnsi="Arial" w:cs="Arial"/>
                <w:b/>
                <w:sz w:val="20"/>
                <w:szCs w:val="20"/>
              </w:rPr>
            </w:pPr>
          </w:p>
        </w:tc>
        <w:tc>
          <w:tcPr>
            <w:tcW w:w="3261" w:type="dxa"/>
            <w:vMerge/>
            <w:shd w:val="clear" w:color="auto" w:fill="FFFFFF"/>
          </w:tcPr>
          <w:p w14:paraId="2639E62D" w14:textId="77777777" w:rsidR="000D3460" w:rsidRPr="009A62B8" w:rsidRDefault="000D3460" w:rsidP="007A49B1">
            <w:pPr>
              <w:widowControl/>
              <w:autoSpaceDE/>
              <w:autoSpaceDN/>
              <w:rPr>
                <w:rFonts w:ascii="Arial" w:hAnsi="Arial" w:cs="Arial"/>
                <w:b/>
                <w:sz w:val="20"/>
                <w:szCs w:val="20"/>
              </w:rPr>
            </w:pPr>
          </w:p>
        </w:tc>
        <w:tc>
          <w:tcPr>
            <w:tcW w:w="2693" w:type="dxa"/>
            <w:shd w:val="clear" w:color="auto" w:fill="D9D9D9"/>
            <w:vAlign w:val="center"/>
          </w:tcPr>
          <w:p w14:paraId="1640073F" w14:textId="77777777" w:rsidR="000D3460" w:rsidRPr="009A62B8" w:rsidRDefault="000D3460" w:rsidP="00EC6396">
            <w:pPr>
              <w:widowControl/>
              <w:autoSpaceDE/>
              <w:autoSpaceDN/>
              <w:jc w:val="center"/>
              <w:rPr>
                <w:rFonts w:ascii="Arial" w:hAnsi="Arial" w:cs="Arial"/>
                <w:b/>
                <w:sz w:val="20"/>
                <w:szCs w:val="20"/>
              </w:rPr>
            </w:pPr>
            <w:r w:rsidRPr="009A62B8">
              <w:rPr>
                <w:rFonts w:ascii="Arial" w:hAnsi="Arial" w:cs="Arial"/>
                <w:b/>
                <w:sz w:val="20"/>
                <w:szCs w:val="20"/>
              </w:rPr>
              <w:t>Date of next review</w:t>
            </w:r>
          </w:p>
        </w:tc>
        <w:tc>
          <w:tcPr>
            <w:tcW w:w="3657" w:type="dxa"/>
            <w:shd w:val="clear" w:color="auto" w:fill="FFFFFF"/>
            <w:vAlign w:val="center"/>
          </w:tcPr>
          <w:p w14:paraId="3162A686" w14:textId="1460229B" w:rsidR="000D3460" w:rsidRPr="009A62B8" w:rsidRDefault="00CA5A8A" w:rsidP="00EC6396">
            <w:pPr>
              <w:widowControl/>
              <w:autoSpaceDE/>
              <w:autoSpaceDN/>
              <w:jc w:val="center"/>
              <w:rPr>
                <w:rFonts w:ascii="Arial" w:hAnsi="Arial" w:cs="Arial"/>
                <w:b/>
                <w:sz w:val="20"/>
                <w:szCs w:val="20"/>
              </w:rPr>
            </w:pPr>
            <w:r>
              <w:rPr>
                <w:rFonts w:ascii="Arial" w:hAnsi="Arial" w:cs="Arial"/>
                <w:b/>
                <w:sz w:val="20"/>
                <w:szCs w:val="20"/>
              </w:rPr>
              <w:t>1</w:t>
            </w:r>
            <w:r w:rsidR="00B11683" w:rsidRPr="009A62B8">
              <w:rPr>
                <w:rFonts w:ascii="Arial" w:hAnsi="Arial" w:cs="Arial"/>
                <w:b/>
                <w:sz w:val="20"/>
                <w:szCs w:val="20"/>
              </w:rPr>
              <w:t xml:space="preserve"> </w:t>
            </w:r>
            <w:r w:rsidR="001A641D">
              <w:rPr>
                <w:rFonts w:ascii="Arial" w:hAnsi="Arial" w:cs="Arial"/>
                <w:b/>
                <w:sz w:val="20"/>
                <w:szCs w:val="20"/>
              </w:rPr>
              <w:t>Apr</w:t>
            </w:r>
            <w:r w:rsidR="004903B0" w:rsidRPr="009A62B8">
              <w:rPr>
                <w:rFonts w:ascii="Arial" w:hAnsi="Arial" w:cs="Arial"/>
                <w:b/>
                <w:sz w:val="20"/>
                <w:szCs w:val="20"/>
              </w:rPr>
              <w:t xml:space="preserve"> 202</w:t>
            </w:r>
            <w:r w:rsidR="001A641D">
              <w:rPr>
                <w:rFonts w:ascii="Arial" w:hAnsi="Arial" w:cs="Arial"/>
                <w:b/>
                <w:sz w:val="20"/>
                <w:szCs w:val="20"/>
              </w:rPr>
              <w:t>6</w:t>
            </w:r>
          </w:p>
        </w:tc>
        <w:tc>
          <w:tcPr>
            <w:tcW w:w="1842" w:type="dxa"/>
            <w:vMerge/>
            <w:shd w:val="clear" w:color="auto" w:fill="D9D9D9"/>
          </w:tcPr>
          <w:p w14:paraId="309B23B8" w14:textId="77777777" w:rsidR="000D3460" w:rsidRPr="009A62B8" w:rsidRDefault="000D3460" w:rsidP="007A49B1">
            <w:pPr>
              <w:widowControl/>
              <w:autoSpaceDE/>
              <w:autoSpaceDN/>
              <w:jc w:val="center"/>
              <w:rPr>
                <w:rFonts w:ascii="Arial" w:hAnsi="Arial" w:cs="Arial"/>
                <w:b/>
                <w:sz w:val="20"/>
                <w:szCs w:val="20"/>
              </w:rPr>
            </w:pPr>
          </w:p>
        </w:tc>
        <w:tc>
          <w:tcPr>
            <w:tcW w:w="2274" w:type="dxa"/>
            <w:vMerge/>
            <w:shd w:val="clear" w:color="auto" w:fill="FFFFFF"/>
          </w:tcPr>
          <w:p w14:paraId="4AB616CB" w14:textId="77777777" w:rsidR="000D3460" w:rsidRPr="009A62B8" w:rsidRDefault="000D3460" w:rsidP="007A49B1">
            <w:pPr>
              <w:widowControl/>
              <w:autoSpaceDE/>
              <w:autoSpaceDN/>
              <w:rPr>
                <w:rFonts w:ascii="Arial" w:hAnsi="Arial" w:cs="Arial"/>
                <w:b/>
                <w:sz w:val="20"/>
                <w:szCs w:val="20"/>
              </w:rPr>
            </w:pPr>
          </w:p>
        </w:tc>
      </w:tr>
    </w:tbl>
    <w:p w14:paraId="1BABA3DC" w14:textId="77777777" w:rsidR="00E26098" w:rsidRPr="009A62B8" w:rsidRDefault="00E26098" w:rsidP="007A49B1">
      <w:pPr>
        <w:widowControl/>
        <w:autoSpaceDE/>
        <w:autoSpaceDN/>
        <w:rPr>
          <w:rFonts w:ascii="Arial" w:hAnsi="Arial" w:cs="Arial"/>
          <w:b/>
          <w:sz w:val="20"/>
          <w:szCs w:val="20"/>
        </w:rPr>
      </w:pPr>
    </w:p>
    <w:p w14:paraId="73F3CC10" w14:textId="207494CA" w:rsidR="00E26098" w:rsidRPr="009A62B8" w:rsidRDefault="00E26098" w:rsidP="007A49B1">
      <w:pPr>
        <w:widowControl/>
        <w:autoSpaceDE/>
        <w:autoSpaceDN/>
        <w:rPr>
          <w:rFonts w:ascii="Arial" w:hAnsi="Arial" w:cs="Arial"/>
          <w:bCs/>
          <w:sz w:val="20"/>
          <w:szCs w:val="20"/>
        </w:rPr>
      </w:pPr>
      <w:r w:rsidRPr="009A62B8">
        <w:rPr>
          <w:rFonts w:ascii="Arial" w:hAnsi="Arial" w:cs="Arial"/>
          <w:bCs/>
          <w:sz w:val="20"/>
          <w:szCs w:val="20"/>
        </w:rPr>
        <w:t xml:space="preserve">This </w:t>
      </w:r>
      <w:r w:rsidR="00EF5B8B" w:rsidRPr="009A62B8">
        <w:rPr>
          <w:rFonts w:ascii="Arial" w:hAnsi="Arial" w:cs="Arial"/>
          <w:bCs/>
          <w:sz w:val="20"/>
          <w:szCs w:val="20"/>
        </w:rPr>
        <w:t>document</w:t>
      </w:r>
      <w:r w:rsidR="00F53F0E" w:rsidRPr="009A62B8">
        <w:rPr>
          <w:rFonts w:ascii="Arial" w:hAnsi="Arial" w:cs="Arial"/>
          <w:bCs/>
          <w:sz w:val="20"/>
          <w:szCs w:val="20"/>
        </w:rPr>
        <w:t xml:space="preserve"> covers </w:t>
      </w:r>
      <w:r w:rsidR="006326AC" w:rsidRPr="009A62B8">
        <w:rPr>
          <w:rFonts w:ascii="Arial" w:hAnsi="Arial" w:cs="Arial"/>
          <w:bCs/>
          <w:sz w:val="20"/>
          <w:szCs w:val="20"/>
        </w:rPr>
        <w:t>pioneering</w:t>
      </w:r>
      <w:r w:rsidR="00F53F0E" w:rsidRPr="009A62B8">
        <w:rPr>
          <w:rFonts w:ascii="Arial" w:hAnsi="Arial" w:cs="Arial"/>
          <w:bCs/>
          <w:sz w:val="20"/>
          <w:szCs w:val="20"/>
        </w:rPr>
        <w:t xml:space="preserve">. </w:t>
      </w:r>
      <w:r w:rsidR="009C7486" w:rsidRPr="009A62B8">
        <w:rPr>
          <w:rFonts w:ascii="Arial" w:hAnsi="Arial" w:cs="Arial"/>
          <w:bCs/>
          <w:sz w:val="20"/>
          <w:szCs w:val="20"/>
        </w:rPr>
        <w:t xml:space="preserve">It </w:t>
      </w:r>
      <w:r w:rsidR="003F31A3" w:rsidRPr="009A62B8">
        <w:rPr>
          <w:rFonts w:ascii="Arial" w:hAnsi="Arial" w:cs="Arial"/>
          <w:bCs/>
          <w:sz w:val="20"/>
          <w:szCs w:val="20"/>
        </w:rPr>
        <w:t xml:space="preserve">should be read in conjunction with the </w:t>
      </w:r>
      <w:r w:rsidR="000972E0" w:rsidRPr="009A62B8">
        <w:rPr>
          <w:rFonts w:ascii="Arial" w:hAnsi="Arial" w:cs="Arial"/>
          <w:bCs/>
          <w:sz w:val="20"/>
          <w:szCs w:val="20"/>
        </w:rPr>
        <w:t xml:space="preserve">section </w:t>
      </w:r>
      <w:r w:rsidR="009A62B8">
        <w:rPr>
          <w:rFonts w:ascii="Arial" w:hAnsi="Arial" w:cs="Arial"/>
          <w:bCs/>
          <w:sz w:val="20"/>
          <w:szCs w:val="20"/>
        </w:rPr>
        <w:t xml:space="preserve">meeting and events risk assessment </w:t>
      </w:r>
      <w:r w:rsidR="00EF5B8B" w:rsidRPr="009A62B8">
        <w:rPr>
          <w:rFonts w:ascii="Arial" w:hAnsi="Arial" w:cs="Arial"/>
          <w:bCs/>
          <w:sz w:val="20"/>
          <w:szCs w:val="20"/>
        </w:rPr>
        <w:t xml:space="preserve">which </w:t>
      </w:r>
      <w:r w:rsidR="009C7486" w:rsidRPr="009A62B8">
        <w:rPr>
          <w:rFonts w:ascii="Arial" w:hAnsi="Arial" w:cs="Arial"/>
          <w:bCs/>
          <w:sz w:val="20"/>
          <w:szCs w:val="20"/>
        </w:rPr>
        <w:t>covers</w:t>
      </w:r>
      <w:r w:rsidR="00ED1BA8" w:rsidRPr="009A62B8">
        <w:rPr>
          <w:rFonts w:ascii="Arial" w:hAnsi="Arial" w:cs="Arial"/>
          <w:bCs/>
          <w:sz w:val="20"/>
          <w:szCs w:val="20"/>
        </w:rPr>
        <w:t xml:space="preserve"> generic </w:t>
      </w:r>
      <w:r w:rsidR="00106731" w:rsidRPr="009A62B8">
        <w:rPr>
          <w:rFonts w:ascii="Arial" w:hAnsi="Arial" w:cs="Arial"/>
          <w:bCs/>
          <w:sz w:val="20"/>
          <w:szCs w:val="20"/>
        </w:rPr>
        <w:t>items</w:t>
      </w:r>
      <w:r w:rsidR="006326AC" w:rsidRPr="009A62B8">
        <w:rPr>
          <w:rFonts w:ascii="Arial" w:hAnsi="Arial" w:cs="Arial"/>
          <w:bCs/>
          <w:sz w:val="20"/>
          <w:szCs w:val="20"/>
        </w:rPr>
        <w:t>.</w:t>
      </w:r>
    </w:p>
    <w:p w14:paraId="67C28277" w14:textId="2C13F177" w:rsidR="00801A0A" w:rsidRPr="009A62B8" w:rsidRDefault="00801A0A" w:rsidP="007A49B1">
      <w:pPr>
        <w:widowControl/>
        <w:autoSpaceDE/>
        <w:autoSpaceDN/>
        <w:rPr>
          <w:rFonts w:ascii="Arial" w:hAnsi="Arial" w:cs="Arial"/>
          <w:bCs/>
          <w:sz w:val="20"/>
          <w:szCs w:val="20"/>
        </w:rPr>
      </w:pPr>
    </w:p>
    <w:p w14:paraId="337588F9" w14:textId="6CBBD3A4" w:rsidR="002E6E46" w:rsidRPr="009A62B8" w:rsidRDefault="002E6E46" w:rsidP="007A49B1">
      <w:pPr>
        <w:widowControl/>
        <w:autoSpaceDE/>
        <w:autoSpaceDN/>
        <w:rPr>
          <w:rFonts w:ascii="Arial" w:hAnsi="Arial" w:cs="Arial"/>
          <w:bCs/>
          <w:sz w:val="20"/>
          <w:szCs w:val="20"/>
        </w:rPr>
      </w:pPr>
      <w:r w:rsidRPr="009A62B8">
        <w:rPr>
          <w:rFonts w:ascii="Arial" w:hAnsi="Arial" w:cs="Arial"/>
          <w:bCs/>
          <w:sz w:val="20"/>
          <w:szCs w:val="20"/>
        </w:rPr>
        <w:t>In the context of this document pioneering covers – camp gadgets</w:t>
      </w:r>
      <w:r w:rsidR="009F64CB" w:rsidRPr="009A62B8">
        <w:rPr>
          <w:rFonts w:ascii="Arial" w:hAnsi="Arial" w:cs="Arial"/>
          <w:bCs/>
          <w:sz w:val="20"/>
          <w:szCs w:val="20"/>
        </w:rPr>
        <w:t xml:space="preserve"> including </w:t>
      </w:r>
      <w:r w:rsidR="00EC7FC6" w:rsidRPr="009A62B8">
        <w:rPr>
          <w:rFonts w:ascii="Arial" w:hAnsi="Arial" w:cs="Arial"/>
          <w:bCs/>
          <w:sz w:val="20"/>
          <w:szCs w:val="20"/>
        </w:rPr>
        <w:t xml:space="preserve">camp </w:t>
      </w:r>
      <w:r w:rsidR="009F64CB" w:rsidRPr="009A62B8">
        <w:rPr>
          <w:rFonts w:ascii="Arial" w:hAnsi="Arial" w:cs="Arial"/>
          <w:bCs/>
          <w:sz w:val="20"/>
          <w:szCs w:val="20"/>
        </w:rPr>
        <w:t>gates</w:t>
      </w:r>
      <w:r w:rsidR="00EC7FC6" w:rsidRPr="009A62B8">
        <w:rPr>
          <w:rFonts w:ascii="Arial" w:hAnsi="Arial" w:cs="Arial"/>
          <w:bCs/>
          <w:sz w:val="20"/>
          <w:szCs w:val="20"/>
        </w:rPr>
        <w:t>;</w:t>
      </w:r>
      <w:r w:rsidR="00B61AC7" w:rsidRPr="009A62B8">
        <w:rPr>
          <w:rFonts w:ascii="Arial" w:hAnsi="Arial" w:cs="Arial"/>
          <w:bCs/>
          <w:sz w:val="20"/>
          <w:szCs w:val="20"/>
        </w:rPr>
        <w:t xml:space="preserve"> </w:t>
      </w:r>
      <w:r w:rsidR="00A703B2" w:rsidRPr="009A62B8">
        <w:rPr>
          <w:rFonts w:ascii="Arial" w:hAnsi="Arial" w:cs="Arial"/>
          <w:bCs/>
          <w:sz w:val="20"/>
          <w:szCs w:val="20"/>
        </w:rPr>
        <w:t xml:space="preserve">pioneering structures </w:t>
      </w:r>
      <w:r w:rsidR="009F64CB" w:rsidRPr="009A62B8">
        <w:rPr>
          <w:rFonts w:ascii="Arial" w:hAnsi="Arial" w:cs="Arial"/>
          <w:bCs/>
          <w:sz w:val="20"/>
          <w:szCs w:val="20"/>
        </w:rPr>
        <w:t>ie ‘A’ frames, platforms, rope bridges, rafts etc</w:t>
      </w:r>
      <w:r w:rsidR="00EC7FC6" w:rsidRPr="009A62B8">
        <w:rPr>
          <w:rFonts w:ascii="Arial" w:hAnsi="Arial" w:cs="Arial"/>
          <w:bCs/>
          <w:sz w:val="20"/>
          <w:szCs w:val="20"/>
        </w:rPr>
        <w:t xml:space="preserve">; aerial runways </w:t>
      </w:r>
      <w:r w:rsidR="003000D2" w:rsidRPr="009A62B8">
        <w:rPr>
          <w:rFonts w:ascii="Arial" w:hAnsi="Arial" w:cs="Arial"/>
          <w:bCs/>
          <w:sz w:val="20"/>
          <w:szCs w:val="20"/>
        </w:rPr>
        <w:t>and</w:t>
      </w:r>
      <w:r w:rsidR="00EC7FC6" w:rsidRPr="009A62B8">
        <w:rPr>
          <w:rFonts w:ascii="Arial" w:hAnsi="Arial" w:cs="Arial"/>
          <w:bCs/>
          <w:sz w:val="20"/>
          <w:szCs w:val="20"/>
        </w:rPr>
        <w:t xml:space="preserve"> zip wires</w:t>
      </w:r>
      <w:r w:rsidR="003000D2" w:rsidRPr="009A62B8">
        <w:rPr>
          <w:rFonts w:ascii="Arial" w:hAnsi="Arial" w:cs="Arial"/>
          <w:bCs/>
          <w:sz w:val="20"/>
          <w:szCs w:val="20"/>
        </w:rPr>
        <w:t xml:space="preserve">. </w:t>
      </w:r>
      <w:r w:rsidR="007227EE" w:rsidRPr="009A62B8">
        <w:rPr>
          <w:rFonts w:ascii="Arial" w:hAnsi="Arial" w:cs="Arial"/>
          <w:bCs/>
          <w:sz w:val="20"/>
          <w:szCs w:val="20"/>
        </w:rPr>
        <w:t>P</w:t>
      </w:r>
      <w:r w:rsidRPr="009A62B8">
        <w:rPr>
          <w:rFonts w:ascii="Arial" w:hAnsi="Arial" w:cs="Arial"/>
          <w:bCs/>
          <w:sz w:val="20"/>
          <w:szCs w:val="20"/>
        </w:rPr>
        <w:t xml:space="preserve">lease refer to POR and </w:t>
      </w:r>
      <w:r w:rsidR="00CD066F" w:rsidRPr="009A62B8">
        <w:rPr>
          <w:rFonts w:ascii="Arial" w:hAnsi="Arial" w:cs="Arial"/>
          <w:bCs/>
          <w:sz w:val="20"/>
          <w:szCs w:val="20"/>
        </w:rPr>
        <w:t xml:space="preserve">Scout Association </w:t>
      </w:r>
      <w:r w:rsidRPr="009A62B8">
        <w:rPr>
          <w:rFonts w:ascii="Arial" w:hAnsi="Arial" w:cs="Arial"/>
          <w:bCs/>
          <w:sz w:val="20"/>
          <w:szCs w:val="20"/>
        </w:rPr>
        <w:t xml:space="preserve">fact sheets </w:t>
      </w:r>
      <w:r w:rsidR="004B5ED9" w:rsidRPr="009A62B8">
        <w:rPr>
          <w:rFonts w:ascii="Arial" w:hAnsi="Arial" w:cs="Arial"/>
          <w:bCs/>
          <w:sz w:val="20"/>
          <w:szCs w:val="20"/>
        </w:rPr>
        <w:t xml:space="preserve">before undertaking a pioneering project to </w:t>
      </w:r>
      <w:r w:rsidR="006F3875" w:rsidRPr="009A62B8">
        <w:rPr>
          <w:rFonts w:ascii="Arial" w:hAnsi="Arial" w:cs="Arial"/>
          <w:bCs/>
          <w:sz w:val="20"/>
          <w:szCs w:val="20"/>
        </w:rPr>
        <w:t xml:space="preserve">check if there are any </w:t>
      </w:r>
      <w:r w:rsidRPr="009A62B8">
        <w:rPr>
          <w:rFonts w:ascii="Arial" w:hAnsi="Arial" w:cs="Arial"/>
          <w:bCs/>
          <w:sz w:val="20"/>
          <w:szCs w:val="20"/>
        </w:rPr>
        <w:t xml:space="preserve">guidelines </w:t>
      </w:r>
      <w:r w:rsidR="006F3875" w:rsidRPr="009A62B8">
        <w:rPr>
          <w:rFonts w:ascii="Arial" w:hAnsi="Arial" w:cs="Arial"/>
          <w:bCs/>
          <w:sz w:val="20"/>
          <w:szCs w:val="20"/>
        </w:rPr>
        <w:t>or</w:t>
      </w:r>
      <w:r w:rsidRPr="009A62B8">
        <w:rPr>
          <w:rFonts w:ascii="Arial" w:hAnsi="Arial" w:cs="Arial"/>
          <w:bCs/>
          <w:sz w:val="20"/>
          <w:szCs w:val="20"/>
        </w:rPr>
        <w:t xml:space="preserve"> standards </w:t>
      </w:r>
      <w:r w:rsidR="006F3875" w:rsidRPr="009A62B8">
        <w:rPr>
          <w:rFonts w:ascii="Arial" w:hAnsi="Arial" w:cs="Arial"/>
          <w:bCs/>
          <w:sz w:val="20"/>
          <w:szCs w:val="20"/>
        </w:rPr>
        <w:t>applicable</w:t>
      </w:r>
      <w:r w:rsidR="00CD066F" w:rsidRPr="009A62B8">
        <w:rPr>
          <w:rFonts w:ascii="Arial" w:hAnsi="Arial" w:cs="Arial"/>
          <w:bCs/>
          <w:sz w:val="20"/>
          <w:szCs w:val="20"/>
        </w:rPr>
        <w:t xml:space="preserve"> to the construction</w:t>
      </w:r>
      <w:r w:rsidR="00A95B6D" w:rsidRPr="009A62B8">
        <w:rPr>
          <w:rFonts w:ascii="Arial" w:hAnsi="Arial" w:cs="Arial"/>
          <w:bCs/>
          <w:sz w:val="20"/>
          <w:szCs w:val="20"/>
        </w:rPr>
        <w:t xml:space="preserve"> or</w:t>
      </w:r>
      <w:r w:rsidR="00551A0F" w:rsidRPr="009A62B8">
        <w:rPr>
          <w:rFonts w:ascii="Arial" w:hAnsi="Arial" w:cs="Arial"/>
          <w:bCs/>
          <w:sz w:val="20"/>
          <w:szCs w:val="20"/>
        </w:rPr>
        <w:t xml:space="preserve"> type of kit used (pulleys, ropes, cables etc), </w:t>
      </w:r>
      <w:r w:rsidR="00A95B6D" w:rsidRPr="009A62B8">
        <w:rPr>
          <w:rFonts w:ascii="Arial" w:hAnsi="Arial" w:cs="Arial"/>
          <w:bCs/>
          <w:sz w:val="20"/>
          <w:szCs w:val="20"/>
        </w:rPr>
        <w:t xml:space="preserve">and any </w:t>
      </w:r>
      <w:r w:rsidR="00551A0F" w:rsidRPr="009A62B8">
        <w:rPr>
          <w:rFonts w:ascii="Arial" w:hAnsi="Arial" w:cs="Arial"/>
          <w:bCs/>
          <w:sz w:val="20"/>
          <w:szCs w:val="20"/>
        </w:rPr>
        <w:t xml:space="preserve">testing of kit or </w:t>
      </w:r>
      <w:r w:rsidR="006F3875" w:rsidRPr="009A62B8">
        <w:rPr>
          <w:rFonts w:ascii="Arial" w:hAnsi="Arial" w:cs="Arial"/>
          <w:bCs/>
          <w:sz w:val="20"/>
          <w:szCs w:val="20"/>
        </w:rPr>
        <w:t>permit</w:t>
      </w:r>
      <w:r w:rsidR="00A95B6D" w:rsidRPr="009A62B8">
        <w:rPr>
          <w:rFonts w:ascii="Arial" w:hAnsi="Arial" w:cs="Arial"/>
          <w:bCs/>
          <w:sz w:val="20"/>
          <w:szCs w:val="20"/>
        </w:rPr>
        <w:t>s</w:t>
      </w:r>
      <w:r w:rsidR="006F3875" w:rsidRPr="009A62B8">
        <w:rPr>
          <w:rFonts w:ascii="Arial" w:hAnsi="Arial" w:cs="Arial"/>
          <w:bCs/>
          <w:sz w:val="20"/>
          <w:szCs w:val="20"/>
        </w:rPr>
        <w:t xml:space="preserve"> requirements</w:t>
      </w:r>
      <w:r w:rsidR="00A95B6D" w:rsidRPr="009A62B8">
        <w:rPr>
          <w:rFonts w:ascii="Arial" w:hAnsi="Arial" w:cs="Arial"/>
          <w:bCs/>
          <w:sz w:val="20"/>
          <w:szCs w:val="20"/>
        </w:rPr>
        <w:t xml:space="preserve"> before proceeding with a project.</w:t>
      </w:r>
    </w:p>
    <w:p w14:paraId="77C7C74D" w14:textId="4635DE04" w:rsidR="00BC7D9B" w:rsidRPr="009A62B8" w:rsidRDefault="00BC7D9B" w:rsidP="007A49B1">
      <w:pPr>
        <w:widowControl/>
        <w:autoSpaceDE/>
        <w:autoSpaceDN/>
        <w:rPr>
          <w:rFonts w:ascii="Arial" w:hAnsi="Arial" w:cs="Arial"/>
          <w:bCs/>
          <w:sz w:val="20"/>
          <w:szCs w:val="20"/>
        </w:rPr>
      </w:pPr>
    </w:p>
    <w:p w14:paraId="1B9321D6" w14:textId="55CF2C6A" w:rsidR="00BC7D9B" w:rsidRPr="009A62B8" w:rsidRDefault="00BC7D9B" w:rsidP="007A49B1">
      <w:pPr>
        <w:widowControl/>
        <w:autoSpaceDE/>
        <w:autoSpaceDN/>
        <w:rPr>
          <w:rFonts w:ascii="Arial" w:eastAsia="NunitoSans-Black" w:hAnsi="Arial" w:cs="Arial"/>
          <w:bCs/>
          <w:color w:val="7414DC"/>
          <w:spacing w:val="-11"/>
          <w:sz w:val="20"/>
          <w:szCs w:val="20"/>
          <w:lang w:val="da-DK"/>
        </w:rPr>
      </w:pPr>
      <w:r w:rsidRPr="009A62B8">
        <w:rPr>
          <w:rFonts w:ascii="Arial" w:hAnsi="Arial" w:cs="Arial"/>
          <w:bCs/>
          <w:sz w:val="20"/>
          <w:szCs w:val="20"/>
        </w:rPr>
        <w:t>Definition</w:t>
      </w:r>
      <w:r w:rsidR="00265D1C" w:rsidRPr="009A62B8">
        <w:rPr>
          <w:rFonts w:ascii="Arial" w:hAnsi="Arial" w:cs="Arial"/>
          <w:bCs/>
          <w:sz w:val="20"/>
          <w:szCs w:val="20"/>
        </w:rPr>
        <w:t>:</w:t>
      </w:r>
      <w:r w:rsidRPr="009A62B8">
        <w:rPr>
          <w:rFonts w:ascii="Arial" w:hAnsi="Arial" w:cs="Arial"/>
          <w:bCs/>
          <w:sz w:val="20"/>
          <w:szCs w:val="20"/>
        </w:rPr>
        <w:t xml:space="preserve"> pioneering poles covers </w:t>
      </w:r>
      <w:r w:rsidR="008175EB" w:rsidRPr="009A62B8">
        <w:rPr>
          <w:rFonts w:ascii="Arial" w:hAnsi="Arial" w:cs="Arial"/>
          <w:bCs/>
          <w:sz w:val="20"/>
          <w:szCs w:val="20"/>
        </w:rPr>
        <w:t xml:space="preserve">- </w:t>
      </w:r>
      <w:r w:rsidRPr="009A62B8">
        <w:rPr>
          <w:rFonts w:ascii="Arial" w:hAnsi="Arial" w:cs="Arial"/>
          <w:bCs/>
          <w:sz w:val="20"/>
          <w:szCs w:val="20"/>
        </w:rPr>
        <w:t xml:space="preserve">wooden spars, </w:t>
      </w:r>
      <w:r w:rsidR="00265D1C" w:rsidRPr="009A62B8">
        <w:rPr>
          <w:rFonts w:ascii="Arial" w:hAnsi="Arial" w:cs="Arial"/>
          <w:bCs/>
          <w:sz w:val="20"/>
          <w:szCs w:val="20"/>
        </w:rPr>
        <w:t xml:space="preserve">canes, </w:t>
      </w:r>
      <w:r w:rsidR="00E322D8" w:rsidRPr="009A62B8">
        <w:rPr>
          <w:rFonts w:ascii="Arial" w:hAnsi="Arial" w:cs="Arial"/>
          <w:bCs/>
          <w:sz w:val="20"/>
          <w:szCs w:val="20"/>
        </w:rPr>
        <w:t xml:space="preserve">sticks, staves, </w:t>
      </w:r>
      <w:r w:rsidR="00265D1C" w:rsidRPr="009A62B8">
        <w:rPr>
          <w:rFonts w:ascii="Arial" w:hAnsi="Arial" w:cs="Arial"/>
          <w:bCs/>
          <w:sz w:val="20"/>
          <w:szCs w:val="20"/>
        </w:rPr>
        <w:t>broom handles, wooden/metal p</w:t>
      </w:r>
      <w:r w:rsidR="00EC323B" w:rsidRPr="009A62B8">
        <w:rPr>
          <w:rFonts w:ascii="Arial" w:hAnsi="Arial" w:cs="Arial"/>
          <w:bCs/>
          <w:sz w:val="20"/>
          <w:szCs w:val="20"/>
        </w:rPr>
        <w:t>oles etc</w:t>
      </w:r>
      <w:r w:rsidR="00DD4635" w:rsidRPr="009A62B8">
        <w:rPr>
          <w:rFonts w:ascii="Arial" w:hAnsi="Arial" w:cs="Arial"/>
          <w:bCs/>
          <w:sz w:val="20"/>
          <w:szCs w:val="20"/>
        </w:rPr>
        <w:t>. Pioneering kit covers poles, rope</w:t>
      </w:r>
      <w:r w:rsidR="00750AD7" w:rsidRPr="009A62B8">
        <w:rPr>
          <w:rFonts w:ascii="Arial" w:hAnsi="Arial" w:cs="Arial"/>
          <w:bCs/>
          <w:sz w:val="20"/>
          <w:szCs w:val="20"/>
        </w:rPr>
        <w:t>s</w:t>
      </w:r>
      <w:r w:rsidR="00DD4635" w:rsidRPr="009A62B8">
        <w:rPr>
          <w:rFonts w:ascii="Arial" w:hAnsi="Arial" w:cs="Arial"/>
          <w:bCs/>
          <w:sz w:val="20"/>
          <w:szCs w:val="20"/>
        </w:rPr>
        <w:t xml:space="preserve">, </w:t>
      </w:r>
      <w:r w:rsidR="000B0E13" w:rsidRPr="009A62B8">
        <w:rPr>
          <w:rFonts w:ascii="Arial" w:hAnsi="Arial" w:cs="Arial"/>
          <w:bCs/>
          <w:sz w:val="20"/>
          <w:szCs w:val="20"/>
        </w:rPr>
        <w:t xml:space="preserve">metal wire, </w:t>
      </w:r>
      <w:r w:rsidR="002D1A78" w:rsidRPr="009A62B8">
        <w:rPr>
          <w:rFonts w:ascii="Arial" w:hAnsi="Arial" w:cs="Arial"/>
          <w:bCs/>
          <w:sz w:val="20"/>
          <w:szCs w:val="20"/>
        </w:rPr>
        <w:t>pull</w:t>
      </w:r>
      <w:r w:rsidR="000507B0" w:rsidRPr="009A62B8">
        <w:rPr>
          <w:rFonts w:ascii="Arial" w:hAnsi="Arial" w:cs="Arial"/>
          <w:bCs/>
          <w:sz w:val="20"/>
          <w:szCs w:val="20"/>
        </w:rPr>
        <w:t>ey</w:t>
      </w:r>
      <w:r w:rsidR="002D1A78" w:rsidRPr="009A62B8">
        <w:rPr>
          <w:rFonts w:ascii="Arial" w:hAnsi="Arial" w:cs="Arial"/>
          <w:bCs/>
          <w:sz w:val="20"/>
          <w:szCs w:val="20"/>
        </w:rPr>
        <w:t>s, pegs</w:t>
      </w:r>
      <w:r w:rsidR="00D93881" w:rsidRPr="009A62B8">
        <w:rPr>
          <w:rFonts w:ascii="Arial" w:hAnsi="Arial" w:cs="Arial"/>
          <w:bCs/>
          <w:sz w:val="20"/>
          <w:szCs w:val="20"/>
        </w:rPr>
        <w:t xml:space="preserve">, pickets </w:t>
      </w:r>
      <w:r w:rsidR="002D1A78" w:rsidRPr="009A62B8">
        <w:rPr>
          <w:rFonts w:ascii="Arial" w:hAnsi="Arial" w:cs="Arial"/>
          <w:bCs/>
          <w:sz w:val="20"/>
          <w:szCs w:val="20"/>
        </w:rPr>
        <w:t>etc</w:t>
      </w:r>
    </w:p>
    <w:p w14:paraId="6A709F14" w14:textId="77777777" w:rsidR="00FE0D04" w:rsidRPr="009A62B8" w:rsidRDefault="00FE0D04" w:rsidP="006E4079">
      <w:pPr>
        <w:pStyle w:val="Heading3"/>
        <w:spacing w:after="0" w:line="240" w:lineRule="auto"/>
        <w:rPr>
          <w:rFonts w:ascii="Arial" w:hAnsi="Arial" w:cs="Arial"/>
          <w:sz w:val="18"/>
          <w:szCs w:val="18"/>
        </w:rPr>
      </w:pPr>
    </w:p>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566"/>
        <w:gridCol w:w="7081"/>
        <w:gridCol w:w="3974"/>
      </w:tblGrid>
      <w:tr w:rsidR="008349D7" w:rsidRPr="009A62B8" w14:paraId="7FF61EB8" w14:textId="77777777" w:rsidTr="00DD763B">
        <w:trPr>
          <w:trHeight w:val="692"/>
        </w:trPr>
        <w:tc>
          <w:tcPr>
            <w:tcW w:w="2830" w:type="dxa"/>
            <w:shd w:val="clear" w:color="auto" w:fill="D9D9D9"/>
            <w:vAlign w:val="center"/>
          </w:tcPr>
          <w:p w14:paraId="7D93C324" w14:textId="13BC27FF" w:rsidR="008349D7" w:rsidRPr="009A62B8" w:rsidRDefault="00145A95" w:rsidP="00F666A1">
            <w:pPr>
              <w:widowControl/>
              <w:autoSpaceDE/>
              <w:autoSpaceDN/>
              <w:spacing w:beforeLines="60" w:before="144" w:afterLines="60" w:after="144"/>
              <w:jc w:val="center"/>
              <w:rPr>
                <w:rFonts w:ascii="Arial" w:hAnsi="Arial" w:cs="Arial"/>
                <w:b/>
                <w:sz w:val="18"/>
                <w:szCs w:val="18"/>
              </w:rPr>
            </w:pPr>
            <w:r w:rsidRPr="009A62B8">
              <w:rPr>
                <w:rFonts w:ascii="Arial" w:hAnsi="Arial" w:cs="Arial"/>
                <w:b/>
                <w:sz w:val="18"/>
                <w:szCs w:val="18"/>
              </w:rPr>
              <w:t>H</w:t>
            </w:r>
            <w:r w:rsidR="003E33FE" w:rsidRPr="009A62B8">
              <w:rPr>
                <w:rFonts w:ascii="Arial" w:hAnsi="Arial" w:cs="Arial"/>
                <w:b/>
                <w:sz w:val="18"/>
                <w:szCs w:val="18"/>
              </w:rPr>
              <w:t>azard identified</w:t>
            </w:r>
            <w:r w:rsidR="008349D7" w:rsidRPr="009A62B8">
              <w:rPr>
                <w:rFonts w:ascii="Arial" w:hAnsi="Arial" w:cs="Arial"/>
                <w:b/>
                <w:sz w:val="18"/>
                <w:szCs w:val="18"/>
              </w:rPr>
              <w:t>?</w:t>
            </w:r>
          </w:p>
          <w:p w14:paraId="28B2261A" w14:textId="231CB485" w:rsidR="008349D7" w:rsidRPr="009A62B8" w:rsidRDefault="00A0402E" w:rsidP="00F666A1">
            <w:pPr>
              <w:widowControl/>
              <w:autoSpaceDE/>
              <w:autoSpaceDN/>
              <w:spacing w:beforeLines="60" w:before="144" w:afterLines="60" w:after="144"/>
              <w:jc w:val="center"/>
              <w:rPr>
                <w:rFonts w:ascii="Arial" w:hAnsi="Arial" w:cs="Arial"/>
                <w:b/>
                <w:sz w:val="18"/>
                <w:szCs w:val="18"/>
              </w:rPr>
            </w:pPr>
            <w:r w:rsidRPr="009A62B8">
              <w:rPr>
                <w:rFonts w:ascii="Arial" w:hAnsi="Arial" w:cs="Arial"/>
                <w:b/>
                <w:sz w:val="18"/>
                <w:szCs w:val="18"/>
              </w:rPr>
              <w:t>R</w:t>
            </w:r>
            <w:r w:rsidR="008349D7" w:rsidRPr="009A62B8">
              <w:rPr>
                <w:rFonts w:ascii="Arial" w:hAnsi="Arial" w:cs="Arial"/>
                <w:b/>
                <w:sz w:val="18"/>
                <w:szCs w:val="18"/>
              </w:rPr>
              <w:t>isks from it?</w:t>
            </w:r>
          </w:p>
        </w:tc>
        <w:tc>
          <w:tcPr>
            <w:tcW w:w="1566" w:type="dxa"/>
            <w:shd w:val="clear" w:color="auto" w:fill="D9D9D9"/>
            <w:vAlign w:val="center"/>
          </w:tcPr>
          <w:p w14:paraId="556C8E2F" w14:textId="77777777" w:rsidR="008349D7" w:rsidRPr="009A62B8" w:rsidRDefault="008349D7" w:rsidP="00F666A1">
            <w:pPr>
              <w:widowControl/>
              <w:autoSpaceDE/>
              <w:autoSpaceDN/>
              <w:spacing w:beforeLines="60" w:before="144" w:afterLines="60" w:after="144"/>
              <w:jc w:val="center"/>
              <w:rPr>
                <w:rFonts w:ascii="Arial" w:hAnsi="Arial" w:cs="Arial"/>
                <w:b/>
                <w:sz w:val="18"/>
                <w:szCs w:val="18"/>
              </w:rPr>
            </w:pPr>
            <w:r w:rsidRPr="009A62B8">
              <w:rPr>
                <w:rFonts w:ascii="Arial" w:hAnsi="Arial" w:cs="Arial"/>
                <w:b/>
                <w:sz w:val="18"/>
                <w:szCs w:val="18"/>
              </w:rPr>
              <w:t>Who is at risk?</w:t>
            </w:r>
          </w:p>
        </w:tc>
        <w:tc>
          <w:tcPr>
            <w:tcW w:w="7081" w:type="dxa"/>
            <w:shd w:val="clear" w:color="auto" w:fill="D9D9D9"/>
            <w:vAlign w:val="center"/>
          </w:tcPr>
          <w:p w14:paraId="409779A4" w14:textId="77777777" w:rsidR="008349D7" w:rsidRPr="009A62B8" w:rsidRDefault="008349D7" w:rsidP="00F666A1">
            <w:pPr>
              <w:widowControl/>
              <w:autoSpaceDE/>
              <w:autoSpaceDN/>
              <w:spacing w:beforeLines="60" w:before="144" w:afterLines="60" w:after="144"/>
              <w:jc w:val="center"/>
              <w:rPr>
                <w:rFonts w:ascii="Arial" w:hAnsi="Arial" w:cs="Arial"/>
                <w:b/>
                <w:sz w:val="18"/>
                <w:szCs w:val="18"/>
              </w:rPr>
            </w:pPr>
            <w:r w:rsidRPr="009A62B8">
              <w:rPr>
                <w:rFonts w:ascii="Arial" w:hAnsi="Arial" w:cs="Arial"/>
                <w:b/>
                <w:sz w:val="18"/>
                <w:szCs w:val="18"/>
              </w:rPr>
              <w:t>How</w:t>
            </w:r>
            <w:r w:rsidR="006E4079" w:rsidRPr="009A62B8">
              <w:rPr>
                <w:rFonts w:ascii="Arial" w:hAnsi="Arial" w:cs="Arial"/>
                <w:b/>
                <w:sz w:val="18"/>
                <w:szCs w:val="18"/>
              </w:rPr>
              <w:t xml:space="preserve"> are</w:t>
            </w:r>
            <w:r w:rsidRPr="009A62B8">
              <w:rPr>
                <w:rFonts w:ascii="Arial" w:hAnsi="Arial" w:cs="Arial"/>
                <w:b/>
                <w:sz w:val="18"/>
                <w:szCs w:val="18"/>
              </w:rPr>
              <w:t xml:space="preserve"> the risk</w:t>
            </w:r>
            <w:r w:rsidR="006E4079" w:rsidRPr="009A62B8">
              <w:rPr>
                <w:rFonts w:ascii="Arial" w:hAnsi="Arial" w:cs="Arial"/>
                <w:b/>
                <w:sz w:val="18"/>
                <w:szCs w:val="18"/>
              </w:rPr>
              <w:t>s</w:t>
            </w:r>
            <w:r w:rsidRPr="009A62B8">
              <w:rPr>
                <w:rFonts w:ascii="Arial" w:hAnsi="Arial" w:cs="Arial"/>
                <w:b/>
                <w:sz w:val="18"/>
                <w:szCs w:val="18"/>
              </w:rPr>
              <w:t xml:space="preserve"> already controlled?</w:t>
            </w:r>
          </w:p>
          <w:p w14:paraId="0E2256E2" w14:textId="77777777" w:rsidR="008349D7" w:rsidRPr="009A62B8" w:rsidRDefault="008349D7" w:rsidP="00F666A1">
            <w:pPr>
              <w:widowControl/>
              <w:autoSpaceDE/>
              <w:autoSpaceDN/>
              <w:spacing w:beforeLines="60" w:before="144" w:afterLines="60" w:after="144"/>
              <w:jc w:val="center"/>
              <w:rPr>
                <w:rFonts w:ascii="Arial" w:hAnsi="Arial" w:cs="Arial"/>
                <w:b/>
                <w:sz w:val="18"/>
                <w:szCs w:val="18"/>
              </w:rPr>
            </w:pPr>
            <w:r w:rsidRPr="009A62B8">
              <w:rPr>
                <w:rFonts w:ascii="Arial" w:hAnsi="Arial" w:cs="Arial"/>
                <w:b/>
                <w:sz w:val="18"/>
                <w:szCs w:val="18"/>
              </w:rPr>
              <w:t>What extra controls are needed?</w:t>
            </w:r>
          </w:p>
        </w:tc>
        <w:tc>
          <w:tcPr>
            <w:tcW w:w="3974" w:type="dxa"/>
            <w:shd w:val="clear" w:color="auto" w:fill="D9D9D9"/>
            <w:vAlign w:val="center"/>
          </w:tcPr>
          <w:p w14:paraId="566BC875" w14:textId="77777777" w:rsidR="008349D7" w:rsidRPr="009A62B8" w:rsidRDefault="008349D7" w:rsidP="00F666A1">
            <w:pPr>
              <w:widowControl/>
              <w:autoSpaceDE/>
              <w:autoSpaceDN/>
              <w:spacing w:beforeLines="60" w:before="144" w:afterLines="60" w:after="144"/>
              <w:jc w:val="center"/>
              <w:rPr>
                <w:rFonts w:ascii="Arial" w:hAnsi="Arial" w:cs="Arial"/>
                <w:b/>
                <w:sz w:val="18"/>
                <w:szCs w:val="18"/>
              </w:rPr>
            </w:pPr>
            <w:r w:rsidRPr="009A62B8">
              <w:rPr>
                <w:rFonts w:ascii="Arial" w:hAnsi="Arial" w:cs="Arial"/>
                <w:b/>
                <w:sz w:val="18"/>
                <w:szCs w:val="18"/>
              </w:rPr>
              <w:t>What has changed that needs to be thought about and controlled?</w:t>
            </w:r>
          </w:p>
        </w:tc>
      </w:tr>
      <w:tr w:rsidR="008E10D6" w:rsidRPr="009A62B8" w14:paraId="0C050395" w14:textId="77777777" w:rsidTr="00DD763B">
        <w:trPr>
          <w:trHeight w:val="1395"/>
        </w:trPr>
        <w:tc>
          <w:tcPr>
            <w:tcW w:w="2830" w:type="dxa"/>
            <w:shd w:val="clear" w:color="auto" w:fill="auto"/>
          </w:tcPr>
          <w:p w14:paraId="3921B4F6" w14:textId="77777777" w:rsidR="008E10D6" w:rsidRPr="009A62B8" w:rsidRDefault="008E10D6" w:rsidP="00F666A1">
            <w:pPr>
              <w:widowControl/>
              <w:autoSpaceDE/>
              <w:autoSpaceDN/>
              <w:spacing w:beforeLines="60" w:before="144" w:afterLines="60" w:after="144"/>
              <w:rPr>
                <w:rFonts w:ascii="Arial" w:hAnsi="Arial" w:cs="Arial"/>
                <w:sz w:val="18"/>
                <w:szCs w:val="18"/>
              </w:rPr>
            </w:pPr>
            <w:r w:rsidRPr="009A62B8">
              <w:rPr>
                <w:rFonts w:ascii="Arial" w:hAnsi="Arial" w:cs="Arial"/>
                <w:b/>
                <w:sz w:val="18"/>
                <w:szCs w:val="18"/>
              </w:rPr>
              <w:t>A hazard</w:t>
            </w:r>
            <w:r w:rsidRPr="009A62B8">
              <w:rPr>
                <w:rFonts w:ascii="Arial" w:hAnsi="Arial" w:cs="Arial"/>
                <w:sz w:val="18"/>
                <w:szCs w:val="18"/>
              </w:rPr>
              <w:t xml:space="preserve"> is something that may cause harm or damage.</w:t>
            </w:r>
          </w:p>
          <w:p w14:paraId="5D281A3B" w14:textId="55E15903" w:rsidR="008E10D6" w:rsidRPr="009A62B8" w:rsidRDefault="008E10D6" w:rsidP="00F666A1">
            <w:pPr>
              <w:widowControl/>
              <w:autoSpaceDE/>
              <w:autoSpaceDN/>
              <w:spacing w:beforeLines="60" w:before="144" w:afterLines="60" w:after="144"/>
              <w:rPr>
                <w:rFonts w:ascii="Arial" w:hAnsi="Arial" w:cs="Arial"/>
                <w:sz w:val="18"/>
                <w:szCs w:val="18"/>
              </w:rPr>
            </w:pPr>
            <w:r w:rsidRPr="009A62B8">
              <w:rPr>
                <w:rFonts w:ascii="Arial" w:hAnsi="Arial" w:cs="Arial"/>
                <w:b/>
                <w:sz w:val="18"/>
                <w:szCs w:val="18"/>
              </w:rPr>
              <w:t xml:space="preserve">The risk </w:t>
            </w:r>
            <w:r w:rsidRPr="009A62B8">
              <w:rPr>
                <w:rFonts w:ascii="Arial" w:hAnsi="Arial" w:cs="Arial"/>
                <w:sz w:val="18"/>
                <w:szCs w:val="18"/>
              </w:rPr>
              <w:t>is the harm may occur from the hazard.</w:t>
            </w:r>
            <w:r w:rsidR="009A62B8">
              <w:rPr>
                <w:rFonts w:ascii="Arial" w:hAnsi="Arial" w:cs="Arial"/>
                <w:sz w:val="18"/>
                <w:szCs w:val="18"/>
              </w:rPr>
              <w:t xml:space="preserve"> </w:t>
            </w:r>
          </w:p>
        </w:tc>
        <w:tc>
          <w:tcPr>
            <w:tcW w:w="1566" w:type="dxa"/>
            <w:shd w:val="clear" w:color="auto" w:fill="auto"/>
          </w:tcPr>
          <w:p w14:paraId="6683339B" w14:textId="77777777" w:rsidR="008E10D6" w:rsidRPr="009A62B8" w:rsidRDefault="008E10D6" w:rsidP="00F666A1">
            <w:pPr>
              <w:widowControl/>
              <w:autoSpaceDE/>
              <w:autoSpaceDN/>
              <w:spacing w:beforeLines="60" w:before="144" w:afterLines="60" w:after="144"/>
              <w:rPr>
                <w:rFonts w:ascii="Arial" w:hAnsi="Arial" w:cs="Arial"/>
                <w:sz w:val="18"/>
                <w:szCs w:val="18"/>
              </w:rPr>
            </w:pPr>
            <w:r w:rsidRPr="009A62B8">
              <w:rPr>
                <w:rFonts w:ascii="Arial" w:hAnsi="Arial" w:cs="Arial"/>
                <w:sz w:val="18"/>
                <w:szCs w:val="18"/>
              </w:rPr>
              <w:t>For example: young people,</w:t>
            </w:r>
          </w:p>
          <w:p w14:paraId="3B061900" w14:textId="77FB8737" w:rsidR="008E10D6" w:rsidRPr="009A62B8" w:rsidRDefault="008E10D6" w:rsidP="00F666A1">
            <w:pPr>
              <w:widowControl/>
              <w:autoSpaceDE/>
              <w:autoSpaceDN/>
              <w:spacing w:beforeLines="60" w:before="144" w:afterLines="60" w:after="144"/>
              <w:rPr>
                <w:rFonts w:ascii="Arial" w:hAnsi="Arial" w:cs="Arial"/>
                <w:sz w:val="18"/>
                <w:szCs w:val="18"/>
              </w:rPr>
            </w:pPr>
            <w:r w:rsidRPr="009A62B8">
              <w:rPr>
                <w:rFonts w:ascii="Arial" w:hAnsi="Arial" w:cs="Arial"/>
                <w:sz w:val="18"/>
                <w:szCs w:val="18"/>
              </w:rPr>
              <w:t>adult volunteers, visitors</w:t>
            </w:r>
          </w:p>
        </w:tc>
        <w:tc>
          <w:tcPr>
            <w:tcW w:w="7081" w:type="dxa"/>
            <w:shd w:val="clear" w:color="auto" w:fill="auto"/>
          </w:tcPr>
          <w:p w14:paraId="73F9E82B" w14:textId="1D5E08B6" w:rsidR="008E10D6" w:rsidRPr="009A62B8" w:rsidRDefault="008E10D6" w:rsidP="00F666A1">
            <w:pPr>
              <w:widowControl/>
              <w:autoSpaceDE/>
              <w:autoSpaceDN/>
              <w:spacing w:beforeLines="60" w:before="144" w:afterLines="60" w:after="144"/>
              <w:rPr>
                <w:rFonts w:ascii="Arial" w:hAnsi="Arial" w:cs="Arial"/>
                <w:sz w:val="18"/>
                <w:szCs w:val="18"/>
              </w:rPr>
            </w:pPr>
            <w:r w:rsidRPr="009A62B8">
              <w:rPr>
                <w:rFonts w:ascii="Arial" w:hAnsi="Arial" w:cs="Arial"/>
                <w:b/>
                <w:sz w:val="18"/>
                <w:szCs w:val="18"/>
              </w:rPr>
              <w:t xml:space="preserve">Controls </w:t>
            </w:r>
            <w:r w:rsidRPr="009A62B8">
              <w:rPr>
                <w:rFonts w:ascii="Arial" w:hAnsi="Arial" w:cs="Arial"/>
                <w:sz w:val="18"/>
                <w:szCs w:val="18"/>
              </w:rPr>
              <w:t>are ways of making the activity safer by removing or reducing the risk from it.</w:t>
            </w:r>
            <w:r w:rsidR="009A62B8">
              <w:rPr>
                <w:rFonts w:ascii="Arial" w:hAnsi="Arial" w:cs="Arial"/>
                <w:sz w:val="18"/>
                <w:szCs w:val="18"/>
              </w:rPr>
              <w:t xml:space="preserve"> </w:t>
            </w:r>
          </w:p>
          <w:p w14:paraId="554CAB49" w14:textId="59739FDD" w:rsidR="008E10D6" w:rsidRPr="009A62B8" w:rsidRDefault="008E10D6" w:rsidP="00F666A1">
            <w:pPr>
              <w:widowControl/>
              <w:autoSpaceDE/>
              <w:autoSpaceDN/>
              <w:spacing w:beforeLines="60" w:before="144" w:afterLines="60" w:after="144"/>
              <w:rPr>
                <w:rFonts w:ascii="Arial" w:hAnsi="Arial" w:cs="Arial"/>
                <w:sz w:val="18"/>
                <w:szCs w:val="18"/>
              </w:rPr>
            </w:pPr>
            <w:r w:rsidRPr="009A62B8">
              <w:rPr>
                <w:rFonts w:ascii="Arial" w:hAnsi="Arial" w:cs="Arial"/>
                <w:sz w:val="18"/>
                <w:szCs w:val="18"/>
              </w:rPr>
              <w:t xml:space="preserve">For example, you may use a different piece of </w:t>
            </w:r>
            <w:r w:rsidR="006F7091" w:rsidRPr="009A62B8">
              <w:rPr>
                <w:rFonts w:ascii="Arial" w:hAnsi="Arial" w:cs="Arial"/>
                <w:sz w:val="18"/>
                <w:szCs w:val="18"/>
              </w:rPr>
              <w:t>equipment,</w:t>
            </w:r>
            <w:r w:rsidRPr="009A62B8">
              <w:rPr>
                <w:rFonts w:ascii="Arial" w:hAnsi="Arial" w:cs="Arial"/>
                <w:sz w:val="18"/>
                <w:szCs w:val="18"/>
              </w:rPr>
              <w:t xml:space="preserve"> or you might change the way you do the activity.</w:t>
            </w:r>
          </w:p>
        </w:tc>
        <w:tc>
          <w:tcPr>
            <w:tcW w:w="3974" w:type="dxa"/>
            <w:shd w:val="clear" w:color="auto" w:fill="auto"/>
          </w:tcPr>
          <w:p w14:paraId="2656DBA0" w14:textId="5869FC91" w:rsidR="008E10D6" w:rsidRPr="009A62B8" w:rsidRDefault="008E10D6" w:rsidP="00F666A1">
            <w:pPr>
              <w:widowControl/>
              <w:autoSpaceDE/>
              <w:autoSpaceDN/>
              <w:spacing w:beforeLines="60" w:before="144" w:afterLines="60" w:after="144"/>
              <w:rPr>
                <w:rFonts w:ascii="Arial" w:hAnsi="Arial" w:cs="Arial"/>
                <w:sz w:val="18"/>
                <w:szCs w:val="18"/>
              </w:rPr>
            </w:pPr>
            <w:r w:rsidRPr="009A62B8">
              <w:rPr>
                <w:rFonts w:ascii="Arial" w:hAnsi="Arial" w:cs="Arial"/>
                <w:sz w:val="18"/>
                <w:szCs w:val="18"/>
              </w:rPr>
              <w:t xml:space="preserve">Keep </w:t>
            </w:r>
            <w:r w:rsidRPr="009A62B8">
              <w:rPr>
                <w:rFonts w:ascii="Arial" w:hAnsi="Arial" w:cs="Arial"/>
                <w:b/>
                <w:sz w:val="18"/>
                <w:szCs w:val="18"/>
              </w:rPr>
              <w:t>checking</w:t>
            </w:r>
            <w:r w:rsidRPr="009A62B8">
              <w:rPr>
                <w:rFonts w:ascii="Arial" w:hAnsi="Arial" w:cs="Arial"/>
                <w:sz w:val="18"/>
                <w:szCs w:val="18"/>
              </w:rPr>
              <w:t xml:space="preserve"> throughout the activity in case you need to change what </w:t>
            </w:r>
            <w:r w:rsidR="00436F75" w:rsidRPr="009A62B8">
              <w:rPr>
                <w:rFonts w:ascii="Arial" w:hAnsi="Arial" w:cs="Arial"/>
                <w:sz w:val="18"/>
                <w:szCs w:val="18"/>
              </w:rPr>
              <w:t>you are</w:t>
            </w:r>
            <w:r w:rsidRPr="009A62B8">
              <w:rPr>
                <w:rFonts w:ascii="Arial" w:hAnsi="Arial" w:cs="Arial"/>
                <w:sz w:val="18"/>
                <w:szCs w:val="18"/>
              </w:rPr>
              <w:t xml:space="preserve"> doing or even </w:t>
            </w:r>
            <w:r w:rsidRPr="009A62B8">
              <w:rPr>
                <w:rFonts w:ascii="Arial" w:hAnsi="Arial" w:cs="Arial"/>
                <w:b/>
                <w:sz w:val="18"/>
                <w:szCs w:val="18"/>
              </w:rPr>
              <w:t>stop</w:t>
            </w:r>
            <w:r w:rsidRPr="009A62B8">
              <w:rPr>
                <w:rFonts w:ascii="Arial" w:hAnsi="Arial" w:cs="Arial"/>
                <w:sz w:val="18"/>
                <w:szCs w:val="18"/>
              </w:rPr>
              <w:t xml:space="preserve"> the activity. </w:t>
            </w:r>
          </w:p>
          <w:p w14:paraId="6D345746" w14:textId="77777777" w:rsidR="008E10D6" w:rsidRPr="009A62B8" w:rsidRDefault="008E10D6" w:rsidP="00F666A1">
            <w:pPr>
              <w:widowControl/>
              <w:autoSpaceDE/>
              <w:autoSpaceDN/>
              <w:spacing w:beforeLines="60" w:before="144" w:afterLines="60" w:after="144"/>
              <w:rPr>
                <w:rFonts w:ascii="Arial" w:hAnsi="Arial" w:cs="Arial"/>
                <w:sz w:val="18"/>
                <w:szCs w:val="18"/>
              </w:rPr>
            </w:pPr>
            <w:r w:rsidRPr="009A62B8">
              <w:rPr>
                <w:rFonts w:ascii="Arial" w:hAnsi="Arial" w:cs="Arial"/>
                <w:sz w:val="18"/>
                <w:szCs w:val="18"/>
              </w:rPr>
              <w:t>This is a great place to add comments which will be used as part of the review.</w:t>
            </w:r>
          </w:p>
        </w:tc>
      </w:tr>
      <w:tr w:rsidR="00E95ECC" w:rsidRPr="009A62B8" w14:paraId="26F35B50" w14:textId="77777777" w:rsidTr="00DD763B">
        <w:trPr>
          <w:trHeight w:val="678"/>
        </w:trPr>
        <w:tc>
          <w:tcPr>
            <w:tcW w:w="2830" w:type="dxa"/>
            <w:shd w:val="clear" w:color="auto" w:fill="auto"/>
          </w:tcPr>
          <w:p w14:paraId="4A7659AE" w14:textId="69FC5C3A" w:rsidR="00E95ECC" w:rsidRPr="009A62B8" w:rsidRDefault="00E95ECC" w:rsidP="00F666A1">
            <w:pPr>
              <w:widowControl/>
              <w:autoSpaceDE/>
              <w:autoSpaceDN/>
              <w:spacing w:beforeLines="60" w:before="144" w:afterLines="60" w:after="144"/>
              <w:rPr>
                <w:rFonts w:ascii="Arial" w:hAnsi="Arial" w:cs="Arial"/>
                <w:b/>
                <w:sz w:val="18"/>
                <w:szCs w:val="18"/>
              </w:rPr>
            </w:pPr>
            <w:r w:rsidRPr="009A62B8">
              <w:rPr>
                <w:rFonts w:ascii="Arial" w:hAnsi="Arial" w:cs="Arial"/>
                <w:b/>
                <w:sz w:val="18"/>
                <w:szCs w:val="18"/>
              </w:rPr>
              <w:t xml:space="preserve">Protrusions, slips, trips, falls, collisions </w:t>
            </w:r>
            <w:r w:rsidRPr="009A62B8">
              <w:rPr>
                <w:rFonts w:ascii="Arial" w:hAnsi="Arial" w:cs="Arial"/>
                <w:bCs/>
                <w:sz w:val="18"/>
                <w:szCs w:val="18"/>
              </w:rPr>
              <w:t>– injuries to people moving around</w:t>
            </w:r>
          </w:p>
        </w:tc>
        <w:tc>
          <w:tcPr>
            <w:tcW w:w="1566" w:type="dxa"/>
            <w:shd w:val="clear" w:color="auto" w:fill="auto"/>
          </w:tcPr>
          <w:p w14:paraId="395B46FF" w14:textId="309656CF"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All present</w:t>
            </w:r>
          </w:p>
        </w:tc>
        <w:tc>
          <w:tcPr>
            <w:tcW w:w="7081" w:type="dxa"/>
            <w:shd w:val="clear" w:color="auto" w:fill="auto"/>
          </w:tcPr>
          <w:p w14:paraId="5BBC46A1" w14:textId="48E79BA6" w:rsidR="00E95ECC" w:rsidRPr="009A62B8" w:rsidRDefault="00E95ECC" w:rsidP="00F666A1">
            <w:pPr>
              <w:widowControl/>
              <w:autoSpaceDE/>
              <w:spacing w:beforeLines="60" w:before="144" w:afterLines="60" w:after="144"/>
              <w:rPr>
                <w:rFonts w:ascii="Arial" w:hAnsi="Arial" w:cs="Arial"/>
                <w:sz w:val="18"/>
                <w:szCs w:val="18"/>
              </w:rPr>
            </w:pPr>
            <w:r w:rsidRPr="009A62B8">
              <w:rPr>
                <w:rFonts w:ascii="Arial" w:hAnsi="Arial" w:cs="Arial"/>
                <w:sz w:val="18"/>
                <w:szCs w:val="18"/>
              </w:rPr>
              <w:t>Check for natural hazards in the build area especially under structures where participants are off the ground eg rope bridges, aerial runways, platforms etc.</w:t>
            </w:r>
          </w:p>
          <w:p w14:paraId="7DBF75DB" w14:textId="57897FF1"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Consider barriers / bollards / a cordoned off area to improve safety.</w:t>
            </w:r>
          </w:p>
        </w:tc>
        <w:tc>
          <w:tcPr>
            <w:tcW w:w="3974" w:type="dxa"/>
            <w:shd w:val="clear" w:color="auto" w:fill="auto"/>
          </w:tcPr>
          <w:p w14:paraId="35194EDE" w14:textId="77777777" w:rsidR="00E95ECC" w:rsidRPr="009A62B8" w:rsidRDefault="00E95ECC" w:rsidP="00F666A1">
            <w:pPr>
              <w:spacing w:beforeLines="60" w:before="144" w:afterLines="60" w:after="144"/>
              <w:rPr>
                <w:rFonts w:ascii="Arial" w:hAnsi="Arial" w:cs="Arial"/>
                <w:sz w:val="18"/>
                <w:szCs w:val="18"/>
              </w:rPr>
            </w:pPr>
          </w:p>
        </w:tc>
      </w:tr>
      <w:tr w:rsidR="00E95ECC" w:rsidRPr="009A62B8" w14:paraId="5619EB7F" w14:textId="77777777" w:rsidTr="00DD763B">
        <w:trPr>
          <w:trHeight w:val="676"/>
        </w:trPr>
        <w:tc>
          <w:tcPr>
            <w:tcW w:w="2830" w:type="dxa"/>
            <w:shd w:val="clear" w:color="auto" w:fill="auto"/>
          </w:tcPr>
          <w:p w14:paraId="320F7661" w14:textId="61F5FC73" w:rsidR="00E95ECC" w:rsidRPr="009A62B8" w:rsidRDefault="00E95ECC" w:rsidP="00F666A1">
            <w:pPr>
              <w:widowControl/>
              <w:autoSpaceDE/>
              <w:autoSpaceDN/>
              <w:spacing w:beforeLines="60" w:before="144" w:afterLines="60" w:after="144"/>
              <w:rPr>
                <w:rFonts w:ascii="Arial" w:hAnsi="Arial" w:cs="Arial"/>
                <w:b/>
                <w:sz w:val="18"/>
                <w:szCs w:val="18"/>
              </w:rPr>
            </w:pPr>
            <w:r>
              <w:rPr>
                <w:rFonts w:ascii="Arial" w:hAnsi="Arial" w:cs="Arial"/>
                <w:b/>
                <w:sz w:val="18"/>
                <w:szCs w:val="18"/>
              </w:rPr>
              <w:lastRenderedPageBreak/>
              <w:t xml:space="preserve">Kit / </w:t>
            </w:r>
            <w:r w:rsidRPr="009A62B8">
              <w:rPr>
                <w:rFonts w:ascii="Arial" w:hAnsi="Arial" w:cs="Arial"/>
                <w:b/>
                <w:sz w:val="18"/>
                <w:szCs w:val="18"/>
              </w:rPr>
              <w:t>Equipment</w:t>
            </w:r>
            <w:r>
              <w:rPr>
                <w:rFonts w:ascii="Arial" w:hAnsi="Arial" w:cs="Arial"/>
                <w:b/>
                <w:sz w:val="18"/>
                <w:szCs w:val="18"/>
              </w:rPr>
              <w:t xml:space="preserve"> </w:t>
            </w:r>
            <w:r w:rsidRPr="009A62B8">
              <w:rPr>
                <w:rFonts w:ascii="Arial" w:hAnsi="Arial" w:cs="Arial"/>
                <w:b/>
                <w:sz w:val="18"/>
                <w:szCs w:val="18"/>
              </w:rPr>
              <w:t xml:space="preserve">– </w:t>
            </w:r>
            <w:r w:rsidRPr="009A62B8">
              <w:rPr>
                <w:rFonts w:ascii="Arial" w:hAnsi="Arial" w:cs="Arial"/>
                <w:sz w:val="18"/>
                <w:szCs w:val="18"/>
              </w:rPr>
              <w:t>injuries to people during the activity.</w:t>
            </w:r>
          </w:p>
        </w:tc>
        <w:tc>
          <w:tcPr>
            <w:tcW w:w="1566" w:type="dxa"/>
            <w:shd w:val="clear" w:color="auto" w:fill="auto"/>
          </w:tcPr>
          <w:p w14:paraId="163D3923" w14:textId="3AD05B22"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All present</w:t>
            </w:r>
          </w:p>
        </w:tc>
        <w:tc>
          <w:tcPr>
            <w:tcW w:w="7081" w:type="dxa"/>
            <w:shd w:val="clear" w:color="auto" w:fill="auto"/>
          </w:tcPr>
          <w:p w14:paraId="45C5BBA5" w14:textId="7A95D0B1"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Ensure the kit used is adequate for the intended purpose. Make sure any ropes, spars pegs, pickets etc used are of the correct size and strength for its intended use.</w:t>
            </w:r>
          </w:p>
        </w:tc>
        <w:tc>
          <w:tcPr>
            <w:tcW w:w="3974" w:type="dxa"/>
            <w:shd w:val="clear" w:color="auto" w:fill="auto"/>
          </w:tcPr>
          <w:p w14:paraId="4DBC912B" w14:textId="77777777" w:rsidR="00E95ECC" w:rsidRPr="009A62B8" w:rsidRDefault="00E95ECC" w:rsidP="00F666A1">
            <w:pPr>
              <w:spacing w:beforeLines="60" w:before="144" w:afterLines="60" w:after="144"/>
              <w:rPr>
                <w:rFonts w:ascii="Arial" w:hAnsi="Arial" w:cs="Arial"/>
                <w:sz w:val="18"/>
                <w:szCs w:val="18"/>
              </w:rPr>
            </w:pPr>
          </w:p>
        </w:tc>
      </w:tr>
      <w:tr w:rsidR="00E95ECC" w:rsidRPr="009A62B8" w14:paraId="28DEC9B7" w14:textId="77777777" w:rsidTr="00CE059E">
        <w:trPr>
          <w:trHeight w:val="274"/>
        </w:trPr>
        <w:tc>
          <w:tcPr>
            <w:tcW w:w="2830" w:type="dxa"/>
            <w:shd w:val="clear" w:color="auto" w:fill="auto"/>
          </w:tcPr>
          <w:p w14:paraId="3C4C9D9F" w14:textId="77777777" w:rsidR="00E95ECC" w:rsidRPr="009A62B8" w:rsidRDefault="00E95ECC" w:rsidP="00F666A1">
            <w:pPr>
              <w:widowControl/>
              <w:autoSpaceDE/>
              <w:autoSpaceDN/>
              <w:spacing w:beforeLines="60" w:before="144" w:afterLines="60" w:after="144"/>
              <w:rPr>
                <w:rFonts w:ascii="Arial" w:hAnsi="Arial" w:cs="Arial"/>
                <w:b/>
                <w:sz w:val="18"/>
                <w:szCs w:val="18"/>
              </w:rPr>
            </w:pPr>
            <w:r w:rsidRPr="009A62B8">
              <w:rPr>
                <w:rFonts w:ascii="Arial" w:hAnsi="Arial" w:cs="Arial"/>
                <w:b/>
                <w:sz w:val="18"/>
                <w:szCs w:val="18"/>
              </w:rPr>
              <w:t xml:space="preserve">Activity Area – </w:t>
            </w:r>
            <w:r w:rsidRPr="009A62B8">
              <w:rPr>
                <w:rFonts w:ascii="Arial" w:hAnsi="Arial" w:cs="Arial"/>
                <w:sz w:val="18"/>
                <w:szCs w:val="18"/>
              </w:rPr>
              <w:t>injuries during the activity.</w:t>
            </w:r>
          </w:p>
        </w:tc>
        <w:tc>
          <w:tcPr>
            <w:tcW w:w="1566" w:type="dxa"/>
            <w:shd w:val="clear" w:color="auto" w:fill="auto"/>
          </w:tcPr>
          <w:p w14:paraId="6247B2ED" w14:textId="77777777"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All present</w:t>
            </w:r>
          </w:p>
        </w:tc>
        <w:tc>
          <w:tcPr>
            <w:tcW w:w="7081" w:type="dxa"/>
            <w:shd w:val="clear" w:color="auto" w:fill="auto"/>
          </w:tcPr>
          <w:p w14:paraId="4E3F76E7" w14:textId="3001A94E"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Ensure the project is built on an area that has few obstructions</w:t>
            </w:r>
            <w:r>
              <w:rPr>
                <w:rFonts w:ascii="Arial" w:hAnsi="Arial" w:cs="Arial"/>
                <w:sz w:val="18"/>
                <w:szCs w:val="18"/>
              </w:rPr>
              <w:t xml:space="preserve"> and</w:t>
            </w:r>
            <w:r w:rsidRPr="009A62B8">
              <w:rPr>
                <w:rFonts w:ascii="Arial" w:hAnsi="Arial" w:cs="Arial"/>
                <w:sz w:val="18"/>
                <w:szCs w:val="18"/>
              </w:rPr>
              <w:t xml:space="preserve"> is as level as possible</w:t>
            </w:r>
            <w:r>
              <w:rPr>
                <w:rFonts w:ascii="Arial" w:hAnsi="Arial" w:cs="Arial"/>
                <w:sz w:val="18"/>
                <w:szCs w:val="18"/>
              </w:rPr>
              <w:t>.</w:t>
            </w:r>
          </w:p>
          <w:p w14:paraId="7553DA0F" w14:textId="7AAF207D"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For structures where participants will be above ground when using the project, ensure the ground underneath is as free from sharp or hard objects (tree stumps etc).as possible.</w:t>
            </w:r>
          </w:p>
          <w:p w14:paraId="4607D7CA" w14:textId="5F2EB9A0"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Consider putting soft material (crashmats) underneath ropes or around trees where it might help to reduce impact injuries.</w:t>
            </w:r>
          </w:p>
          <w:p w14:paraId="313CB0FD" w14:textId="77777777"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The area immediately around the project should not be walked through; only individuals participating in the activity should be in close proximity. If necessary, consider physically marking out a ‘restricted’ area.</w:t>
            </w:r>
          </w:p>
          <w:p w14:paraId="76E0133D" w14:textId="10C8A6AE"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Cordon off any areas that need to be for safety reasons and to make inaccessible to others and the public.</w:t>
            </w:r>
          </w:p>
        </w:tc>
        <w:tc>
          <w:tcPr>
            <w:tcW w:w="3974" w:type="dxa"/>
            <w:shd w:val="clear" w:color="auto" w:fill="auto"/>
          </w:tcPr>
          <w:p w14:paraId="0D4EF377" w14:textId="77777777" w:rsidR="00E95ECC" w:rsidRPr="009A62B8" w:rsidRDefault="00E95ECC" w:rsidP="00F666A1">
            <w:pPr>
              <w:widowControl/>
              <w:autoSpaceDE/>
              <w:autoSpaceDN/>
              <w:spacing w:beforeLines="60" w:before="144" w:afterLines="60" w:after="144"/>
              <w:rPr>
                <w:rFonts w:ascii="Arial" w:hAnsi="Arial" w:cs="Arial"/>
                <w:b/>
                <w:sz w:val="18"/>
                <w:szCs w:val="18"/>
              </w:rPr>
            </w:pPr>
          </w:p>
        </w:tc>
      </w:tr>
      <w:tr w:rsidR="00E95ECC" w:rsidRPr="009A62B8" w14:paraId="77C959C5" w14:textId="77777777" w:rsidTr="00DD763B">
        <w:trPr>
          <w:trHeight w:val="474"/>
        </w:trPr>
        <w:tc>
          <w:tcPr>
            <w:tcW w:w="2830" w:type="dxa"/>
            <w:shd w:val="clear" w:color="auto" w:fill="auto"/>
          </w:tcPr>
          <w:p w14:paraId="3D32CF08" w14:textId="6395DFFC" w:rsidR="00E95ECC" w:rsidRPr="009A62B8" w:rsidRDefault="00E95ECC" w:rsidP="00F666A1">
            <w:pPr>
              <w:widowControl/>
              <w:autoSpaceDE/>
              <w:spacing w:beforeLines="60" w:before="144" w:afterLines="60" w:after="144"/>
              <w:rPr>
                <w:rFonts w:ascii="Arial" w:hAnsi="Arial" w:cs="Arial"/>
                <w:bCs/>
                <w:sz w:val="18"/>
                <w:szCs w:val="18"/>
              </w:rPr>
            </w:pPr>
            <w:r w:rsidRPr="009A62B8">
              <w:rPr>
                <w:rFonts w:ascii="Arial" w:hAnsi="Arial" w:cs="Arial"/>
                <w:b/>
                <w:sz w:val="18"/>
                <w:szCs w:val="18"/>
              </w:rPr>
              <w:t xml:space="preserve">Pioneering </w:t>
            </w:r>
            <w:r w:rsidR="000E2C0E">
              <w:rPr>
                <w:rFonts w:ascii="Arial" w:hAnsi="Arial" w:cs="Arial"/>
                <w:b/>
                <w:sz w:val="18"/>
                <w:szCs w:val="18"/>
              </w:rPr>
              <w:t>A</w:t>
            </w:r>
            <w:r w:rsidRPr="009A62B8">
              <w:rPr>
                <w:rFonts w:ascii="Arial" w:hAnsi="Arial" w:cs="Arial"/>
                <w:b/>
                <w:sz w:val="18"/>
                <w:szCs w:val="18"/>
              </w:rPr>
              <w:t xml:space="preserve">ctivity – </w:t>
            </w:r>
            <w:r w:rsidRPr="009A62B8">
              <w:rPr>
                <w:rFonts w:ascii="Arial" w:hAnsi="Arial" w:cs="Arial"/>
                <w:sz w:val="18"/>
                <w:szCs w:val="18"/>
              </w:rPr>
              <w:t>injuries to people caused by equipment used, failures, use eg cuts, bumps, bruises, rope burns, crush injuries, lacerations, abrasions, puncture wounds, eye damage, sprains, strains and fractures etc</w:t>
            </w:r>
          </w:p>
          <w:p w14:paraId="5F0DE29C" w14:textId="613D3FE5" w:rsidR="00E95ECC" w:rsidRPr="009A62B8" w:rsidRDefault="00E95ECC" w:rsidP="00F666A1">
            <w:pPr>
              <w:widowControl/>
              <w:autoSpaceDE/>
              <w:spacing w:beforeLines="60" w:before="144" w:afterLines="60" w:after="144"/>
              <w:rPr>
                <w:rFonts w:ascii="Arial" w:hAnsi="Arial" w:cs="Arial"/>
                <w:b/>
                <w:sz w:val="18"/>
                <w:szCs w:val="18"/>
              </w:rPr>
            </w:pPr>
          </w:p>
        </w:tc>
        <w:tc>
          <w:tcPr>
            <w:tcW w:w="1566" w:type="dxa"/>
            <w:shd w:val="clear" w:color="auto" w:fill="auto"/>
          </w:tcPr>
          <w:p w14:paraId="32BB5A48" w14:textId="1E1B7561"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All present</w:t>
            </w:r>
          </w:p>
        </w:tc>
        <w:tc>
          <w:tcPr>
            <w:tcW w:w="7081" w:type="dxa"/>
            <w:shd w:val="clear" w:color="auto" w:fill="auto"/>
          </w:tcPr>
          <w:p w14:paraId="5B37D12D" w14:textId="77777777"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 xml:space="preserve">If required for supervision, kit quantities available, keeping participants occupied, creating teams etc, consider sorting participants into smaller groups. </w:t>
            </w:r>
          </w:p>
          <w:p w14:paraId="25B6ADDA" w14:textId="568301AF"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If groups are required consider whether they need to be matched in terms of age, ability, temperament, working together, etc.</w:t>
            </w:r>
          </w:p>
          <w:p w14:paraId="2EEE6E07" w14:textId="77777777"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Participants should be briefed/given appropriate training for the pioneering activity and cover as appropriate:</w:t>
            </w:r>
          </w:p>
          <w:p w14:paraId="0BFFD3BB" w14:textId="77777777" w:rsidR="00E95ECC" w:rsidRPr="009A62B8" w:rsidRDefault="00E95ECC" w:rsidP="00F666A1">
            <w:pPr>
              <w:pStyle w:val="ListParagraph"/>
              <w:numPr>
                <w:ilvl w:val="0"/>
                <w:numId w:val="15"/>
              </w:numPr>
              <w:spacing w:beforeLines="60" w:before="144" w:afterLines="60" w:after="144"/>
              <w:rPr>
                <w:rFonts w:ascii="Arial" w:hAnsi="Arial" w:cs="Arial"/>
                <w:sz w:val="18"/>
                <w:szCs w:val="18"/>
              </w:rPr>
            </w:pPr>
            <w:r w:rsidRPr="009A62B8">
              <w:rPr>
                <w:rFonts w:ascii="Arial" w:hAnsi="Arial" w:cs="Arial"/>
                <w:sz w:val="18"/>
                <w:szCs w:val="18"/>
              </w:rPr>
              <w:t>Construction technique(s) to be used, supports, guys etc.</w:t>
            </w:r>
          </w:p>
          <w:p w14:paraId="706A6C35" w14:textId="77777777" w:rsidR="00E95ECC" w:rsidRPr="009A62B8" w:rsidRDefault="00E95ECC" w:rsidP="00F666A1">
            <w:pPr>
              <w:pStyle w:val="ListParagraph"/>
              <w:numPr>
                <w:ilvl w:val="0"/>
                <w:numId w:val="15"/>
              </w:numPr>
              <w:spacing w:beforeLines="60" w:before="144" w:afterLines="60" w:after="144"/>
              <w:rPr>
                <w:rFonts w:ascii="Arial" w:hAnsi="Arial" w:cs="Arial"/>
                <w:sz w:val="18"/>
                <w:szCs w:val="18"/>
              </w:rPr>
            </w:pPr>
            <w:r w:rsidRPr="009A62B8">
              <w:rPr>
                <w:rFonts w:ascii="Arial" w:hAnsi="Arial" w:cs="Arial"/>
                <w:sz w:val="18"/>
                <w:szCs w:val="18"/>
              </w:rPr>
              <w:t>Knots and lashings to be used.</w:t>
            </w:r>
          </w:p>
          <w:p w14:paraId="3DC62973" w14:textId="77777777" w:rsidR="00E95ECC" w:rsidRPr="009A62B8" w:rsidRDefault="00E95ECC" w:rsidP="00F666A1">
            <w:pPr>
              <w:pStyle w:val="ListParagraph"/>
              <w:numPr>
                <w:ilvl w:val="0"/>
                <w:numId w:val="15"/>
              </w:numPr>
              <w:spacing w:beforeLines="60" w:before="144" w:afterLines="60" w:after="144"/>
              <w:rPr>
                <w:rFonts w:ascii="Arial" w:hAnsi="Arial" w:cs="Arial"/>
                <w:sz w:val="18"/>
                <w:szCs w:val="18"/>
              </w:rPr>
            </w:pPr>
            <w:r w:rsidRPr="009A62B8">
              <w:rPr>
                <w:rFonts w:ascii="Arial" w:hAnsi="Arial" w:cs="Arial"/>
                <w:sz w:val="18"/>
                <w:szCs w:val="18"/>
              </w:rPr>
              <w:t>Carrying, lifting, and storing pioneering equipment.</w:t>
            </w:r>
          </w:p>
          <w:p w14:paraId="21F41AAF" w14:textId="32613AC9" w:rsidR="00E95ECC" w:rsidRPr="009A62B8" w:rsidRDefault="00E95ECC" w:rsidP="00F666A1">
            <w:pPr>
              <w:widowControl/>
              <w:autoSpaceDE/>
              <w:spacing w:beforeLines="60" w:before="144" w:afterLines="60" w:after="144"/>
              <w:rPr>
                <w:rFonts w:ascii="Arial" w:hAnsi="Arial" w:cs="Arial"/>
                <w:sz w:val="18"/>
                <w:szCs w:val="18"/>
              </w:rPr>
            </w:pPr>
            <w:r w:rsidRPr="009A62B8">
              <w:rPr>
                <w:rFonts w:ascii="Arial" w:hAnsi="Arial" w:cs="Arial"/>
                <w:sz w:val="18"/>
                <w:szCs w:val="18"/>
              </w:rPr>
              <w:t xml:space="preserve">Plan the structure before starting to build it and follow any plan provided. </w:t>
            </w:r>
          </w:p>
          <w:p w14:paraId="73A62F6A" w14:textId="77777777" w:rsidR="00E95ECC" w:rsidRPr="009A62B8" w:rsidRDefault="00E95ECC" w:rsidP="00F666A1">
            <w:pPr>
              <w:widowControl/>
              <w:autoSpaceDE/>
              <w:spacing w:beforeLines="60" w:before="144" w:afterLines="60" w:after="144"/>
              <w:rPr>
                <w:rFonts w:ascii="Arial" w:hAnsi="Arial" w:cs="Arial"/>
                <w:sz w:val="18"/>
                <w:szCs w:val="18"/>
              </w:rPr>
            </w:pPr>
            <w:r w:rsidRPr="009A62B8">
              <w:rPr>
                <w:rFonts w:ascii="Arial" w:hAnsi="Arial" w:cs="Arial"/>
                <w:sz w:val="18"/>
                <w:szCs w:val="18"/>
              </w:rPr>
              <w:t>For structures where people will be off the ground (ie climbing trees, walking on ropes, climbing rope ladders etc) consider the safety implications and factor in accordingly to make as safe as possible.</w:t>
            </w:r>
          </w:p>
          <w:p w14:paraId="3383C87E" w14:textId="7AE47B80"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Where trees are used</w:t>
            </w:r>
            <w:r>
              <w:rPr>
                <w:rFonts w:ascii="Arial" w:hAnsi="Arial" w:cs="Arial"/>
                <w:sz w:val="18"/>
                <w:szCs w:val="18"/>
              </w:rPr>
              <w:t>,</w:t>
            </w:r>
            <w:r w:rsidRPr="009A62B8">
              <w:rPr>
                <w:rFonts w:ascii="Arial" w:hAnsi="Arial" w:cs="Arial"/>
                <w:sz w:val="18"/>
                <w:szCs w:val="18"/>
              </w:rPr>
              <w:t xml:space="preserve"> ensure</w:t>
            </w:r>
            <w:r>
              <w:rPr>
                <w:rFonts w:ascii="Arial" w:hAnsi="Arial" w:cs="Arial"/>
                <w:sz w:val="18"/>
                <w:szCs w:val="18"/>
              </w:rPr>
              <w:t xml:space="preserve"> </w:t>
            </w:r>
            <w:r w:rsidRPr="009A62B8">
              <w:rPr>
                <w:rFonts w:ascii="Arial" w:hAnsi="Arial" w:cs="Arial"/>
                <w:sz w:val="18"/>
                <w:szCs w:val="18"/>
              </w:rPr>
              <w:t>they are sturdy enough to take the intended use and consider protecting with hessian sacks where the rope needs to be anchored to the tree.</w:t>
            </w:r>
          </w:p>
          <w:p w14:paraId="76225323" w14:textId="04C917AA" w:rsidR="00F666A1"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 xml:space="preserve">For suspended ropes (walking ropes, handrails etc) use stringer ropes and/or tie downs as appropriate to improve rope stability (ie reduced rope side to side movement and handrail ropes spreading apart too much). </w:t>
            </w:r>
            <w:r w:rsidR="00F666A1">
              <w:rPr>
                <w:rFonts w:ascii="Arial" w:hAnsi="Arial" w:cs="Arial"/>
                <w:sz w:val="18"/>
                <w:szCs w:val="18"/>
              </w:rPr>
              <w:br/>
            </w:r>
          </w:p>
          <w:p w14:paraId="1E4B89B4" w14:textId="77777777" w:rsidR="00E95ECC" w:rsidRDefault="00E95ECC" w:rsidP="00F666A1">
            <w:pPr>
              <w:spacing w:beforeLines="60" w:before="144" w:afterLines="60" w:after="144"/>
              <w:rPr>
                <w:rFonts w:ascii="Arial" w:hAnsi="Arial" w:cs="Arial"/>
                <w:sz w:val="18"/>
                <w:szCs w:val="18"/>
              </w:rPr>
            </w:pPr>
            <w:r w:rsidRPr="009A62B8">
              <w:rPr>
                <w:rFonts w:ascii="Arial" w:hAnsi="Arial" w:cs="Arial"/>
                <w:sz w:val="18"/>
                <w:szCs w:val="18"/>
              </w:rPr>
              <w:lastRenderedPageBreak/>
              <w:t>Ensure that any pioneering structures are stable, adequately roped down, sunk in the ground etc to minimise movement and take the weight and forces expected during use.</w:t>
            </w:r>
          </w:p>
          <w:p w14:paraId="4F24CF7E" w14:textId="231CEAC4" w:rsidR="00E95ECC" w:rsidRPr="009A62B8" w:rsidRDefault="00E95ECC" w:rsidP="00F666A1">
            <w:pPr>
              <w:spacing w:beforeLines="60" w:before="144" w:afterLines="60" w:after="144"/>
              <w:rPr>
                <w:rFonts w:ascii="Arial" w:hAnsi="Arial" w:cs="Arial"/>
                <w:sz w:val="18"/>
                <w:szCs w:val="18"/>
              </w:rPr>
            </w:pPr>
            <w:r w:rsidRPr="0076432B">
              <w:rPr>
                <w:rFonts w:ascii="Arial" w:hAnsi="Arial" w:cs="Arial"/>
                <w:sz w:val="18"/>
                <w:szCs w:val="18"/>
              </w:rPr>
              <w:t xml:space="preserve">Ensure that the construction of the </w:t>
            </w:r>
            <w:r>
              <w:rPr>
                <w:rFonts w:ascii="Arial" w:hAnsi="Arial" w:cs="Arial"/>
                <w:sz w:val="18"/>
                <w:szCs w:val="18"/>
              </w:rPr>
              <w:t>pioneering project</w:t>
            </w:r>
            <w:r w:rsidRPr="0076432B">
              <w:rPr>
                <w:rFonts w:ascii="Arial" w:hAnsi="Arial" w:cs="Arial"/>
                <w:sz w:val="18"/>
                <w:szCs w:val="18"/>
              </w:rPr>
              <w:t xml:space="preserve"> and use of ropes minimises the changes of entrapment and entanglement eg ropes to be tied off neatly with no trailing ends, ropes not creating a web or criss-crossing the structure, etc </w:t>
            </w:r>
          </w:p>
          <w:p w14:paraId="52EE881F" w14:textId="4F86D995"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For projects with catapults or throwing devices ensure they cannot throw objects backwards and can be safely tensioned and used. Also take into consideration the direction and distance they can fire to avoid projectiles going off site, hitting and damaging property or hurting people inadvertently.</w:t>
            </w:r>
          </w:p>
          <w:p w14:paraId="150A7DC9" w14:textId="77777777"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Any projectiles used should be suitably chosen for the intended task. Ensure inappropriate objects are not used.</w:t>
            </w:r>
          </w:p>
          <w:p w14:paraId="23E8DCEA" w14:textId="77777777"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Considering covering pegs, pickets etc with material (cloths, sacks etc) to cover sharp protrusions to reduce any impact injuries and also to mark pegs, protruding spars etc with hazard tape to make them more visible to reduce trip and bruising injuries.</w:t>
            </w:r>
          </w:p>
          <w:p w14:paraId="20B7C8BB" w14:textId="56CAC217"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When dismantling the project:</w:t>
            </w:r>
          </w:p>
          <w:p w14:paraId="773A30FB" w14:textId="71D558AD" w:rsidR="00E95ECC" w:rsidRPr="009A62B8" w:rsidRDefault="00E95ECC" w:rsidP="00F666A1">
            <w:pPr>
              <w:pStyle w:val="ListParagraph"/>
              <w:numPr>
                <w:ilvl w:val="0"/>
                <w:numId w:val="15"/>
              </w:numPr>
              <w:spacing w:beforeLines="60" w:before="144" w:afterLines="60" w:after="144"/>
              <w:rPr>
                <w:rFonts w:ascii="Arial" w:hAnsi="Arial" w:cs="Arial"/>
                <w:sz w:val="18"/>
                <w:szCs w:val="18"/>
              </w:rPr>
            </w:pPr>
            <w:r w:rsidRPr="009A62B8">
              <w:rPr>
                <w:rFonts w:ascii="Arial" w:hAnsi="Arial" w:cs="Arial"/>
                <w:sz w:val="18"/>
                <w:szCs w:val="18"/>
              </w:rPr>
              <w:t>Think carefully about the safest way to dismantle the pioneering structure.</w:t>
            </w:r>
          </w:p>
          <w:p w14:paraId="0E760260" w14:textId="77777777" w:rsidR="00E95ECC" w:rsidRPr="009A62B8" w:rsidRDefault="00E95ECC" w:rsidP="00F666A1">
            <w:pPr>
              <w:pStyle w:val="ListParagraph"/>
              <w:numPr>
                <w:ilvl w:val="0"/>
                <w:numId w:val="15"/>
              </w:numPr>
              <w:spacing w:beforeLines="60" w:before="144" w:afterLines="60" w:after="144"/>
              <w:rPr>
                <w:rFonts w:ascii="Arial" w:hAnsi="Arial" w:cs="Arial"/>
                <w:sz w:val="18"/>
                <w:szCs w:val="18"/>
              </w:rPr>
            </w:pPr>
            <w:r w:rsidRPr="009A62B8">
              <w:rPr>
                <w:rFonts w:ascii="Arial" w:hAnsi="Arial" w:cs="Arial"/>
                <w:sz w:val="18"/>
                <w:szCs w:val="18"/>
              </w:rPr>
              <w:t>Ensure everyone is safely distanced away before collapsing any parts.</w:t>
            </w:r>
          </w:p>
          <w:p w14:paraId="17FD4EDA" w14:textId="6045D3A5" w:rsidR="00E95ECC" w:rsidRPr="00290482" w:rsidRDefault="00E95ECC" w:rsidP="00F666A1">
            <w:pPr>
              <w:pStyle w:val="ListParagraph"/>
              <w:numPr>
                <w:ilvl w:val="0"/>
                <w:numId w:val="15"/>
              </w:numPr>
              <w:spacing w:beforeLines="60" w:before="144" w:afterLines="60" w:after="144"/>
              <w:rPr>
                <w:rFonts w:ascii="Arial" w:hAnsi="Arial" w:cs="Arial"/>
                <w:sz w:val="18"/>
                <w:szCs w:val="18"/>
                <w:u w:val="single"/>
              </w:rPr>
            </w:pPr>
            <w:r w:rsidRPr="009A62B8">
              <w:rPr>
                <w:rFonts w:ascii="Arial" w:hAnsi="Arial" w:cs="Arial"/>
                <w:sz w:val="18"/>
                <w:szCs w:val="18"/>
              </w:rPr>
              <w:t>Undo the main supports last when you’re dismantling a structure.</w:t>
            </w:r>
          </w:p>
          <w:p w14:paraId="58834D4D" w14:textId="3D9D6B7C"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Aerial runways/zip wires need to be constructed and supervised by adults with detailed practical knowledge of safely doing this so are out of scope. They will deal with the health and safety and risk assessments for these.</w:t>
            </w:r>
          </w:p>
        </w:tc>
        <w:tc>
          <w:tcPr>
            <w:tcW w:w="3974" w:type="dxa"/>
            <w:shd w:val="clear" w:color="auto" w:fill="auto"/>
          </w:tcPr>
          <w:p w14:paraId="40397850" w14:textId="77777777" w:rsidR="00E95ECC" w:rsidRPr="009A62B8" w:rsidRDefault="00E95ECC" w:rsidP="00F666A1">
            <w:pPr>
              <w:widowControl/>
              <w:autoSpaceDE/>
              <w:autoSpaceDN/>
              <w:spacing w:beforeLines="60" w:before="144" w:afterLines="60" w:after="144"/>
              <w:rPr>
                <w:rFonts w:ascii="Arial" w:hAnsi="Arial" w:cs="Arial"/>
                <w:b/>
                <w:sz w:val="18"/>
                <w:szCs w:val="18"/>
              </w:rPr>
            </w:pPr>
          </w:p>
        </w:tc>
      </w:tr>
      <w:tr w:rsidR="00E95ECC" w:rsidRPr="009A62B8" w14:paraId="460E9894" w14:textId="77777777" w:rsidTr="004C1284">
        <w:trPr>
          <w:trHeight w:val="507"/>
        </w:trPr>
        <w:tc>
          <w:tcPr>
            <w:tcW w:w="2830" w:type="dxa"/>
            <w:shd w:val="clear" w:color="auto" w:fill="auto"/>
          </w:tcPr>
          <w:p w14:paraId="0CD7D2DE" w14:textId="77777777" w:rsidR="00E95ECC" w:rsidRPr="009A62B8" w:rsidRDefault="00E95ECC" w:rsidP="00F666A1">
            <w:pPr>
              <w:widowControl/>
              <w:autoSpaceDE/>
              <w:autoSpaceDN/>
              <w:spacing w:beforeLines="60" w:before="144" w:afterLines="60" w:after="144"/>
              <w:rPr>
                <w:rFonts w:ascii="Arial" w:hAnsi="Arial" w:cs="Arial"/>
                <w:b/>
                <w:sz w:val="18"/>
                <w:szCs w:val="18"/>
              </w:rPr>
            </w:pPr>
            <w:r w:rsidRPr="009A62B8">
              <w:rPr>
                <w:rFonts w:ascii="Arial" w:hAnsi="Arial" w:cs="Arial"/>
                <w:b/>
                <w:sz w:val="18"/>
                <w:szCs w:val="18"/>
              </w:rPr>
              <w:t xml:space="preserve">Manual Handling – </w:t>
            </w:r>
            <w:r w:rsidRPr="009A62B8">
              <w:rPr>
                <w:rFonts w:ascii="Arial" w:hAnsi="Arial" w:cs="Arial"/>
                <w:bCs/>
                <w:sz w:val="18"/>
                <w:szCs w:val="18"/>
              </w:rPr>
              <w:t>back injuries, strains, cuts, bruises etc</w:t>
            </w:r>
          </w:p>
        </w:tc>
        <w:tc>
          <w:tcPr>
            <w:tcW w:w="1566" w:type="dxa"/>
            <w:shd w:val="clear" w:color="auto" w:fill="auto"/>
          </w:tcPr>
          <w:p w14:paraId="4EC14173" w14:textId="77777777"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All present</w:t>
            </w:r>
          </w:p>
        </w:tc>
        <w:tc>
          <w:tcPr>
            <w:tcW w:w="7081" w:type="dxa"/>
            <w:shd w:val="clear" w:color="auto" w:fill="auto"/>
          </w:tcPr>
          <w:p w14:paraId="6EC95EFB" w14:textId="77777777"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Consider carrying long spars in pairs to reduce accidental contact/blows to other participants.</w:t>
            </w:r>
          </w:p>
        </w:tc>
        <w:tc>
          <w:tcPr>
            <w:tcW w:w="3974" w:type="dxa"/>
            <w:shd w:val="clear" w:color="auto" w:fill="auto"/>
          </w:tcPr>
          <w:p w14:paraId="3E4DB467" w14:textId="77777777" w:rsidR="00E95ECC" w:rsidRPr="009A62B8" w:rsidRDefault="00E95ECC" w:rsidP="00F666A1">
            <w:pPr>
              <w:widowControl/>
              <w:autoSpaceDE/>
              <w:autoSpaceDN/>
              <w:spacing w:beforeLines="60" w:before="144" w:afterLines="60" w:after="144"/>
              <w:rPr>
                <w:rFonts w:ascii="Arial" w:hAnsi="Arial" w:cs="Arial"/>
                <w:sz w:val="18"/>
                <w:szCs w:val="18"/>
              </w:rPr>
            </w:pPr>
          </w:p>
        </w:tc>
      </w:tr>
      <w:tr w:rsidR="00E95ECC" w:rsidRPr="009A62B8" w14:paraId="7CBF1682" w14:textId="77777777" w:rsidTr="00DD763B">
        <w:trPr>
          <w:trHeight w:val="332"/>
        </w:trPr>
        <w:tc>
          <w:tcPr>
            <w:tcW w:w="2830" w:type="dxa"/>
            <w:shd w:val="clear" w:color="auto" w:fill="auto"/>
          </w:tcPr>
          <w:p w14:paraId="059E0B7E" w14:textId="0EEBE015" w:rsidR="00E95ECC" w:rsidRPr="009A62B8" w:rsidRDefault="00E95ECC" w:rsidP="00F666A1">
            <w:pPr>
              <w:widowControl/>
              <w:autoSpaceDE/>
              <w:autoSpaceDN/>
              <w:spacing w:beforeLines="60" w:before="144" w:afterLines="60" w:after="144"/>
              <w:rPr>
                <w:rFonts w:ascii="Arial" w:hAnsi="Arial" w:cs="Arial"/>
                <w:b/>
                <w:sz w:val="18"/>
                <w:szCs w:val="18"/>
              </w:rPr>
            </w:pPr>
            <w:r w:rsidRPr="009A62B8">
              <w:rPr>
                <w:rFonts w:ascii="Arial" w:hAnsi="Arial" w:cs="Arial"/>
                <w:b/>
                <w:sz w:val="18"/>
                <w:szCs w:val="18"/>
              </w:rPr>
              <w:t xml:space="preserve">General Behaviour </w:t>
            </w:r>
            <w:r w:rsidRPr="009A62B8">
              <w:rPr>
                <w:rFonts w:ascii="Arial" w:hAnsi="Arial" w:cs="Arial"/>
                <w:sz w:val="18"/>
                <w:szCs w:val="18"/>
              </w:rPr>
              <w:t>– horseplay, overexcitement, injuries.</w:t>
            </w:r>
          </w:p>
        </w:tc>
        <w:tc>
          <w:tcPr>
            <w:tcW w:w="1566" w:type="dxa"/>
            <w:shd w:val="clear" w:color="auto" w:fill="auto"/>
          </w:tcPr>
          <w:p w14:paraId="1B2BA21D" w14:textId="6EA9AB52"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All taking part</w:t>
            </w:r>
          </w:p>
        </w:tc>
        <w:tc>
          <w:tcPr>
            <w:tcW w:w="7081" w:type="dxa"/>
            <w:shd w:val="clear" w:color="auto" w:fill="auto"/>
          </w:tcPr>
          <w:p w14:paraId="0D59B3E2" w14:textId="279608E1"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Participants will only be able to take part in pioneering and rope activities if leaders are sure their behaviour is safe.</w:t>
            </w:r>
          </w:p>
          <w:p w14:paraId="353C74F5" w14:textId="0F749580"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Have a clear location for those not participating in the activity that is safely out of the way.</w:t>
            </w:r>
          </w:p>
          <w:p w14:paraId="03980AFE" w14:textId="77777777"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Participants should be advised of the risks and behaviour required: For example:</w:t>
            </w:r>
          </w:p>
          <w:p w14:paraId="7AEA673F" w14:textId="4346474B" w:rsidR="00E95ECC" w:rsidRPr="009A62B8" w:rsidRDefault="00E95ECC" w:rsidP="00F666A1">
            <w:pPr>
              <w:pStyle w:val="ListParagraph"/>
              <w:numPr>
                <w:ilvl w:val="0"/>
                <w:numId w:val="17"/>
              </w:numPr>
              <w:spacing w:beforeLines="60" w:before="144" w:afterLines="60" w:after="144"/>
              <w:rPr>
                <w:rFonts w:ascii="Arial" w:hAnsi="Arial" w:cs="Arial"/>
                <w:sz w:val="18"/>
                <w:szCs w:val="18"/>
              </w:rPr>
            </w:pPr>
            <w:r w:rsidRPr="009A62B8">
              <w:rPr>
                <w:rFonts w:ascii="Arial" w:hAnsi="Arial" w:cs="Arial"/>
                <w:sz w:val="18"/>
                <w:szCs w:val="18"/>
              </w:rPr>
              <w:t>Don’t interfere with the structure ie unnecessarily rock it, bounce up and down on the rope, overload the rope with too many participants,</w:t>
            </w:r>
            <w:r>
              <w:rPr>
                <w:rFonts w:ascii="Arial" w:hAnsi="Arial" w:cs="Arial"/>
                <w:sz w:val="18"/>
                <w:szCs w:val="18"/>
              </w:rPr>
              <w:t xml:space="preserve"> </w:t>
            </w:r>
            <w:r w:rsidRPr="009A62B8">
              <w:rPr>
                <w:rFonts w:ascii="Arial" w:hAnsi="Arial" w:cs="Arial"/>
                <w:sz w:val="18"/>
                <w:szCs w:val="18"/>
              </w:rPr>
              <w:t>etc.</w:t>
            </w:r>
          </w:p>
          <w:p w14:paraId="71745497" w14:textId="137A384F" w:rsidR="00E95ECC" w:rsidRPr="009A62B8" w:rsidRDefault="00E95ECC" w:rsidP="00F666A1">
            <w:pPr>
              <w:pStyle w:val="ListParagraph"/>
              <w:numPr>
                <w:ilvl w:val="0"/>
                <w:numId w:val="17"/>
              </w:numPr>
              <w:spacing w:beforeLines="60" w:before="144" w:afterLines="60" w:after="144"/>
              <w:rPr>
                <w:rFonts w:ascii="Arial" w:hAnsi="Arial" w:cs="Arial"/>
                <w:sz w:val="18"/>
                <w:szCs w:val="18"/>
              </w:rPr>
            </w:pPr>
            <w:r w:rsidRPr="009A62B8">
              <w:rPr>
                <w:rFonts w:ascii="Arial" w:hAnsi="Arial" w:cs="Arial"/>
                <w:sz w:val="18"/>
                <w:szCs w:val="18"/>
              </w:rPr>
              <w:t>Not playing with the pioneering kit</w:t>
            </w:r>
            <w:r>
              <w:rPr>
                <w:rFonts w:ascii="Arial" w:hAnsi="Arial" w:cs="Arial"/>
                <w:sz w:val="18"/>
                <w:szCs w:val="18"/>
              </w:rPr>
              <w:t xml:space="preserve"> </w:t>
            </w:r>
            <w:r w:rsidRPr="009A62B8">
              <w:rPr>
                <w:rFonts w:ascii="Arial" w:hAnsi="Arial" w:cs="Arial"/>
                <w:sz w:val="18"/>
                <w:szCs w:val="18"/>
              </w:rPr>
              <w:t xml:space="preserve">ie swinging on it, throwing or waving poles about, using poles as spears, swords etc. The dangers of injury or poking </w:t>
            </w:r>
            <w:r w:rsidRPr="009A62B8">
              <w:rPr>
                <w:rFonts w:ascii="Arial" w:hAnsi="Arial" w:cs="Arial"/>
                <w:sz w:val="18"/>
                <w:szCs w:val="18"/>
              </w:rPr>
              <w:lastRenderedPageBreak/>
              <w:t>someone in the eye.</w:t>
            </w:r>
          </w:p>
          <w:p w14:paraId="16DE134D" w14:textId="77777777" w:rsidR="00E95ECC" w:rsidRPr="009A62B8" w:rsidRDefault="00E95ECC" w:rsidP="00F666A1">
            <w:pPr>
              <w:pStyle w:val="ListParagraph"/>
              <w:numPr>
                <w:ilvl w:val="0"/>
                <w:numId w:val="17"/>
              </w:numPr>
              <w:spacing w:beforeLines="60" w:before="144" w:afterLines="60" w:after="144"/>
              <w:rPr>
                <w:rFonts w:ascii="Arial" w:hAnsi="Arial" w:cs="Arial"/>
                <w:sz w:val="18"/>
                <w:szCs w:val="18"/>
              </w:rPr>
            </w:pPr>
            <w:r w:rsidRPr="009A62B8">
              <w:rPr>
                <w:rFonts w:ascii="Arial" w:hAnsi="Arial" w:cs="Arial"/>
                <w:sz w:val="18"/>
                <w:szCs w:val="18"/>
              </w:rPr>
              <w:t>Not to use the pioneering project without adult supervision.</w:t>
            </w:r>
          </w:p>
          <w:p w14:paraId="0D87C5D7" w14:textId="5B6FB618" w:rsidR="00E95ECC" w:rsidRPr="009A62B8" w:rsidRDefault="00E95ECC" w:rsidP="00F666A1">
            <w:pPr>
              <w:pStyle w:val="ListParagraph"/>
              <w:numPr>
                <w:ilvl w:val="0"/>
                <w:numId w:val="17"/>
              </w:numPr>
              <w:spacing w:beforeLines="60" w:before="144" w:afterLines="60" w:after="144"/>
              <w:rPr>
                <w:rFonts w:ascii="Arial" w:hAnsi="Arial" w:cs="Arial"/>
                <w:sz w:val="18"/>
                <w:szCs w:val="18"/>
              </w:rPr>
            </w:pPr>
            <w:r w:rsidRPr="009A62B8">
              <w:rPr>
                <w:rFonts w:ascii="Arial" w:hAnsi="Arial" w:cs="Arial"/>
                <w:sz w:val="18"/>
                <w:szCs w:val="18"/>
              </w:rPr>
              <w:t>That logs and ropes may become slippery when wet.</w:t>
            </w:r>
          </w:p>
          <w:p w14:paraId="2CBD7697" w14:textId="3705613A" w:rsidR="00E95ECC" w:rsidRPr="009A62B8" w:rsidRDefault="00E95ECC" w:rsidP="00F666A1">
            <w:pPr>
              <w:pStyle w:val="ListParagraph"/>
              <w:numPr>
                <w:ilvl w:val="0"/>
                <w:numId w:val="17"/>
              </w:numPr>
              <w:spacing w:beforeLines="60" w:before="144" w:afterLines="60" w:after="144"/>
              <w:rPr>
                <w:rFonts w:ascii="Arial" w:hAnsi="Arial" w:cs="Arial"/>
                <w:sz w:val="18"/>
                <w:szCs w:val="18"/>
              </w:rPr>
            </w:pPr>
            <w:r w:rsidRPr="009A62B8">
              <w:rPr>
                <w:rFonts w:ascii="Arial" w:hAnsi="Arial" w:cs="Arial"/>
                <w:sz w:val="18"/>
                <w:szCs w:val="18"/>
              </w:rPr>
              <w:t>Be carefully/cautious when climbing on any structure – don’t rush, do it at your own pace.</w:t>
            </w:r>
          </w:p>
          <w:p w14:paraId="7B7B3C25" w14:textId="2EBF422C" w:rsidR="00E95ECC" w:rsidRPr="009A62B8" w:rsidRDefault="00E95ECC" w:rsidP="00F666A1">
            <w:pPr>
              <w:pStyle w:val="ListParagraph"/>
              <w:numPr>
                <w:ilvl w:val="0"/>
                <w:numId w:val="17"/>
              </w:numPr>
              <w:spacing w:beforeLines="60" w:before="144" w:afterLines="60" w:after="144"/>
              <w:rPr>
                <w:rFonts w:ascii="Arial" w:hAnsi="Arial" w:cs="Arial"/>
                <w:sz w:val="18"/>
                <w:szCs w:val="18"/>
              </w:rPr>
            </w:pPr>
            <w:r w:rsidRPr="009A62B8">
              <w:rPr>
                <w:rFonts w:ascii="Arial" w:hAnsi="Arial" w:cs="Arial"/>
                <w:sz w:val="18"/>
                <w:szCs w:val="18"/>
              </w:rPr>
              <w:t>If the project has a catapult or throwing device ensure you don’t stand in front of it unless the projectiles are soft enough and in that case specify a minimum distance away.</w:t>
            </w:r>
          </w:p>
          <w:p w14:paraId="76B9D3EC" w14:textId="77777777" w:rsidR="00E95ECC" w:rsidRPr="009A62B8" w:rsidRDefault="00E95ECC" w:rsidP="00F666A1">
            <w:pPr>
              <w:pStyle w:val="ListParagraph"/>
              <w:numPr>
                <w:ilvl w:val="0"/>
                <w:numId w:val="17"/>
              </w:numPr>
              <w:spacing w:beforeLines="60" w:before="144" w:afterLines="60" w:after="144"/>
              <w:rPr>
                <w:rFonts w:ascii="Arial" w:hAnsi="Arial" w:cs="Arial"/>
                <w:sz w:val="18"/>
                <w:szCs w:val="18"/>
              </w:rPr>
            </w:pPr>
            <w:r w:rsidRPr="009A62B8">
              <w:rPr>
                <w:rFonts w:ascii="Arial" w:hAnsi="Arial" w:cs="Arial"/>
                <w:sz w:val="18"/>
                <w:szCs w:val="18"/>
              </w:rPr>
              <w:t>Making people aware that large poles can fall if not securely held and people need to be careful when lifting or positioning them, and people need to be aware of what poles are near them and may fall.</w:t>
            </w:r>
          </w:p>
          <w:p w14:paraId="5203ED8F" w14:textId="0DD92B64" w:rsidR="00E95ECC" w:rsidRPr="009A62B8" w:rsidRDefault="00E95ECC" w:rsidP="00F666A1">
            <w:pPr>
              <w:pStyle w:val="ListParagraph"/>
              <w:numPr>
                <w:ilvl w:val="0"/>
                <w:numId w:val="17"/>
              </w:numPr>
              <w:spacing w:beforeLines="60" w:before="144" w:afterLines="60" w:after="144"/>
              <w:rPr>
                <w:rFonts w:ascii="Arial" w:hAnsi="Arial" w:cs="Arial"/>
                <w:sz w:val="18"/>
                <w:szCs w:val="18"/>
              </w:rPr>
            </w:pPr>
            <w:r w:rsidRPr="009A62B8">
              <w:rPr>
                <w:rFonts w:ascii="Arial" w:hAnsi="Arial" w:cs="Arial"/>
                <w:sz w:val="18"/>
                <w:szCs w:val="18"/>
              </w:rPr>
              <w:t>Risk of falling especially when ropes and poles are damp/wet.</w:t>
            </w:r>
          </w:p>
          <w:p w14:paraId="7BBD6548" w14:textId="77777777" w:rsidR="00E95ECC" w:rsidRPr="009A62B8" w:rsidRDefault="00E95ECC" w:rsidP="00F666A1">
            <w:pPr>
              <w:pStyle w:val="ListParagraph"/>
              <w:numPr>
                <w:ilvl w:val="0"/>
                <w:numId w:val="17"/>
              </w:numPr>
              <w:spacing w:beforeLines="60" w:before="144" w:afterLines="60" w:after="144"/>
              <w:rPr>
                <w:rFonts w:ascii="Arial" w:hAnsi="Arial" w:cs="Arial"/>
                <w:sz w:val="18"/>
                <w:szCs w:val="18"/>
              </w:rPr>
            </w:pPr>
            <w:r w:rsidRPr="009A62B8">
              <w:rPr>
                <w:rFonts w:ascii="Arial" w:hAnsi="Arial" w:cs="Arial"/>
                <w:sz w:val="18"/>
                <w:szCs w:val="18"/>
              </w:rPr>
              <w:t>Keeping out of the way when not undertaking a task, especially not being under any construction.</w:t>
            </w:r>
          </w:p>
          <w:p w14:paraId="2BE36F4C" w14:textId="77777777" w:rsidR="00E95ECC" w:rsidRPr="009A62B8" w:rsidRDefault="00E95ECC" w:rsidP="00F666A1">
            <w:pPr>
              <w:pStyle w:val="ListParagraph"/>
              <w:numPr>
                <w:ilvl w:val="0"/>
                <w:numId w:val="17"/>
              </w:numPr>
              <w:spacing w:beforeLines="60" w:before="144" w:afterLines="60" w:after="144"/>
              <w:rPr>
                <w:rFonts w:ascii="Arial" w:hAnsi="Arial" w:cs="Arial"/>
                <w:sz w:val="18"/>
                <w:szCs w:val="18"/>
              </w:rPr>
            </w:pPr>
            <w:r w:rsidRPr="009A62B8">
              <w:rPr>
                <w:rFonts w:ascii="Arial" w:hAnsi="Arial" w:cs="Arial"/>
                <w:sz w:val="18"/>
                <w:szCs w:val="18"/>
              </w:rPr>
              <w:t>If a pole is falling and the rope’s sliding through your hand, let it go!</w:t>
            </w:r>
          </w:p>
          <w:p w14:paraId="4F317F10" w14:textId="77777777" w:rsidR="00E95ECC" w:rsidRPr="009A62B8" w:rsidRDefault="00E95ECC" w:rsidP="00F666A1">
            <w:pPr>
              <w:pStyle w:val="ListParagraph"/>
              <w:numPr>
                <w:ilvl w:val="0"/>
                <w:numId w:val="17"/>
              </w:numPr>
              <w:spacing w:beforeLines="60" w:before="144" w:afterLines="60" w:after="144"/>
              <w:rPr>
                <w:rFonts w:ascii="Arial" w:hAnsi="Arial" w:cs="Arial"/>
                <w:sz w:val="18"/>
                <w:szCs w:val="18"/>
              </w:rPr>
            </w:pPr>
            <w:r w:rsidRPr="009A62B8">
              <w:rPr>
                <w:rFonts w:ascii="Arial" w:hAnsi="Arial" w:cs="Arial"/>
                <w:sz w:val="18"/>
                <w:szCs w:val="18"/>
              </w:rPr>
              <w:t>Don’t wrap a rope around your wrist or otherwise fasten it to you - if what it’s connected to gives way it’ll yank and cause injury.</w:t>
            </w:r>
          </w:p>
          <w:p w14:paraId="7A5A569E" w14:textId="1A40CE60" w:rsidR="00E95ECC" w:rsidRPr="009A62B8" w:rsidRDefault="00E95ECC" w:rsidP="00F666A1">
            <w:pPr>
              <w:pStyle w:val="ListParagraph"/>
              <w:numPr>
                <w:ilvl w:val="0"/>
                <w:numId w:val="17"/>
              </w:numPr>
              <w:spacing w:beforeLines="60" w:before="144" w:afterLines="60" w:after="144"/>
              <w:rPr>
                <w:rFonts w:ascii="Arial" w:hAnsi="Arial" w:cs="Arial"/>
                <w:sz w:val="18"/>
                <w:szCs w:val="18"/>
              </w:rPr>
            </w:pPr>
            <w:r w:rsidRPr="009A62B8">
              <w:rPr>
                <w:rFonts w:ascii="Arial" w:hAnsi="Arial" w:cs="Arial"/>
                <w:sz w:val="18"/>
                <w:szCs w:val="18"/>
              </w:rPr>
              <w:t xml:space="preserve">Don’t use inappropriate knots. </w:t>
            </w:r>
          </w:p>
          <w:p w14:paraId="01794099" w14:textId="36170535"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 xml:space="preserve">The activity should be monitored to make sure it is being constructed, used and dismantled safely and the chances of injuries are minimised. </w:t>
            </w:r>
          </w:p>
          <w:p w14:paraId="73F6F4FE" w14:textId="094DF9CB"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 xml:space="preserve">Behaviour will be monitored for horseplay, dangerous activities etc and the activity will be stopped or a cooling off period introduced if the activity gets out of hand or injuries are likely to happen. A clear communication method will be used to stop the activity if necessary. </w:t>
            </w:r>
          </w:p>
        </w:tc>
        <w:tc>
          <w:tcPr>
            <w:tcW w:w="3974" w:type="dxa"/>
            <w:shd w:val="clear" w:color="auto" w:fill="auto"/>
          </w:tcPr>
          <w:p w14:paraId="6421B8E5" w14:textId="77777777" w:rsidR="00E95ECC" w:rsidRPr="009A62B8" w:rsidRDefault="00E95ECC" w:rsidP="00F666A1">
            <w:pPr>
              <w:widowControl/>
              <w:autoSpaceDE/>
              <w:autoSpaceDN/>
              <w:spacing w:beforeLines="60" w:before="144" w:afterLines="60" w:after="144"/>
              <w:rPr>
                <w:rFonts w:ascii="Arial" w:hAnsi="Arial" w:cs="Arial"/>
                <w:b/>
                <w:sz w:val="18"/>
                <w:szCs w:val="18"/>
              </w:rPr>
            </w:pPr>
          </w:p>
        </w:tc>
      </w:tr>
      <w:tr w:rsidR="00E95ECC" w:rsidRPr="009A62B8" w14:paraId="071F9103" w14:textId="77777777" w:rsidTr="00DD763B">
        <w:trPr>
          <w:trHeight w:val="473"/>
        </w:trPr>
        <w:tc>
          <w:tcPr>
            <w:tcW w:w="2830" w:type="dxa"/>
            <w:tcBorders>
              <w:top w:val="single" w:sz="4" w:space="0" w:color="000000"/>
              <w:left w:val="single" w:sz="4" w:space="0" w:color="000000"/>
              <w:bottom w:val="single" w:sz="4" w:space="0" w:color="000000"/>
            </w:tcBorders>
            <w:shd w:val="clear" w:color="auto" w:fill="auto"/>
          </w:tcPr>
          <w:p w14:paraId="7D66D123" w14:textId="3E2B3A0E" w:rsidR="00E95ECC" w:rsidRPr="009A62B8" w:rsidRDefault="00E95ECC" w:rsidP="00F666A1">
            <w:pPr>
              <w:spacing w:beforeLines="60" w:before="144" w:afterLines="60" w:after="144"/>
              <w:rPr>
                <w:rFonts w:ascii="Arial" w:hAnsi="Arial" w:cs="Arial"/>
                <w:b/>
                <w:bCs/>
                <w:sz w:val="18"/>
                <w:szCs w:val="18"/>
              </w:rPr>
            </w:pPr>
            <w:r w:rsidRPr="009A62B8">
              <w:rPr>
                <w:rFonts w:ascii="Arial" w:hAnsi="Arial" w:cs="Arial"/>
                <w:b/>
                <w:bCs/>
                <w:sz w:val="18"/>
                <w:szCs w:val="18"/>
              </w:rPr>
              <w:t>Leadership</w:t>
            </w:r>
            <w:r w:rsidRPr="009A62B8">
              <w:rPr>
                <w:rFonts w:ascii="Arial" w:hAnsi="Arial" w:cs="Arial"/>
                <w:sz w:val="18"/>
                <w:szCs w:val="18"/>
              </w:rPr>
              <w:t xml:space="preserve"> – Inappropriate / Inadequate Leadership</w:t>
            </w:r>
          </w:p>
        </w:tc>
        <w:tc>
          <w:tcPr>
            <w:tcW w:w="1566" w:type="dxa"/>
            <w:tcBorders>
              <w:top w:val="single" w:sz="4" w:space="0" w:color="000000"/>
              <w:left w:val="single" w:sz="4" w:space="0" w:color="000000"/>
              <w:bottom w:val="single" w:sz="4" w:space="0" w:color="000000"/>
            </w:tcBorders>
            <w:shd w:val="clear" w:color="auto" w:fill="auto"/>
          </w:tcPr>
          <w:p w14:paraId="6C7232CF" w14:textId="77777777"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Leaders and Helpers</w:t>
            </w:r>
          </w:p>
        </w:tc>
        <w:tc>
          <w:tcPr>
            <w:tcW w:w="7081" w:type="dxa"/>
            <w:tcBorders>
              <w:top w:val="single" w:sz="4" w:space="0" w:color="000000"/>
              <w:left w:val="single" w:sz="4" w:space="0" w:color="000000"/>
              <w:bottom w:val="single" w:sz="4" w:space="0" w:color="000000"/>
            </w:tcBorders>
            <w:shd w:val="clear" w:color="auto" w:fill="auto"/>
          </w:tcPr>
          <w:p w14:paraId="2D8903A2" w14:textId="77777777" w:rsidR="00E95ECC" w:rsidRPr="009A62B8" w:rsidRDefault="00E95ECC" w:rsidP="00F666A1">
            <w:pPr>
              <w:widowControl/>
              <w:autoSpaceDE/>
              <w:spacing w:beforeLines="60" w:before="144" w:afterLines="60" w:after="144"/>
              <w:rPr>
                <w:rFonts w:ascii="Arial" w:hAnsi="Arial" w:cs="Arial"/>
                <w:sz w:val="18"/>
                <w:szCs w:val="18"/>
              </w:rPr>
            </w:pPr>
            <w:r w:rsidRPr="009A62B8">
              <w:rPr>
                <w:rFonts w:ascii="Arial" w:hAnsi="Arial" w:cs="Arial"/>
                <w:sz w:val="18"/>
                <w:szCs w:val="18"/>
              </w:rPr>
              <w:t>Make sure the activity leader is competent to construct the project.</w:t>
            </w:r>
          </w:p>
          <w:p w14:paraId="2890826B" w14:textId="3473B0AA" w:rsidR="00E95ECC" w:rsidRPr="009A62B8" w:rsidRDefault="00E95ECC" w:rsidP="00F666A1">
            <w:pPr>
              <w:widowControl/>
              <w:autoSpaceDE/>
              <w:spacing w:beforeLines="60" w:before="144" w:afterLines="60" w:after="144"/>
              <w:rPr>
                <w:rFonts w:ascii="Arial" w:hAnsi="Arial" w:cs="Arial"/>
                <w:sz w:val="18"/>
                <w:szCs w:val="18"/>
              </w:rPr>
            </w:pPr>
            <w:r w:rsidRPr="009A62B8">
              <w:rPr>
                <w:rFonts w:ascii="Arial" w:hAnsi="Arial" w:cs="Arial"/>
                <w:sz w:val="18"/>
                <w:szCs w:val="18"/>
              </w:rPr>
              <w:t>Ensure all necessary permits and permissions are in place especially for high ropes etc (see POR).</w:t>
            </w:r>
          </w:p>
          <w:p w14:paraId="74BA2AC7" w14:textId="7A835413"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Young people should be closely supervised at all times.</w:t>
            </w:r>
          </w:p>
          <w:p w14:paraId="33342AD4" w14:textId="5252647E"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The project should be checked to make sure participants are using the correct knots and lashings and they are fit for purpose (ie tight enough), before being accepted as safe.</w:t>
            </w:r>
          </w:p>
          <w:p w14:paraId="79F249FB" w14:textId="25822442"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lastRenderedPageBreak/>
              <w:t>Leaders should be positioned so they can ideally see all the participants all the while they are involved with the activity.</w:t>
            </w:r>
          </w:p>
          <w:p w14:paraId="13DEF94E" w14:textId="7A6AA15F"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 xml:space="preserve">A spotter(s) should be considered when participants are off the ground. </w:t>
            </w:r>
          </w:p>
          <w:p w14:paraId="01592980" w14:textId="2AAE4AA1"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Before using the pioneering project, the person supervising should check and test the structure to ensure it can be used for its intended purpose without become a safety hazard ie can it support the weight, is it stable and does it have any dangerous features ie sharp edges, trip hazards etc, the weather is okay, not too slippery/wet to use etc.</w:t>
            </w:r>
          </w:p>
          <w:p w14:paraId="4376BCA2" w14:textId="2660F9CC"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The numbers of people or load on the project when being constructed, used or dismantled, at any point in time should be limited to what it can reasonably cope with, and the capabilities of the young people involved.</w:t>
            </w:r>
          </w:p>
          <w:p w14:paraId="2BFA4A12" w14:textId="646FC7E8"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Structures should be periodically checked for potential failures/collapses etc to ensure it is safe to use and stable. If any issues are found participants should be asked to come off / stop using it and the issue(s) resolved before being using again.</w:t>
            </w:r>
          </w:p>
          <w:p w14:paraId="1CFCCE92" w14:textId="715BD33C"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Ensure structures are secure before leaving them unattended at any time to prevent it collapsing. For pioneering projects consider taping off to warn people passing not to use it whilst unattended/unsupervised.</w:t>
            </w:r>
          </w:p>
        </w:tc>
        <w:tc>
          <w:tcPr>
            <w:tcW w:w="3974" w:type="dxa"/>
            <w:shd w:val="clear" w:color="auto" w:fill="auto"/>
          </w:tcPr>
          <w:p w14:paraId="298D7AA0" w14:textId="77777777" w:rsidR="00E95ECC" w:rsidRPr="009A62B8" w:rsidRDefault="00E95ECC" w:rsidP="00F666A1">
            <w:pPr>
              <w:spacing w:beforeLines="60" w:before="144" w:afterLines="60" w:after="144"/>
              <w:rPr>
                <w:rFonts w:ascii="Arial" w:hAnsi="Arial" w:cs="Arial"/>
                <w:sz w:val="18"/>
                <w:szCs w:val="18"/>
              </w:rPr>
            </w:pPr>
          </w:p>
          <w:p w14:paraId="33A61FD2" w14:textId="77777777" w:rsidR="00E95ECC" w:rsidRPr="009A62B8" w:rsidRDefault="00E95ECC" w:rsidP="00F666A1">
            <w:pPr>
              <w:spacing w:beforeLines="60" w:before="144" w:afterLines="60" w:after="144"/>
              <w:rPr>
                <w:rFonts w:ascii="Arial" w:hAnsi="Arial" w:cs="Arial"/>
                <w:sz w:val="18"/>
                <w:szCs w:val="18"/>
              </w:rPr>
            </w:pPr>
          </w:p>
        </w:tc>
      </w:tr>
      <w:tr w:rsidR="00252F2D" w:rsidRPr="009A62B8" w14:paraId="4667D473" w14:textId="77777777" w:rsidTr="00FE0280">
        <w:trPr>
          <w:trHeight w:val="190"/>
        </w:trPr>
        <w:tc>
          <w:tcPr>
            <w:tcW w:w="2830" w:type="dxa"/>
            <w:shd w:val="clear" w:color="auto" w:fill="auto"/>
          </w:tcPr>
          <w:p w14:paraId="0910D6A5" w14:textId="79E6F51B" w:rsidR="00252F2D" w:rsidRPr="009A62B8" w:rsidRDefault="00816904" w:rsidP="00F666A1">
            <w:pPr>
              <w:widowControl/>
              <w:autoSpaceDE/>
              <w:autoSpaceDN/>
              <w:spacing w:beforeLines="60" w:before="144" w:afterLines="60" w:after="144"/>
              <w:rPr>
                <w:rFonts w:ascii="Arial" w:hAnsi="Arial" w:cs="Arial"/>
                <w:b/>
                <w:sz w:val="18"/>
                <w:szCs w:val="18"/>
              </w:rPr>
            </w:pPr>
            <w:r>
              <w:rPr>
                <w:rFonts w:ascii="Arial" w:hAnsi="Arial" w:cs="Arial"/>
                <w:b/>
                <w:sz w:val="18"/>
                <w:szCs w:val="18"/>
              </w:rPr>
              <w:t>Incidents</w:t>
            </w:r>
          </w:p>
        </w:tc>
        <w:tc>
          <w:tcPr>
            <w:tcW w:w="1566" w:type="dxa"/>
            <w:shd w:val="clear" w:color="auto" w:fill="auto"/>
          </w:tcPr>
          <w:p w14:paraId="66074005" w14:textId="799619FE" w:rsidR="00252F2D" w:rsidRPr="009A62B8" w:rsidRDefault="00816904" w:rsidP="00F666A1">
            <w:pPr>
              <w:spacing w:beforeLines="60" w:before="144" w:afterLines="60" w:after="144"/>
              <w:rPr>
                <w:rFonts w:ascii="Arial" w:hAnsi="Arial" w:cs="Arial"/>
                <w:sz w:val="18"/>
                <w:szCs w:val="18"/>
              </w:rPr>
            </w:pPr>
            <w:r w:rsidRPr="009A62B8">
              <w:rPr>
                <w:rFonts w:ascii="Arial" w:hAnsi="Arial" w:cs="Arial"/>
                <w:sz w:val="18"/>
                <w:szCs w:val="18"/>
              </w:rPr>
              <w:t>All present</w:t>
            </w:r>
          </w:p>
        </w:tc>
        <w:tc>
          <w:tcPr>
            <w:tcW w:w="7081" w:type="dxa"/>
            <w:shd w:val="clear" w:color="auto" w:fill="auto"/>
          </w:tcPr>
          <w:p w14:paraId="3F2FF5FB" w14:textId="64D4F1D3" w:rsidR="00252F2D" w:rsidRPr="009A62B8" w:rsidRDefault="00816904" w:rsidP="00F666A1">
            <w:pPr>
              <w:spacing w:beforeLines="60" w:before="144" w:afterLines="60" w:after="144"/>
              <w:rPr>
                <w:rFonts w:ascii="Arial" w:hAnsi="Arial" w:cs="Arial"/>
                <w:sz w:val="18"/>
                <w:szCs w:val="18"/>
              </w:rPr>
            </w:pPr>
            <w:r w:rsidRPr="009A62B8">
              <w:rPr>
                <w:rFonts w:ascii="Arial" w:hAnsi="Arial" w:cs="Arial"/>
                <w:sz w:val="18"/>
                <w:szCs w:val="18"/>
              </w:rPr>
              <w:t>Ensure participants can easily move away from the area in the event of an emergency ie structure collapsing</w:t>
            </w:r>
          </w:p>
        </w:tc>
        <w:tc>
          <w:tcPr>
            <w:tcW w:w="3974" w:type="dxa"/>
            <w:shd w:val="clear" w:color="auto" w:fill="auto"/>
          </w:tcPr>
          <w:p w14:paraId="2DFC62D2" w14:textId="77777777" w:rsidR="00252F2D" w:rsidRPr="009A62B8" w:rsidRDefault="00252F2D" w:rsidP="00F666A1">
            <w:pPr>
              <w:widowControl/>
              <w:autoSpaceDE/>
              <w:autoSpaceDN/>
              <w:spacing w:beforeLines="60" w:before="144" w:afterLines="60" w:after="144"/>
              <w:rPr>
                <w:rFonts w:ascii="Arial" w:hAnsi="Arial" w:cs="Arial"/>
                <w:b/>
                <w:sz w:val="18"/>
                <w:szCs w:val="18"/>
              </w:rPr>
            </w:pPr>
          </w:p>
        </w:tc>
      </w:tr>
      <w:tr w:rsidR="00E95ECC" w:rsidRPr="009A62B8" w14:paraId="5546D84B" w14:textId="77777777" w:rsidTr="00FE0280">
        <w:trPr>
          <w:trHeight w:val="190"/>
        </w:trPr>
        <w:tc>
          <w:tcPr>
            <w:tcW w:w="2830" w:type="dxa"/>
            <w:shd w:val="clear" w:color="auto" w:fill="auto"/>
          </w:tcPr>
          <w:p w14:paraId="39599727" w14:textId="76E70A7C" w:rsidR="00E95ECC" w:rsidRPr="009A62B8" w:rsidRDefault="00E95ECC" w:rsidP="00F666A1">
            <w:pPr>
              <w:widowControl/>
              <w:autoSpaceDE/>
              <w:autoSpaceDN/>
              <w:spacing w:beforeLines="60" w:before="144" w:afterLines="60" w:after="144"/>
              <w:rPr>
                <w:rFonts w:ascii="Arial" w:hAnsi="Arial" w:cs="Arial"/>
                <w:b/>
                <w:sz w:val="18"/>
                <w:szCs w:val="18"/>
              </w:rPr>
            </w:pPr>
            <w:bookmarkStart w:id="0" w:name="_Hlk103263134"/>
            <w:r w:rsidRPr="009A62B8">
              <w:rPr>
                <w:rFonts w:ascii="Arial" w:hAnsi="Arial" w:cs="Arial"/>
                <w:b/>
                <w:sz w:val="18"/>
                <w:szCs w:val="18"/>
              </w:rPr>
              <w:t>First Aid / Injuries that need treatment</w:t>
            </w:r>
          </w:p>
        </w:tc>
        <w:tc>
          <w:tcPr>
            <w:tcW w:w="1566" w:type="dxa"/>
            <w:shd w:val="clear" w:color="auto" w:fill="auto"/>
          </w:tcPr>
          <w:p w14:paraId="3D0880A5" w14:textId="77777777"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All present</w:t>
            </w:r>
          </w:p>
        </w:tc>
        <w:tc>
          <w:tcPr>
            <w:tcW w:w="7081" w:type="dxa"/>
            <w:shd w:val="clear" w:color="auto" w:fill="auto"/>
          </w:tcPr>
          <w:p w14:paraId="65F7DB2E" w14:textId="59D1E898"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Tweezers should be considered to help with removal of splinters.</w:t>
            </w:r>
          </w:p>
        </w:tc>
        <w:tc>
          <w:tcPr>
            <w:tcW w:w="3974" w:type="dxa"/>
            <w:shd w:val="clear" w:color="auto" w:fill="auto"/>
          </w:tcPr>
          <w:p w14:paraId="70A06B72" w14:textId="77777777" w:rsidR="00E95ECC" w:rsidRPr="009A62B8" w:rsidRDefault="00E95ECC" w:rsidP="00F666A1">
            <w:pPr>
              <w:widowControl/>
              <w:autoSpaceDE/>
              <w:autoSpaceDN/>
              <w:spacing w:beforeLines="60" w:before="144" w:afterLines="60" w:after="144"/>
              <w:rPr>
                <w:rFonts w:ascii="Arial" w:hAnsi="Arial" w:cs="Arial"/>
                <w:b/>
                <w:sz w:val="18"/>
                <w:szCs w:val="18"/>
              </w:rPr>
            </w:pPr>
          </w:p>
        </w:tc>
      </w:tr>
      <w:bookmarkEnd w:id="0"/>
      <w:tr w:rsidR="00E95ECC" w:rsidRPr="009A62B8" w14:paraId="1D3ABB27" w14:textId="77777777" w:rsidTr="00DD763B">
        <w:trPr>
          <w:trHeight w:val="473"/>
        </w:trPr>
        <w:tc>
          <w:tcPr>
            <w:tcW w:w="2830" w:type="dxa"/>
            <w:tcBorders>
              <w:top w:val="single" w:sz="4" w:space="0" w:color="000000"/>
              <w:left w:val="single" w:sz="4" w:space="0" w:color="000000"/>
              <w:bottom w:val="single" w:sz="4" w:space="0" w:color="000000"/>
            </w:tcBorders>
            <w:shd w:val="clear" w:color="auto" w:fill="auto"/>
          </w:tcPr>
          <w:p w14:paraId="625C497B" w14:textId="37E405F7" w:rsidR="00E95ECC" w:rsidRPr="009A62B8" w:rsidRDefault="00E95ECC" w:rsidP="00F666A1">
            <w:pPr>
              <w:spacing w:beforeLines="60" w:before="144" w:afterLines="60" w:after="144"/>
              <w:rPr>
                <w:rFonts w:ascii="Arial" w:hAnsi="Arial" w:cs="Arial"/>
                <w:b/>
                <w:bCs/>
                <w:sz w:val="18"/>
                <w:szCs w:val="18"/>
              </w:rPr>
            </w:pPr>
            <w:r w:rsidRPr="009A62B8">
              <w:rPr>
                <w:rFonts w:ascii="Arial" w:hAnsi="Arial" w:cs="Arial"/>
                <w:b/>
                <w:bCs/>
                <w:sz w:val="18"/>
                <w:szCs w:val="18"/>
              </w:rPr>
              <w:t xml:space="preserve">Weather </w:t>
            </w:r>
            <w:r w:rsidRPr="009A62B8">
              <w:rPr>
                <w:rFonts w:ascii="Arial" w:hAnsi="Arial" w:cs="Arial"/>
                <w:b/>
                <w:sz w:val="18"/>
                <w:szCs w:val="18"/>
              </w:rPr>
              <w:t>-</w:t>
            </w:r>
            <w:r w:rsidRPr="009A62B8">
              <w:rPr>
                <w:rFonts w:ascii="Arial" w:hAnsi="Arial" w:cs="Arial"/>
                <w:sz w:val="18"/>
                <w:szCs w:val="18"/>
              </w:rPr>
              <w:t xml:space="preserve"> rain before and during the activity, hot weather causing heat exhaustion or sun stroke, darkness.</w:t>
            </w:r>
          </w:p>
        </w:tc>
        <w:tc>
          <w:tcPr>
            <w:tcW w:w="1566" w:type="dxa"/>
            <w:tcBorders>
              <w:top w:val="single" w:sz="4" w:space="0" w:color="000000"/>
              <w:left w:val="single" w:sz="4" w:space="0" w:color="000000"/>
              <w:bottom w:val="single" w:sz="4" w:space="0" w:color="000000"/>
            </w:tcBorders>
            <w:shd w:val="clear" w:color="auto" w:fill="auto"/>
          </w:tcPr>
          <w:p w14:paraId="097BDBC3" w14:textId="4A87C010"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All present</w:t>
            </w:r>
          </w:p>
        </w:tc>
        <w:tc>
          <w:tcPr>
            <w:tcW w:w="7081" w:type="dxa"/>
            <w:tcBorders>
              <w:top w:val="single" w:sz="4" w:space="0" w:color="000000"/>
              <w:left w:val="single" w:sz="4" w:space="0" w:color="000000"/>
              <w:bottom w:val="single" w:sz="4" w:space="0" w:color="000000"/>
            </w:tcBorders>
            <w:shd w:val="clear" w:color="auto" w:fill="auto"/>
          </w:tcPr>
          <w:p w14:paraId="0612F3C4" w14:textId="0727DB51"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Assess the weather risk before and during the activity and act accordingly. Damp / wet weather can make the structure slippery and wet ropes can stretch or tighten.</w:t>
            </w:r>
          </w:p>
          <w:p w14:paraId="1F1562FB" w14:textId="65DFED10"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Consider taking the tension out of structure if ropes get wet or the pioneering project is not being used. This will stop putting unnecessary strain on the ropes, stop people using it, stop pegs etc being pulled out the ground by shrinking ropes etc.</w:t>
            </w:r>
          </w:p>
          <w:p w14:paraId="6FAA86C7" w14:textId="267DB556" w:rsidR="00E95ECC" w:rsidRPr="009A62B8" w:rsidRDefault="00E95ECC" w:rsidP="00F666A1">
            <w:pPr>
              <w:spacing w:beforeLines="60" w:before="144" w:afterLines="60" w:after="144"/>
              <w:rPr>
                <w:rFonts w:ascii="Arial" w:hAnsi="Arial" w:cs="Arial"/>
                <w:sz w:val="18"/>
                <w:szCs w:val="18"/>
              </w:rPr>
            </w:pPr>
            <w:r w:rsidRPr="009A62B8">
              <w:rPr>
                <w:rFonts w:ascii="Arial" w:hAnsi="Arial" w:cs="Arial"/>
                <w:sz w:val="18"/>
                <w:szCs w:val="18"/>
              </w:rPr>
              <w:t xml:space="preserve">For structures above the ground do not use when a lightning storm is overhead. </w:t>
            </w:r>
          </w:p>
        </w:tc>
        <w:tc>
          <w:tcPr>
            <w:tcW w:w="3974" w:type="dxa"/>
            <w:shd w:val="clear" w:color="auto" w:fill="auto"/>
          </w:tcPr>
          <w:p w14:paraId="7C01704F" w14:textId="77777777" w:rsidR="00E95ECC" w:rsidRPr="009A62B8" w:rsidRDefault="00E95ECC" w:rsidP="00F666A1">
            <w:pPr>
              <w:spacing w:beforeLines="60" w:before="144" w:afterLines="60" w:after="144"/>
              <w:rPr>
                <w:rFonts w:ascii="Arial" w:hAnsi="Arial" w:cs="Arial"/>
                <w:sz w:val="18"/>
                <w:szCs w:val="18"/>
              </w:rPr>
            </w:pPr>
          </w:p>
          <w:p w14:paraId="5E3E75D1" w14:textId="77777777" w:rsidR="00E95ECC" w:rsidRPr="009A62B8" w:rsidRDefault="00E95ECC" w:rsidP="00F666A1">
            <w:pPr>
              <w:spacing w:beforeLines="60" w:before="144" w:afterLines="60" w:after="144"/>
              <w:rPr>
                <w:rFonts w:ascii="Arial" w:hAnsi="Arial" w:cs="Arial"/>
                <w:sz w:val="18"/>
                <w:szCs w:val="18"/>
              </w:rPr>
            </w:pPr>
          </w:p>
        </w:tc>
      </w:tr>
    </w:tbl>
    <w:p w14:paraId="571039B4" w14:textId="77777777" w:rsidR="007D0017" w:rsidRPr="009A62B8" w:rsidRDefault="007D0017" w:rsidP="00727784">
      <w:pPr>
        <w:pStyle w:val="Heading3"/>
        <w:rPr>
          <w:rFonts w:ascii="Arial" w:hAnsi="Arial" w:cs="Arial"/>
          <w:sz w:val="18"/>
          <w:szCs w:val="18"/>
        </w:rPr>
      </w:pPr>
    </w:p>
    <w:sectPr w:rsidR="007D0017" w:rsidRPr="009A62B8" w:rsidSect="00436AC7">
      <w:headerReference w:type="even" r:id="rId8"/>
      <w:headerReference w:type="default" r:id="rId9"/>
      <w:footerReference w:type="even" r:id="rId10"/>
      <w:footerReference w:type="default" r:id="rId11"/>
      <w:headerReference w:type="first" r:id="rId12"/>
      <w:footerReference w:type="first" r:id="rId13"/>
      <w:pgSz w:w="16840" w:h="11910" w:orient="landscape" w:code="9"/>
      <w:pgMar w:top="1021" w:right="680" w:bottom="851" w:left="680"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2A369" w14:textId="77777777" w:rsidR="00324553" w:rsidRDefault="00324553">
      <w:r>
        <w:separator/>
      </w:r>
    </w:p>
  </w:endnote>
  <w:endnote w:type="continuationSeparator" w:id="0">
    <w:p w14:paraId="17959C5C" w14:textId="77777777" w:rsidR="00324553" w:rsidRDefault="00324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00"/>
    <w:family w:val="auto"/>
    <w:pitch w:val="variable"/>
    <w:sig w:usb0="A00002FF" w:usb1="5000204B" w:usb2="00000000" w:usb3="00000000" w:csb0="00000197" w:csb1="00000000"/>
    <w:embedRegular r:id="rId1" w:fontKey="{F46C9E20-897B-4B8E-87E6-07085304C623}"/>
    <w:embedBold r:id="rId2" w:fontKey="{A6E6E512-0234-4BA4-B995-54BF7B56D1E2}"/>
    <w:embedItalic r:id="rId3" w:fontKey="{3E857AE8-B84C-403C-92A5-D38AEA76B98F}"/>
  </w:font>
  <w:font w:name="NunitoSans-Light">
    <w:altName w:val="Calibri"/>
    <w:charset w:val="00"/>
    <w:family w:val="auto"/>
    <w:pitch w:val="variable"/>
    <w:sig w:usb0="00000001" w:usb1="00000001" w:usb2="00000000" w:usb3="00000000" w:csb0="00000193" w:csb1="00000000"/>
  </w:font>
  <w:font w:name="Nunito Sans Black">
    <w:altName w:val="Calibri"/>
    <w:panose1 w:val="00000A00000000000000"/>
    <w:charset w:val="00"/>
    <w:family w:val="auto"/>
    <w:pitch w:val="variable"/>
    <w:sig w:usb0="A00002FF" w:usb1="5000204B" w:usb2="00000000" w:usb3="00000000" w:csb0="00000197" w:csb1="00000000"/>
    <w:embedRegular r:id="rId4" w:fontKey="{496BE231-5297-42A3-B99F-83B09DA327B0}"/>
    <w:embedBold r:id="rId5" w:fontKey="{B0C0F44F-3F17-4DD1-984A-45F164BEA841}"/>
  </w:font>
  <w:font w:name="NunitoSans-Black">
    <w:altName w:val="Calibri"/>
    <w:charset w:val="00"/>
    <w:family w:val="auto"/>
    <w:pitch w:val="variable"/>
    <w:sig w:usb0="20000007" w:usb1="00000001"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B3238D10-145C-46D2-976E-9DAC7348AF5E}"/>
  </w:font>
  <w:font w:name="Nunito Light">
    <w:altName w:val="Courier New"/>
    <w:charset w:val="00"/>
    <w:family w:val="auto"/>
    <w:pitch w:val="variable"/>
    <w:sig w:usb0="A00002FF" w:usb1="5000204B" w:usb2="00000000" w:usb3="00000000" w:csb0="00000197" w:csb1="00000000"/>
    <w:embedRegular r:id="rId7" w:fontKey="{5E2BE345-B9C6-43DA-A502-630D4BA14CF5}"/>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00"/>
    <w:family w:val="auto"/>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8" w:fontKey="{F42F392F-DBA6-44BB-A76E-089BF6564CFC}"/>
  </w:font>
  <w:font w:name="Calibri">
    <w:panose1 w:val="020F0502020204030204"/>
    <w:charset w:val="00"/>
    <w:family w:val="swiss"/>
    <w:pitch w:val="variable"/>
    <w:sig w:usb0="E4002EFF" w:usb1="C200247B" w:usb2="00000009" w:usb3="00000000" w:csb0="000001FF" w:csb1="00000000"/>
    <w:embedRegular r:id="rId9" w:fontKey="{5A0AF10A-C6D4-41CA-BCE4-B8E6573BE9E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9097" w14:textId="77777777" w:rsidR="00884009" w:rsidRDefault="008840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815142"/>
      <w:docPartObj>
        <w:docPartGallery w:val="Page Numbers (Bottom of Page)"/>
        <w:docPartUnique/>
      </w:docPartObj>
    </w:sdtPr>
    <w:sdtEndPr>
      <w:rPr>
        <w:rFonts w:ascii="Arial" w:hAnsi="Arial" w:cs="Arial"/>
        <w:noProof/>
        <w:sz w:val="20"/>
        <w:szCs w:val="20"/>
      </w:rPr>
    </w:sdtEndPr>
    <w:sdtContent>
      <w:p w14:paraId="6E8151C5" w14:textId="071DDA2E" w:rsidR="00C51D8B" w:rsidRPr="00195F69" w:rsidRDefault="00BC63AC" w:rsidP="00BC63AC">
        <w:pPr>
          <w:pStyle w:val="Footer"/>
          <w:jc w:val="center"/>
          <w:rPr>
            <w:rFonts w:ascii="Arial" w:hAnsi="Arial" w:cs="Arial"/>
            <w:noProof/>
            <w:sz w:val="20"/>
            <w:szCs w:val="20"/>
          </w:rPr>
        </w:pPr>
        <w:r w:rsidRPr="00195F69">
          <w:rPr>
            <w:rFonts w:ascii="Arial" w:hAnsi="Arial" w:cs="Arial"/>
            <w:sz w:val="20"/>
            <w:szCs w:val="20"/>
          </w:rPr>
          <w:t xml:space="preserve">Page </w:t>
        </w:r>
        <w:r w:rsidRPr="00195F69">
          <w:rPr>
            <w:rFonts w:ascii="Arial" w:hAnsi="Arial" w:cs="Arial"/>
            <w:sz w:val="20"/>
            <w:szCs w:val="20"/>
          </w:rPr>
          <w:fldChar w:fldCharType="begin"/>
        </w:r>
        <w:r w:rsidRPr="00195F69">
          <w:rPr>
            <w:rFonts w:ascii="Arial" w:hAnsi="Arial" w:cs="Arial"/>
            <w:sz w:val="20"/>
            <w:szCs w:val="20"/>
          </w:rPr>
          <w:instrText xml:space="preserve"> PAGE   \* MERGEFORMAT </w:instrText>
        </w:r>
        <w:r w:rsidRPr="00195F69">
          <w:rPr>
            <w:rFonts w:ascii="Arial" w:hAnsi="Arial" w:cs="Arial"/>
            <w:sz w:val="20"/>
            <w:szCs w:val="20"/>
          </w:rPr>
          <w:fldChar w:fldCharType="separate"/>
        </w:r>
        <w:r w:rsidRPr="00195F69">
          <w:rPr>
            <w:rFonts w:ascii="Arial" w:hAnsi="Arial" w:cs="Arial"/>
            <w:sz w:val="20"/>
            <w:szCs w:val="20"/>
          </w:rPr>
          <w:t>1</w:t>
        </w:r>
        <w:r w:rsidRPr="00195F69">
          <w:rPr>
            <w:rFonts w:ascii="Arial" w:hAnsi="Arial" w:cs="Arial"/>
            <w:noProof/>
            <w:sz w:val="20"/>
            <w:szCs w:val="20"/>
          </w:rPr>
          <w:fldChar w:fldCharType="end"/>
        </w:r>
        <w:r w:rsidRPr="00195F69">
          <w:rPr>
            <w:rFonts w:ascii="Arial" w:hAnsi="Arial" w:cs="Arial"/>
            <w:noProof/>
            <w:sz w:val="20"/>
            <w:szCs w:val="20"/>
          </w:rPr>
          <w:t xml:space="preserve"> of </w:t>
        </w:r>
        <w:r w:rsidRPr="00195F69">
          <w:rPr>
            <w:rFonts w:ascii="Arial" w:hAnsi="Arial" w:cs="Arial"/>
            <w:noProof/>
            <w:sz w:val="20"/>
            <w:szCs w:val="20"/>
          </w:rPr>
          <w:fldChar w:fldCharType="begin"/>
        </w:r>
        <w:r w:rsidRPr="00195F69">
          <w:rPr>
            <w:rFonts w:ascii="Arial" w:hAnsi="Arial" w:cs="Arial"/>
            <w:noProof/>
            <w:sz w:val="20"/>
            <w:szCs w:val="20"/>
          </w:rPr>
          <w:instrText xml:space="preserve"> NUMPAGES   \* MERGEFORMAT </w:instrText>
        </w:r>
        <w:r w:rsidRPr="00195F69">
          <w:rPr>
            <w:rFonts w:ascii="Arial" w:hAnsi="Arial" w:cs="Arial"/>
            <w:noProof/>
            <w:sz w:val="20"/>
            <w:szCs w:val="20"/>
          </w:rPr>
          <w:fldChar w:fldCharType="separate"/>
        </w:r>
        <w:r w:rsidRPr="00195F69">
          <w:rPr>
            <w:rFonts w:ascii="Arial" w:hAnsi="Arial" w:cs="Arial"/>
            <w:noProof/>
            <w:sz w:val="20"/>
            <w:szCs w:val="20"/>
          </w:rPr>
          <w:t>2</w:t>
        </w:r>
        <w:r w:rsidRPr="00195F69">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297410528"/>
      <w:docPartObj>
        <w:docPartGallery w:val="Page Numbers (Bottom of Page)"/>
        <w:docPartUnique/>
      </w:docPartObj>
    </w:sdtPr>
    <w:sdtEndPr>
      <w:rPr>
        <w:noProof/>
      </w:rPr>
    </w:sdtEndPr>
    <w:sdtContent>
      <w:p w14:paraId="742EE734" w14:textId="5640DD2C" w:rsidR="00C51D8B" w:rsidRPr="00195F69" w:rsidRDefault="009176C8" w:rsidP="00AF7A60">
        <w:pPr>
          <w:pStyle w:val="Footer"/>
          <w:jc w:val="center"/>
          <w:rPr>
            <w:rFonts w:ascii="Arial" w:hAnsi="Arial" w:cs="Arial"/>
            <w:noProof/>
            <w:sz w:val="20"/>
            <w:szCs w:val="20"/>
          </w:rPr>
        </w:pPr>
        <w:r w:rsidRPr="00195F69">
          <w:rPr>
            <w:rFonts w:ascii="Arial" w:hAnsi="Arial" w:cs="Arial"/>
            <w:sz w:val="20"/>
            <w:szCs w:val="20"/>
          </w:rPr>
          <w:t xml:space="preserve">Page </w:t>
        </w:r>
        <w:r w:rsidR="00A03B86" w:rsidRPr="00195F69">
          <w:rPr>
            <w:rFonts w:ascii="Arial" w:hAnsi="Arial" w:cs="Arial"/>
            <w:sz w:val="20"/>
            <w:szCs w:val="20"/>
          </w:rPr>
          <w:fldChar w:fldCharType="begin"/>
        </w:r>
        <w:r w:rsidR="00A03B86" w:rsidRPr="00195F69">
          <w:rPr>
            <w:rFonts w:ascii="Arial" w:hAnsi="Arial" w:cs="Arial"/>
            <w:sz w:val="20"/>
            <w:szCs w:val="20"/>
          </w:rPr>
          <w:instrText xml:space="preserve"> PAGE   \* MERGEFORMAT </w:instrText>
        </w:r>
        <w:r w:rsidR="00A03B86" w:rsidRPr="00195F69">
          <w:rPr>
            <w:rFonts w:ascii="Arial" w:hAnsi="Arial" w:cs="Arial"/>
            <w:sz w:val="20"/>
            <w:szCs w:val="20"/>
          </w:rPr>
          <w:fldChar w:fldCharType="separate"/>
        </w:r>
        <w:r w:rsidR="00A03B86" w:rsidRPr="00195F69">
          <w:rPr>
            <w:rFonts w:ascii="Arial" w:hAnsi="Arial" w:cs="Arial"/>
            <w:noProof/>
            <w:sz w:val="20"/>
            <w:szCs w:val="20"/>
          </w:rPr>
          <w:t>2</w:t>
        </w:r>
        <w:r w:rsidR="00A03B86" w:rsidRPr="00195F69">
          <w:rPr>
            <w:rFonts w:ascii="Arial" w:hAnsi="Arial" w:cs="Arial"/>
            <w:noProof/>
            <w:sz w:val="20"/>
            <w:szCs w:val="20"/>
          </w:rPr>
          <w:fldChar w:fldCharType="end"/>
        </w:r>
        <w:r w:rsidRPr="00195F69">
          <w:rPr>
            <w:rFonts w:ascii="Arial" w:hAnsi="Arial" w:cs="Arial"/>
            <w:noProof/>
            <w:sz w:val="20"/>
            <w:szCs w:val="20"/>
          </w:rPr>
          <w:t xml:space="preserve"> of </w:t>
        </w:r>
        <w:r w:rsidR="00631AD3" w:rsidRPr="00195F69">
          <w:rPr>
            <w:rFonts w:ascii="Arial" w:hAnsi="Arial" w:cs="Arial"/>
            <w:noProof/>
            <w:sz w:val="20"/>
            <w:szCs w:val="20"/>
          </w:rPr>
          <w:fldChar w:fldCharType="begin"/>
        </w:r>
        <w:r w:rsidR="00631AD3" w:rsidRPr="00195F69">
          <w:rPr>
            <w:rFonts w:ascii="Arial" w:hAnsi="Arial" w:cs="Arial"/>
            <w:noProof/>
            <w:sz w:val="20"/>
            <w:szCs w:val="20"/>
          </w:rPr>
          <w:instrText xml:space="preserve"> NUMPAGES   \* MERGEFORMAT </w:instrText>
        </w:r>
        <w:r w:rsidR="00631AD3" w:rsidRPr="00195F69">
          <w:rPr>
            <w:rFonts w:ascii="Arial" w:hAnsi="Arial" w:cs="Arial"/>
            <w:noProof/>
            <w:sz w:val="20"/>
            <w:szCs w:val="20"/>
          </w:rPr>
          <w:fldChar w:fldCharType="separate"/>
        </w:r>
        <w:r w:rsidR="00631AD3" w:rsidRPr="00195F69">
          <w:rPr>
            <w:rFonts w:ascii="Arial" w:hAnsi="Arial" w:cs="Arial"/>
            <w:noProof/>
            <w:sz w:val="20"/>
            <w:szCs w:val="20"/>
          </w:rPr>
          <w:t>3</w:t>
        </w:r>
        <w:r w:rsidR="00631AD3" w:rsidRPr="00195F69">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53C0A" w14:textId="77777777" w:rsidR="00324553" w:rsidRDefault="00324553">
      <w:r>
        <w:separator/>
      </w:r>
    </w:p>
  </w:footnote>
  <w:footnote w:type="continuationSeparator" w:id="0">
    <w:p w14:paraId="59CF8C00" w14:textId="77777777" w:rsidR="00324553" w:rsidRDefault="00324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57F97" w14:textId="77777777" w:rsidR="00884009" w:rsidRDefault="008840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3DDA5" w14:textId="2FFE388C" w:rsidR="008349D7" w:rsidRPr="00884009" w:rsidRDefault="0087100D" w:rsidP="00884009">
    <w:pPr>
      <w:ind w:right="316"/>
      <w:rPr>
        <w:sz w:val="28"/>
        <w:szCs w:val="28"/>
        <w:lang w:eastAsia="en-US"/>
      </w:rPr>
    </w:pPr>
    <w:r w:rsidRPr="0084122D">
      <w:rPr>
        <w:rFonts w:ascii="Arial" w:hAnsi="Arial" w:cs="Arial"/>
        <w:b/>
        <w:bCs/>
        <w:sz w:val="24"/>
        <w:szCs w:val="24"/>
        <w:lang w:eastAsia="en-US"/>
      </w:rPr>
      <w:t>1</w:t>
    </w:r>
    <w:r w:rsidRPr="0084122D">
      <w:rPr>
        <w:rFonts w:ascii="Arial" w:hAnsi="Arial" w:cs="Arial"/>
        <w:b/>
        <w:bCs/>
        <w:sz w:val="24"/>
        <w:szCs w:val="24"/>
        <w:vertAlign w:val="superscript"/>
        <w:lang w:eastAsia="en-US"/>
      </w:rPr>
      <w:t>st</w:t>
    </w:r>
    <w:r w:rsidRPr="0084122D">
      <w:rPr>
        <w:rFonts w:ascii="Arial" w:hAnsi="Arial" w:cs="Arial"/>
        <w:b/>
        <w:bCs/>
        <w:sz w:val="24"/>
        <w:szCs w:val="24"/>
        <w:lang w:eastAsia="en-US"/>
      </w:rPr>
      <w:t xml:space="preserve"> Kesgrave Scout Group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409" w:type="dxa"/>
      <w:tblInd w:w="-417" w:type="dxa"/>
      <w:tblLook w:val="04A0" w:firstRow="1" w:lastRow="0" w:firstColumn="1" w:lastColumn="0" w:noHBand="0" w:noVBand="1"/>
    </w:tblPr>
    <w:tblGrid>
      <w:gridCol w:w="2526"/>
      <w:gridCol w:w="12883"/>
    </w:tblGrid>
    <w:tr w:rsidR="00E755B8" w:rsidRPr="009A559F" w14:paraId="1FCE0DD4" w14:textId="77777777" w:rsidTr="00A62761">
      <w:trPr>
        <w:trHeight w:val="1932"/>
      </w:trPr>
      <w:tc>
        <w:tcPr>
          <w:tcW w:w="2509" w:type="dxa"/>
          <w:shd w:val="clear" w:color="auto" w:fill="auto"/>
        </w:tcPr>
        <w:p w14:paraId="0A124E06" w14:textId="20A626E3" w:rsidR="00E755B8" w:rsidRPr="009A559F" w:rsidRDefault="003D1C2B" w:rsidP="00E755B8">
          <w:pPr>
            <w:tabs>
              <w:tab w:val="center" w:pos="4513"/>
              <w:tab w:val="right" w:pos="9026"/>
            </w:tabs>
            <w:spacing w:before="80"/>
            <w:rPr>
              <w:lang w:eastAsia="en-US"/>
            </w:rPr>
          </w:pPr>
          <w:r w:rsidRPr="003176C2">
            <w:rPr>
              <w:noProof/>
              <w:lang w:eastAsia="en-US"/>
            </w:rPr>
            <w:drawing>
              <wp:inline distT="0" distB="0" distL="0" distR="0" wp14:anchorId="06DEA98F" wp14:editId="2647842B">
                <wp:extent cx="1457325" cy="1457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tc>
      <w:tc>
        <w:tcPr>
          <w:tcW w:w="12900" w:type="dxa"/>
          <w:shd w:val="clear" w:color="auto" w:fill="auto"/>
        </w:tcPr>
        <w:p w14:paraId="7B47F712" w14:textId="77777777" w:rsidR="00E755B8" w:rsidRPr="009A559F" w:rsidRDefault="00E755B8" w:rsidP="00E755B8">
          <w:pPr>
            <w:spacing w:before="400"/>
            <w:ind w:right="316"/>
            <w:jc w:val="center"/>
            <w:rPr>
              <w:rFonts w:ascii="Arial" w:hAnsi="Arial" w:cs="Arial"/>
              <w:b/>
              <w:bCs/>
              <w:sz w:val="96"/>
              <w:szCs w:val="96"/>
              <w:lang w:eastAsia="en-US"/>
            </w:rPr>
          </w:pPr>
          <w:r w:rsidRPr="009A559F">
            <w:rPr>
              <w:rFonts w:ascii="Arial" w:hAnsi="Arial" w:cs="Arial"/>
              <w:b/>
              <w:bCs/>
              <w:sz w:val="96"/>
              <w:szCs w:val="96"/>
              <w:lang w:eastAsia="en-US"/>
            </w:rPr>
            <w:t>1</w:t>
          </w:r>
          <w:r w:rsidRPr="009A559F">
            <w:rPr>
              <w:rFonts w:ascii="Arial" w:hAnsi="Arial" w:cs="Arial"/>
              <w:b/>
              <w:bCs/>
              <w:sz w:val="96"/>
              <w:szCs w:val="96"/>
              <w:vertAlign w:val="superscript"/>
              <w:lang w:eastAsia="en-US"/>
            </w:rPr>
            <w:t>st</w:t>
          </w:r>
          <w:r w:rsidRPr="009A559F">
            <w:rPr>
              <w:rFonts w:ascii="Arial" w:hAnsi="Arial" w:cs="Arial"/>
              <w:b/>
              <w:bCs/>
              <w:sz w:val="96"/>
              <w:szCs w:val="96"/>
              <w:lang w:eastAsia="en-US"/>
            </w:rPr>
            <w:t xml:space="preserve"> Kesgrave Scout Group</w:t>
          </w:r>
        </w:p>
        <w:p w14:paraId="12DE64E7" w14:textId="77777777" w:rsidR="00E755B8" w:rsidRPr="009A559F" w:rsidRDefault="00E755B8" w:rsidP="00E755B8">
          <w:pPr>
            <w:rPr>
              <w:rFonts w:ascii="Arial" w:hAnsi="Arial" w:cs="Arial"/>
              <w:b/>
              <w:bCs/>
              <w:sz w:val="16"/>
              <w:szCs w:val="16"/>
              <w:lang w:eastAsia="ar-SA"/>
            </w:rPr>
          </w:pPr>
        </w:p>
        <w:p w14:paraId="78D1B307" w14:textId="77777777" w:rsidR="00E755B8" w:rsidRPr="009A559F" w:rsidRDefault="00E755B8" w:rsidP="00E755B8">
          <w:pPr>
            <w:jc w:val="center"/>
            <w:rPr>
              <w:sz w:val="28"/>
              <w:szCs w:val="28"/>
              <w:lang w:eastAsia="en-US"/>
            </w:rPr>
          </w:pPr>
          <w:r w:rsidRPr="009A559F">
            <w:rPr>
              <w:rFonts w:ascii="Arial" w:hAnsi="Arial" w:cs="Arial"/>
              <w:b/>
              <w:bCs/>
              <w:sz w:val="28"/>
              <w:szCs w:val="28"/>
              <w:lang w:eastAsia="ar-SA"/>
            </w:rPr>
            <w:t>Twelve Acre Approach, Kesgrave, Suffolk IP5 1JF</w:t>
          </w:r>
        </w:p>
      </w:tc>
    </w:tr>
  </w:tbl>
  <w:p w14:paraId="653CBB1F" w14:textId="33B7E507" w:rsidR="00B11683" w:rsidRDefault="00B11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5"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430876"/>
    <w:multiLevelType w:val="hybridMultilevel"/>
    <w:tmpl w:val="454037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AF4BBB"/>
    <w:multiLevelType w:val="hybridMultilevel"/>
    <w:tmpl w:val="1F229D54"/>
    <w:lvl w:ilvl="0" w:tplc="4C6893CA">
      <w:start w:val="7"/>
      <w:numFmt w:val="bullet"/>
      <w:lvlText w:val="-"/>
      <w:lvlJc w:val="left"/>
      <w:pPr>
        <w:ind w:left="720" w:hanging="36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E76FD0"/>
    <w:multiLevelType w:val="hybridMultilevel"/>
    <w:tmpl w:val="438A5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14"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FA1252"/>
    <w:multiLevelType w:val="hybridMultilevel"/>
    <w:tmpl w:val="DE24C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1180C"/>
    <w:multiLevelType w:val="hybridMultilevel"/>
    <w:tmpl w:val="1C204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9344A4"/>
    <w:multiLevelType w:val="hybridMultilevel"/>
    <w:tmpl w:val="2772A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BF26B9"/>
    <w:multiLevelType w:val="hybridMultilevel"/>
    <w:tmpl w:val="8F4CB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3B2948"/>
    <w:multiLevelType w:val="hybridMultilevel"/>
    <w:tmpl w:val="B0425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0283981">
    <w:abstractNumId w:val="13"/>
  </w:num>
  <w:num w:numId="2" w16cid:durableId="455486404">
    <w:abstractNumId w:val="8"/>
  </w:num>
  <w:num w:numId="3" w16cid:durableId="1306466631">
    <w:abstractNumId w:val="0"/>
  </w:num>
  <w:num w:numId="4" w16cid:durableId="1454134994">
    <w:abstractNumId w:val="1"/>
  </w:num>
  <w:num w:numId="5" w16cid:durableId="1274903520">
    <w:abstractNumId w:val="2"/>
  </w:num>
  <w:num w:numId="6" w16cid:durableId="1398476757">
    <w:abstractNumId w:val="3"/>
  </w:num>
  <w:num w:numId="7" w16cid:durableId="469252052">
    <w:abstractNumId w:val="4"/>
  </w:num>
  <w:num w:numId="8" w16cid:durableId="383876271">
    <w:abstractNumId w:val="11"/>
  </w:num>
  <w:num w:numId="9" w16cid:durableId="570428618">
    <w:abstractNumId w:val="7"/>
  </w:num>
  <w:num w:numId="10" w16cid:durableId="1863744667">
    <w:abstractNumId w:val="14"/>
  </w:num>
  <w:num w:numId="11" w16cid:durableId="1996301327">
    <w:abstractNumId w:val="5"/>
  </w:num>
  <w:num w:numId="12" w16cid:durableId="530336970">
    <w:abstractNumId w:val="12"/>
  </w:num>
  <w:num w:numId="13" w16cid:durableId="1447238543">
    <w:abstractNumId w:val="19"/>
  </w:num>
  <w:num w:numId="14" w16cid:durableId="758257256">
    <w:abstractNumId w:val="15"/>
  </w:num>
  <w:num w:numId="15" w16cid:durableId="1741095114">
    <w:abstractNumId w:val="16"/>
  </w:num>
  <w:num w:numId="16" w16cid:durableId="1496188429">
    <w:abstractNumId w:val="10"/>
  </w:num>
  <w:num w:numId="17" w16cid:durableId="2511597">
    <w:abstractNumId w:val="18"/>
  </w:num>
  <w:num w:numId="18" w16cid:durableId="875389488">
    <w:abstractNumId w:val="9"/>
  </w:num>
  <w:num w:numId="19" w16cid:durableId="1730151726">
    <w:abstractNumId w:val="6"/>
  </w:num>
  <w:num w:numId="20" w16cid:durableId="1561479745">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0D3460"/>
    <w:rsid w:val="00000341"/>
    <w:rsid w:val="0000042A"/>
    <w:rsid w:val="00000912"/>
    <w:rsid w:val="00000ACF"/>
    <w:rsid w:val="00002B2B"/>
    <w:rsid w:val="00004F0D"/>
    <w:rsid w:val="000056B8"/>
    <w:rsid w:val="000057D3"/>
    <w:rsid w:val="00006B81"/>
    <w:rsid w:val="000071D1"/>
    <w:rsid w:val="000072E3"/>
    <w:rsid w:val="00007604"/>
    <w:rsid w:val="00007C82"/>
    <w:rsid w:val="00010B0C"/>
    <w:rsid w:val="0001209B"/>
    <w:rsid w:val="00013F85"/>
    <w:rsid w:val="00017F6C"/>
    <w:rsid w:val="000216FB"/>
    <w:rsid w:val="00023484"/>
    <w:rsid w:val="00024847"/>
    <w:rsid w:val="000262D7"/>
    <w:rsid w:val="00027097"/>
    <w:rsid w:val="000304D2"/>
    <w:rsid w:val="0003126E"/>
    <w:rsid w:val="00031902"/>
    <w:rsid w:val="0003429F"/>
    <w:rsid w:val="0003488A"/>
    <w:rsid w:val="00034967"/>
    <w:rsid w:val="00036882"/>
    <w:rsid w:val="0004183A"/>
    <w:rsid w:val="0004388A"/>
    <w:rsid w:val="000458E0"/>
    <w:rsid w:val="000470B5"/>
    <w:rsid w:val="00050399"/>
    <w:rsid w:val="000507B0"/>
    <w:rsid w:val="00050BBF"/>
    <w:rsid w:val="000513B7"/>
    <w:rsid w:val="0005198C"/>
    <w:rsid w:val="000522C7"/>
    <w:rsid w:val="00057CB3"/>
    <w:rsid w:val="00060971"/>
    <w:rsid w:val="00060ED0"/>
    <w:rsid w:val="00062407"/>
    <w:rsid w:val="000624AE"/>
    <w:rsid w:val="00063946"/>
    <w:rsid w:val="00064B38"/>
    <w:rsid w:val="000702F6"/>
    <w:rsid w:val="00070727"/>
    <w:rsid w:val="00076D44"/>
    <w:rsid w:val="0008163E"/>
    <w:rsid w:val="00081B82"/>
    <w:rsid w:val="00084622"/>
    <w:rsid w:val="00085E03"/>
    <w:rsid w:val="00086D7D"/>
    <w:rsid w:val="00086FFF"/>
    <w:rsid w:val="0009099A"/>
    <w:rsid w:val="0009452E"/>
    <w:rsid w:val="000958A5"/>
    <w:rsid w:val="000972E0"/>
    <w:rsid w:val="00097F51"/>
    <w:rsid w:val="000A168E"/>
    <w:rsid w:val="000A3F1E"/>
    <w:rsid w:val="000A48F6"/>
    <w:rsid w:val="000A4AE0"/>
    <w:rsid w:val="000A5FC8"/>
    <w:rsid w:val="000A67DA"/>
    <w:rsid w:val="000B00D9"/>
    <w:rsid w:val="000B0C55"/>
    <w:rsid w:val="000B0E13"/>
    <w:rsid w:val="000B1C6D"/>
    <w:rsid w:val="000B3697"/>
    <w:rsid w:val="000B3DCB"/>
    <w:rsid w:val="000B4419"/>
    <w:rsid w:val="000C07D8"/>
    <w:rsid w:val="000C0A69"/>
    <w:rsid w:val="000C1414"/>
    <w:rsid w:val="000C388A"/>
    <w:rsid w:val="000C3B27"/>
    <w:rsid w:val="000C4BB1"/>
    <w:rsid w:val="000C509D"/>
    <w:rsid w:val="000C73A8"/>
    <w:rsid w:val="000D21CD"/>
    <w:rsid w:val="000D2AB3"/>
    <w:rsid w:val="000D3460"/>
    <w:rsid w:val="000D5A10"/>
    <w:rsid w:val="000D5CFF"/>
    <w:rsid w:val="000D6282"/>
    <w:rsid w:val="000D62CF"/>
    <w:rsid w:val="000E0CD2"/>
    <w:rsid w:val="000E0DF5"/>
    <w:rsid w:val="000E10CB"/>
    <w:rsid w:val="000E1649"/>
    <w:rsid w:val="000E1D5C"/>
    <w:rsid w:val="000E2C0E"/>
    <w:rsid w:val="000E5444"/>
    <w:rsid w:val="000E6CD0"/>
    <w:rsid w:val="000F0A3E"/>
    <w:rsid w:val="000F0ECD"/>
    <w:rsid w:val="000F2CDD"/>
    <w:rsid w:val="000F368C"/>
    <w:rsid w:val="000F46AC"/>
    <w:rsid w:val="000F5C30"/>
    <w:rsid w:val="000F7A01"/>
    <w:rsid w:val="001002E5"/>
    <w:rsid w:val="001007D2"/>
    <w:rsid w:val="00100E8B"/>
    <w:rsid w:val="001017C0"/>
    <w:rsid w:val="00102EA0"/>
    <w:rsid w:val="00102F6E"/>
    <w:rsid w:val="00104E47"/>
    <w:rsid w:val="00106731"/>
    <w:rsid w:val="00110106"/>
    <w:rsid w:val="00111F9A"/>
    <w:rsid w:val="00112C86"/>
    <w:rsid w:val="0011334B"/>
    <w:rsid w:val="0011425F"/>
    <w:rsid w:val="001155F8"/>
    <w:rsid w:val="00116C5A"/>
    <w:rsid w:val="00117034"/>
    <w:rsid w:val="00117656"/>
    <w:rsid w:val="0012246A"/>
    <w:rsid w:val="001235EA"/>
    <w:rsid w:val="0012469A"/>
    <w:rsid w:val="00125894"/>
    <w:rsid w:val="00127C05"/>
    <w:rsid w:val="00131EEB"/>
    <w:rsid w:val="0013207C"/>
    <w:rsid w:val="00132791"/>
    <w:rsid w:val="001327A0"/>
    <w:rsid w:val="00132A9C"/>
    <w:rsid w:val="00134916"/>
    <w:rsid w:val="001373D3"/>
    <w:rsid w:val="00137A07"/>
    <w:rsid w:val="00137A70"/>
    <w:rsid w:val="00137A9A"/>
    <w:rsid w:val="001402BE"/>
    <w:rsid w:val="00144BCC"/>
    <w:rsid w:val="00144CAB"/>
    <w:rsid w:val="00145A95"/>
    <w:rsid w:val="00146FF8"/>
    <w:rsid w:val="00147C2F"/>
    <w:rsid w:val="00150B95"/>
    <w:rsid w:val="0015245E"/>
    <w:rsid w:val="001530BA"/>
    <w:rsid w:val="0015371F"/>
    <w:rsid w:val="00154FBA"/>
    <w:rsid w:val="00156653"/>
    <w:rsid w:val="00157102"/>
    <w:rsid w:val="001575C1"/>
    <w:rsid w:val="00160A78"/>
    <w:rsid w:val="00161870"/>
    <w:rsid w:val="00161DA1"/>
    <w:rsid w:val="00162E71"/>
    <w:rsid w:val="0016363E"/>
    <w:rsid w:val="00163C20"/>
    <w:rsid w:val="00166993"/>
    <w:rsid w:val="00166B3A"/>
    <w:rsid w:val="00167087"/>
    <w:rsid w:val="00167228"/>
    <w:rsid w:val="00167DDC"/>
    <w:rsid w:val="00173005"/>
    <w:rsid w:val="00174B34"/>
    <w:rsid w:val="0017524E"/>
    <w:rsid w:val="001765F1"/>
    <w:rsid w:val="00177C4F"/>
    <w:rsid w:val="0018243E"/>
    <w:rsid w:val="00182C55"/>
    <w:rsid w:val="0018337B"/>
    <w:rsid w:val="0018613D"/>
    <w:rsid w:val="001867D9"/>
    <w:rsid w:val="00187640"/>
    <w:rsid w:val="00187961"/>
    <w:rsid w:val="0019021F"/>
    <w:rsid w:val="001920F0"/>
    <w:rsid w:val="001920FF"/>
    <w:rsid w:val="00194842"/>
    <w:rsid w:val="00195F69"/>
    <w:rsid w:val="001960F5"/>
    <w:rsid w:val="00196EB3"/>
    <w:rsid w:val="001A0DA7"/>
    <w:rsid w:val="001A1793"/>
    <w:rsid w:val="001A1FF8"/>
    <w:rsid w:val="001A3272"/>
    <w:rsid w:val="001A479C"/>
    <w:rsid w:val="001A6004"/>
    <w:rsid w:val="001A641D"/>
    <w:rsid w:val="001A6811"/>
    <w:rsid w:val="001A6959"/>
    <w:rsid w:val="001A7960"/>
    <w:rsid w:val="001A7D40"/>
    <w:rsid w:val="001B13EF"/>
    <w:rsid w:val="001B3A9C"/>
    <w:rsid w:val="001B3DF8"/>
    <w:rsid w:val="001B3F85"/>
    <w:rsid w:val="001B69B6"/>
    <w:rsid w:val="001B6D1F"/>
    <w:rsid w:val="001B7425"/>
    <w:rsid w:val="001C185E"/>
    <w:rsid w:val="001C2559"/>
    <w:rsid w:val="001C2F84"/>
    <w:rsid w:val="001C47A5"/>
    <w:rsid w:val="001C4DAD"/>
    <w:rsid w:val="001C5F0F"/>
    <w:rsid w:val="001C60E8"/>
    <w:rsid w:val="001C7BB9"/>
    <w:rsid w:val="001C7FBE"/>
    <w:rsid w:val="001D2A13"/>
    <w:rsid w:val="001D2A32"/>
    <w:rsid w:val="001D34C9"/>
    <w:rsid w:val="001D42CA"/>
    <w:rsid w:val="001D7E7C"/>
    <w:rsid w:val="001E119B"/>
    <w:rsid w:val="001E30E0"/>
    <w:rsid w:val="001E33D0"/>
    <w:rsid w:val="001E3B94"/>
    <w:rsid w:val="001E4296"/>
    <w:rsid w:val="001E4EEC"/>
    <w:rsid w:val="001E5003"/>
    <w:rsid w:val="001E74BD"/>
    <w:rsid w:val="001E79F4"/>
    <w:rsid w:val="001F1605"/>
    <w:rsid w:val="001F4282"/>
    <w:rsid w:val="001F5186"/>
    <w:rsid w:val="001F53DE"/>
    <w:rsid w:val="002009B0"/>
    <w:rsid w:val="0020130D"/>
    <w:rsid w:val="00201A76"/>
    <w:rsid w:val="00202931"/>
    <w:rsid w:val="00202C61"/>
    <w:rsid w:val="0020301B"/>
    <w:rsid w:val="002058DB"/>
    <w:rsid w:val="00205CF3"/>
    <w:rsid w:val="002071A7"/>
    <w:rsid w:val="0021157F"/>
    <w:rsid w:val="00213F12"/>
    <w:rsid w:val="002142EA"/>
    <w:rsid w:val="0021547B"/>
    <w:rsid w:val="00216F5E"/>
    <w:rsid w:val="00222460"/>
    <w:rsid w:val="002225B3"/>
    <w:rsid w:val="002238FB"/>
    <w:rsid w:val="00223C49"/>
    <w:rsid w:val="00223E38"/>
    <w:rsid w:val="00224069"/>
    <w:rsid w:val="00225314"/>
    <w:rsid w:val="0022608B"/>
    <w:rsid w:val="002279BC"/>
    <w:rsid w:val="002338FD"/>
    <w:rsid w:val="00235429"/>
    <w:rsid w:val="0023600D"/>
    <w:rsid w:val="00236093"/>
    <w:rsid w:val="00240C1C"/>
    <w:rsid w:val="0024408A"/>
    <w:rsid w:val="002440F2"/>
    <w:rsid w:val="0024523E"/>
    <w:rsid w:val="00246321"/>
    <w:rsid w:val="0025012F"/>
    <w:rsid w:val="00252F2D"/>
    <w:rsid w:val="0025366E"/>
    <w:rsid w:val="002561BC"/>
    <w:rsid w:val="00256B4A"/>
    <w:rsid w:val="00257BB8"/>
    <w:rsid w:val="0026058C"/>
    <w:rsid w:val="002609AB"/>
    <w:rsid w:val="00260C71"/>
    <w:rsid w:val="00260CD4"/>
    <w:rsid w:val="00261907"/>
    <w:rsid w:val="0026212D"/>
    <w:rsid w:val="00262232"/>
    <w:rsid w:val="00262C58"/>
    <w:rsid w:val="00263025"/>
    <w:rsid w:val="002656FA"/>
    <w:rsid w:val="00265D1C"/>
    <w:rsid w:val="0026681C"/>
    <w:rsid w:val="00266DC2"/>
    <w:rsid w:val="002670CC"/>
    <w:rsid w:val="002678AA"/>
    <w:rsid w:val="00271392"/>
    <w:rsid w:val="00271834"/>
    <w:rsid w:val="00272817"/>
    <w:rsid w:val="00272CC6"/>
    <w:rsid w:val="00272E16"/>
    <w:rsid w:val="00273FEC"/>
    <w:rsid w:val="002744E1"/>
    <w:rsid w:val="0027523B"/>
    <w:rsid w:val="002763F1"/>
    <w:rsid w:val="00276FEA"/>
    <w:rsid w:val="00277816"/>
    <w:rsid w:val="00280A20"/>
    <w:rsid w:val="00281D8A"/>
    <w:rsid w:val="00283D82"/>
    <w:rsid w:val="00284431"/>
    <w:rsid w:val="002858E7"/>
    <w:rsid w:val="00285AE4"/>
    <w:rsid w:val="00286467"/>
    <w:rsid w:val="0028677A"/>
    <w:rsid w:val="00290482"/>
    <w:rsid w:val="00291697"/>
    <w:rsid w:val="00292306"/>
    <w:rsid w:val="0029451D"/>
    <w:rsid w:val="00294E3E"/>
    <w:rsid w:val="00294FAA"/>
    <w:rsid w:val="002963E0"/>
    <w:rsid w:val="002978F5"/>
    <w:rsid w:val="00297A6A"/>
    <w:rsid w:val="002A037C"/>
    <w:rsid w:val="002A284E"/>
    <w:rsid w:val="002A5F21"/>
    <w:rsid w:val="002A644D"/>
    <w:rsid w:val="002A66B6"/>
    <w:rsid w:val="002A687F"/>
    <w:rsid w:val="002B1E12"/>
    <w:rsid w:val="002B1ED2"/>
    <w:rsid w:val="002B3857"/>
    <w:rsid w:val="002B407F"/>
    <w:rsid w:val="002B44DF"/>
    <w:rsid w:val="002B455B"/>
    <w:rsid w:val="002B4EA8"/>
    <w:rsid w:val="002B57CC"/>
    <w:rsid w:val="002B7A71"/>
    <w:rsid w:val="002C1ABD"/>
    <w:rsid w:val="002C1C7D"/>
    <w:rsid w:val="002C1E10"/>
    <w:rsid w:val="002C2C12"/>
    <w:rsid w:val="002C32CA"/>
    <w:rsid w:val="002C3EDF"/>
    <w:rsid w:val="002C5966"/>
    <w:rsid w:val="002C7E35"/>
    <w:rsid w:val="002D1A78"/>
    <w:rsid w:val="002D1BF0"/>
    <w:rsid w:val="002D2A06"/>
    <w:rsid w:val="002D2C3D"/>
    <w:rsid w:val="002D4101"/>
    <w:rsid w:val="002D5A97"/>
    <w:rsid w:val="002E0BB2"/>
    <w:rsid w:val="002E10DA"/>
    <w:rsid w:val="002E1701"/>
    <w:rsid w:val="002E2115"/>
    <w:rsid w:val="002E293A"/>
    <w:rsid w:val="002E30FE"/>
    <w:rsid w:val="002E5301"/>
    <w:rsid w:val="002E5DF6"/>
    <w:rsid w:val="002E6E46"/>
    <w:rsid w:val="002F1680"/>
    <w:rsid w:val="002F2E79"/>
    <w:rsid w:val="002F602F"/>
    <w:rsid w:val="003000D2"/>
    <w:rsid w:val="00301BB5"/>
    <w:rsid w:val="00301BEC"/>
    <w:rsid w:val="00301FD0"/>
    <w:rsid w:val="00302A18"/>
    <w:rsid w:val="003043AE"/>
    <w:rsid w:val="00304A19"/>
    <w:rsid w:val="00305332"/>
    <w:rsid w:val="00305817"/>
    <w:rsid w:val="00306642"/>
    <w:rsid w:val="00307FC2"/>
    <w:rsid w:val="0031006A"/>
    <w:rsid w:val="00310C18"/>
    <w:rsid w:val="00311059"/>
    <w:rsid w:val="003113B4"/>
    <w:rsid w:val="0031142A"/>
    <w:rsid w:val="003129CC"/>
    <w:rsid w:val="0031476B"/>
    <w:rsid w:val="0031790E"/>
    <w:rsid w:val="003210B1"/>
    <w:rsid w:val="00324553"/>
    <w:rsid w:val="0032473E"/>
    <w:rsid w:val="00325E18"/>
    <w:rsid w:val="0032692B"/>
    <w:rsid w:val="00326BEF"/>
    <w:rsid w:val="00330663"/>
    <w:rsid w:val="00331113"/>
    <w:rsid w:val="0033249C"/>
    <w:rsid w:val="00333672"/>
    <w:rsid w:val="00335AA5"/>
    <w:rsid w:val="003406FD"/>
    <w:rsid w:val="0034163D"/>
    <w:rsid w:val="0034178A"/>
    <w:rsid w:val="0034438D"/>
    <w:rsid w:val="00344A93"/>
    <w:rsid w:val="00344F7D"/>
    <w:rsid w:val="00350212"/>
    <w:rsid w:val="003515E7"/>
    <w:rsid w:val="00352080"/>
    <w:rsid w:val="00353B8B"/>
    <w:rsid w:val="0035472B"/>
    <w:rsid w:val="003550EE"/>
    <w:rsid w:val="00356507"/>
    <w:rsid w:val="00356783"/>
    <w:rsid w:val="0036051E"/>
    <w:rsid w:val="00360E70"/>
    <w:rsid w:val="00361FAB"/>
    <w:rsid w:val="0036203B"/>
    <w:rsid w:val="00363283"/>
    <w:rsid w:val="003637E6"/>
    <w:rsid w:val="00363BE8"/>
    <w:rsid w:val="00367B7D"/>
    <w:rsid w:val="003741E1"/>
    <w:rsid w:val="00375491"/>
    <w:rsid w:val="00376321"/>
    <w:rsid w:val="003823CB"/>
    <w:rsid w:val="0038325E"/>
    <w:rsid w:val="00383932"/>
    <w:rsid w:val="0038607D"/>
    <w:rsid w:val="003863C8"/>
    <w:rsid w:val="003911BB"/>
    <w:rsid w:val="003912CD"/>
    <w:rsid w:val="003928F0"/>
    <w:rsid w:val="00392B24"/>
    <w:rsid w:val="00392C4A"/>
    <w:rsid w:val="003949F8"/>
    <w:rsid w:val="003955FE"/>
    <w:rsid w:val="00395679"/>
    <w:rsid w:val="00396CB9"/>
    <w:rsid w:val="00397D81"/>
    <w:rsid w:val="003A4AA6"/>
    <w:rsid w:val="003A4F54"/>
    <w:rsid w:val="003A64AE"/>
    <w:rsid w:val="003A6F1E"/>
    <w:rsid w:val="003A6F48"/>
    <w:rsid w:val="003A7481"/>
    <w:rsid w:val="003B0E54"/>
    <w:rsid w:val="003B11E4"/>
    <w:rsid w:val="003B3906"/>
    <w:rsid w:val="003B4982"/>
    <w:rsid w:val="003B5AB6"/>
    <w:rsid w:val="003B5F9D"/>
    <w:rsid w:val="003C04C3"/>
    <w:rsid w:val="003C1889"/>
    <w:rsid w:val="003C2338"/>
    <w:rsid w:val="003C5798"/>
    <w:rsid w:val="003C6B4D"/>
    <w:rsid w:val="003C7DEA"/>
    <w:rsid w:val="003D0D83"/>
    <w:rsid w:val="003D1C2B"/>
    <w:rsid w:val="003D1F8E"/>
    <w:rsid w:val="003D246A"/>
    <w:rsid w:val="003D45FA"/>
    <w:rsid w:val="003D6305"/>
    <w:rsid w:val="003D789F"/>
    <w:rsid w:val="003E016D"/>
    <w:rsid w:val="003E0A04"/>
    <w:rsid w:val="003E139C"/>
    <w:rsid w:val="003E235D"/>
    <w:rsid w:val="003E33FE"/>
    <w:rsid w:val="003E5F7E"/>
    <w:rsid w:val="003E632F"/>
    <w:rsid w:val="003E6866"/>
    <w:rsid w:val="003E7B12"/>
    <w:rsid w:val="003F31A3"/>
    <w:rsid w:val="003F3ED6"/>
    <w:rsid w:val="003F3FB7"/>
    <w:rsid w:val="003F46E4"/>
    <w:rsid w:val="003F6645"/>
    <w:rsid w:val="003F7637"/>
    <w:rsid w:val="00400312"/>
    <w:rsid w:val="0040207E"/>
    <w:rsid w:val="00404B10"/>
    <w:rsid w:val="0040661C"/>
    <w:rsid w:val="004066F0"/>
    <w:rsid w:val="00406854"/>
    <w:rsid w:val="00407A72"/>
    <w:rsid w:val="0041057F"/>
    <w:rsid w:val="004118F0"/>
    <w:rsid w:val="0041253D"/>
    <w:rsid w:val="00414162"/>
    <w:rsid w:val="00414819"/>
    <w:rsid w:val="00421E78"/>
    <w:rsid w:val="00421FE7"/>
    <w:rsid w:val="004226D9"/>
    <w:rsid w:val="00424C12"/>
    <w:rsid w:val="00426220"/>
    <w:rsid w:val="004316C0"/>
    <w:rsid w:val="0043239F"/>
    <w:rsid w:val="00434543"/>
    <w:rsid w:val="00436198"/>
    <w:rsid w:val="00436AC7"/>
    <w:rsid w:val="00436F75"/>
    <w:rsid w:val="00437DE1"/>
    <w:rsid w:val="0044139B"/>
    <w:rsid w:val="00441A20"/>
    <w:rsid w:val="00441E6B"/>
    <w:rsid w:val="004427ED"/>
    <w:rsid w:val="00445228"/>
    <w:rsid w:val="0044729A"/>
    <w:rsid w:val="00451E3B"/>
    <w:rsid w:val="00452221"/>
    <w:rsid w:val="004530A5"/>
    <w:rsid w:val="00457086"/>
    <w:rsid w:val="00460859"/>
    <w:rsid w:val="00461248"/>
    <w:rsid w:val="004619DC"/>
    <w:rsid w:val="004622A0"/>
    <w:rsid w:val="004624E8"/>
    <w:rsid w:val="00465843"/>
    <w:rsid w:val="00466914"/>
    <w:rsid w:val="0046697E"/>
    <w:rsid w:val="00466A75"/>
    <w:rsid w:val="00467139"/>
    <w:rsid w:val="00467B52"/>
    <w:rsid w:val="00467B7B"/>
    <w:rsid w:val="00470C04"/>
    <w:rsid w:val="00470F64"/>
    <w:rsid w:val="004712EE"/>
    <w:rsid w:val="00472056"/>
    <w:rsid w:val="00472B33"/>
    <w:rsid w:val="004740D3"/>
    <w:rsid w:val="00474264"/>
    <w:rsid w:val="004743AB"/>
    <w:rsid w:val="0047668F"/>
    <w:rsid w:val="00480300"/>
    <w:rsid w:val="00481949"/>
    <w:rsid w:val="00481A1E"/>
    <w:rsid w:val="00482537"/>
    <w:rsid w:val="00482971"/>
    <w:rsid w:val="00482A84"/>
    <w:rsid w:val="004832CE"/>
    <w:rsid w:val="004851C7"/>
    <w:rsid w:val="00486AB5"/>
    <w:rsid w:val="004900C8"/>
    <w:rsid w:val="00490309"/>
    <w:rsid w:val="004903B0"/>
    <w:rsid w:val="004903E8"/>
    <w:rsid w:val="004907BB"/>
    <w:rsid w:val="00490B36"/>
    <w:rsid w:val="00490ECC"/>
    <w:rsid w:val="004918B2"/>
    <w:rsid w:val="00492698"/>
    <w:rsid w:val="00497B54"/>
    <w:rsid w:val="004A15B1"/>
    <w:rsid w:val="004A2E63"/>
    <w:rsid w:val="004A3DE6"/>
    <w:rsid w:val="004A4D08"/>
    <w:rsid w:val="004A5BD1"/>
    <w:rsid w:val="004A5D63"/>
    <w:rsid w:val="004A7AE8"/>
    <w:rsid w:val="004A7FEF"/>
    <w:rsid w:val="004B14AF"/>
    <w:rsid w:val="004B1D66"/>
    <w:rsid w:val="004B2BAB"/>
    <w:rsid w:val="004B2D15"/>
    <w:rsid w:val="004B5263"/>
    <w:rsid w:val="004B5ED9"/>
    <w:rsid w:val="004B64EE"/>
    <w:rsid w:val="004B65E7"/>
    <w:rsid w:val="004B6E09"/>
    <w:rsid w:val="004B6F9F"/>
    <w:rsid w:val="004B7209"/>
    <w:rsid w:val="004B724D"/>
    <w:rsid w:val="004C1284"/>
    <w:rsid w:val="004C1A1A"/>
    <w:rsid w:val="004C350C"/>
    <w:rsid w:val="004C62A7"/>
    <w:rsid w:val="004C659C"/>
    <w:rsid w:val="004C6902"/>
    <w:rsid w:val="004C6C8B"/>
    <w:rsid w:val="004D0D29"/>
    <w:rsid w:val="004D258A"/>
    <w:rsid w:val="004D2D1A"/>
    <w:rsid w:val="004D2DA8"/>
    <w:rsid w:val="004D3C80"/>
    <w:rsid w:val="004D3E19"/>
    <w:rsid w:val="004D4BBD"/>
    <w:rsid w:val="004D6713"/>
    <w:rsid w:val="004D7E7F"/>
    <w:rsid w:val="004E0A00"/>
    <w:rsid w:val="004E0ACA"/>
    <w:rsid w:val="004E0C79"/>
    <w:rsid w:val="004E0D24"/>
    <w:rsid w:val="004E1C74"/>
    <w:rsid w:val="004E2343"/>
    <w:rsid w:val="004E31E2"/>
    <w:rsid w:val="004E37CB"/>
    <w:rsid w:val="004E390A"/>
    <w:rsid w:val="004E4599"/>
    <w:rsid w:val="004E4D7C"/>
    <w:rsid w:val="004E75A3"/>
    <w:rsid w:val="004E768C"/>
    <w:rsid w:val="004E7DB2"/>
    <w:rsid w:val="004F1873"/>
    <w:rsid w:val="004F7131"/>
    <w:rsid w:val="005018B6"/>
    <w:rsid w:val="0050246D"/>
    <w:rsid w:val="00503A43"/>
    <w:rsid w:val="00506DD6"/>
    <w:rsid w:val="00507A4D"/>
    <w:rsid w:val="005102E7"/>
    <w:rsid w:val="0051208B"/>
    <w:rsid w:val="0051252C"/>
    <w:rsid w:val="005140A0"/>
    <w:rsid w:val="00514CC8"/>
    <w:rsid w:val="005158AE"/>
    <w:rsid w:val="00516A95"/>
    <w:rsid w:val="00517F73"/>
    <w:rsid w:val="00521F64"/>
    <w:rsid w:val="00522E7E"/>
    <w:rsid w:val="005233F7"/>
    <w:rsid w:val="00526CDC"/>
    <w:rsid w:val="00526DF8"/>
    <w:rsid w:val="005272A7"/>
    <w:rsid w:val="005274A4"/>
    <w:rsid w:val="00527CD8"/>
    <w:rsid w:val="00530D36"/>
    <w:rsid w:val="005315B5"/>
    <w:rsid w:val="00532A65"/>
    <w:rsid w:val="005340FD"/>
    <w:rsid w:val="005345FF"/>
    <w:rsid w:val="0053673E"/>
    <w:rsid w:val="005369D5"/>
    <w:rsid w:val="005376BF"/>
    <w:rsid w:val="00537D6B"/>
    <w:rsid w:val="00540005"/>
    <w:rsid w:val="005410D6"/>
    <w:rsid w:val="00541C05"/>
    <w:rsid w:val="00544CF1"/>
    <w:rsid w:val="00545444"/>
    <w:rsid w:val="00545A72"/>
    <w:rsid w:val="005460E3"/>
    <w:rsid w:val="00546349"/>
    <w:rsid w:val="0054732C"/>
    <w:rsid w:val="005506B7"/>
    <w:rsid w:val="00550E45"/>
    <w:rsid w:val="005510F1"/>
    <w:rsid w:val="00551736"/>
    <w:rsid w:val="00551971"/>
    <w:rsid w:val="00551A0F"/>
    <w:rsid w:val="00552072"/>
    <w:rsid w:val="005525B4"/>
    <w:rsid w:val="00552847"/>
    <w:rsid w:val="005554E6"/>
    <w:rsid w:val="0055576E"/>
    <w:rsid w:val="0056065D"/>
    <w:rsid w:val="00561A68"/>
    <w:rsid w:val="005640EF"/>
    <w:rsid w:val="00564240"/>
    <w:rsid w:val="00564E65"/>
    <w:rsid w:val="005717EB"/>
    <w:rsid w:val="0057202C"/>
    <w:rsid w:val="0057517E"/>
    <w:rsid w:val="00575B7A"/>
    <w:rsid w:val="00576071"/>
    <w:rsid w:val="0057725D"/>
    <w:rsid w:val="005776EE"/>
    <w:rsid w:val="00581599"/>
    <w:rsid w:val="0058287E"/>
    <w:rsid w:val="00583520"/>
    <w:rsid w:val="00584D83"/>
    <w:rsid w:val="00586943"/>
    <w:rsid w:val="00587B5D"/>
    <w:rsid w:val="00587C63"/>
    <w:rsid w:val="00587F4D"/>
    <w:rsid w:val="00590D7B"/>
    <w:rsid w:val="00591F70"/>
    <w:rsid w:val="005928E8"/>
    <w:rsid w:val="005938EB"/>
    <w:rsid w:val="00594993"/>
    <w:rsid w:val="00596703"/>
    <w:rsid w:val="005973A3"/>
    <w:rsid w:val="005A0067"/>
    <w:rsid w:val="005A013A"/>
    <w:rsid w:val="005A1C43"/>
    <w:rsid w:val="005A30A8"/>
    <w:rsid w:val="005A4508"/>
    <w:rsid w:val="005A4E1E"/>
    <w:rsid w:val="005A5EC1"/>
    <w:rsid w:val="005A66A0"/>
    <w:rsid w:val="005B078D"/>
    <w:rsid w:val="005B107C"/>
    <w:rsid w:val="005B31C4"/>
    <w:rsid w:val="005B353A"/>
    <w:rsid w:val="005B6018"/>
    <w:rsid w:val="005B6D14"/>
    <w:rsid w:val="005B736B"/>
    <w:rsid w:val="005B7F7A"/>
    <w:rsid w:val="005C03A2"/>
    <w:rsid w:val="005C03C6"/>
    <w:rsid w:val="005C0CFD"/>
    <w:rsid w:val="005C0DF6"/>
    <w:rsid w:val="005C163E"/>
    <w:rsid w:val="005C2BA8"/>
    <w:rsid w:val="005C37BD"/>
    <w:rsid w:val="005C38D3"/>
    <w:rsid w:val="005C3B4F"/>
    <w:rsid w:val="005C4B72"/>
    <w:rsid w:val="005C546E"/>
    <w:rsid w:val="005C681C"/>
    <w:rsid w:val="005C6E78"/>
    <w:rsid w:val="005C6FCB"/>
    <w:rsid w:val="005D0379"/>
    <w:rsid w:val="005D0A3F"/>
    <w:rsid w:val="005D0AE9"/>
    <w:rsid w:val="005D0CEC"/>
    <w:rsid w:val="005D13F5"/>
    <w:rsid w:val="005D3EB5"/>
    <w:rsid w:val="005D7396"/>
    <w:rsid w:val="005D74F6"/>
    <w:rsid w:val="005D7647"/>
    <w:rsid w:val="005E0493"/>
    <w:rsid w:val="005E1255"/>
    <w:rsid w:val="005E141C"/>
    <w:rsid w:val="005E277E"/>
    <w:rsid w:val="005E5C2E"/>
    <w:rsid w:val="005F08B1"/>
    <w:rsid w:val="005F0A20"/>
    <w:rsid w:val="005F50E2"/>
    <w:rsid w:val="00600C7E"/>
    <w:rsid w:val="00601A09"/>
    <w:rsid w:val="00602B3E"/>
    <w:rsid w:val="00602EA1"/>
    <w:rsid w:val="0060387A"/>
    <w:rsid w:val="00603ED7"/>
    <w:rsid w:val="006054E9"/>
    <w:rsid w:val="006061C7"/>
    <w:rsid w:val="006068F1"/>
    <w:rsid w:val="00607312"/>
    <w:rsid w:val="00607836"/>
    <w:rsid w:val="006120A9"/>
    <w:rsid w:val="00612B02"/>
    <w:rsid w:val="00612CA0"/>
    <w:rsid w:val="0061356F"/>
    <w:rsid w:val="0061433F"/>
    <w:rsid w:val="006148CE"/>
    <w:rsid w:val="006164B0"/>
    <w:rsid w:val="00621F66"/>
    <w:rsid w:val="0062439F"/>
    <w:rsid w:val="00624D8A"/>
    <w:rsid w:val="00624EBA"/>
    <w:rsid w:val="006251B2"/>
    <w:rsid w:val="0062577C"/>
    <w:rsid w:val="00630EE7"/>
    <w:rsid w:val="00631348"/>
    <w:rsid w:val="00631AD3"/>
    <w:rsid w:val="0063264C"/>
    <w:rsid w:val="006326AC"/>
    <w:rsid w:val="006329D0"/>
    <w:rsid w:val="006334D9"/>
    <w:rsid w:val="00634912"/>
    <w:rsid w:val="00642A5C"/>
    <w:rsid w:val="006464D3"/>
    <w:rsid w:val="00646768"/>
    <w:rsid w:val="00646AF7"/>
    <w:rsid w:val="00647475"/>
    <w:rsid w:val="00647A34"/>
    <w:rsid w:val="00650DC1"/>
    <w:rsid w:val="00650E0C"/>
    <w:rsid w:val="00650F0D"/>
    <w:rsid w:val="00651425"/>
    <w:rsid w:val="006532C7"/>
    <w:rsid w:val="00653462"/>
    <w:rsid w:val="00655929"/>
    <w:rsid w:val="00656BD1"/>
    <w:rsid w:val="006573D5"/>
    <w:rsid w:val="0066075F"/>
    <w:rsid w:val="00661734"/>
    <w:rsid w:val="00661884"/>
    <w:rsid w:val="0066192F"/>
    <w:rsid w:val="0066293D"/>
    <w:rsid w:val="00662D0B"/>
    <w:rsid w:val="00664048"/>
    <w:rsid w:val="0066503F"/>
    <w:rsid w:val="00666824"/>
    <w:rsid w:val="00667723"/>
    <w:rsid w:val="00675638"/>
    <w:rsid w:val="00676F42"/>
    <w:rsid w:val="00677A18"/>
    <w:rsid w:val="00677CF1"/>
    <w:rsid w:val="0068021F"/>
    <w:rsid w:val="00681912"/>
    <w:rsid w:val="00681B89"/>
    <w:rsid w:val="00681D40"/>
    <w:rsid w:val="006843CD"/>
    <w:rsid w:val="00684936"/>
    <w:rsid w:val="006874CC"/>
    <w:rsid w:val="00690BAD"/>
    <w:rsid w:val="006913AF"/>
    <w:rsid w:val="00694675"/>
    <w:rsid w:val="00694CF3"/>
    <w:rsid w:val="00695E3D"/>
    <w:rsid w:val="00695FAF"/>
    <w:rsid w:val="00696490"/>
    <w:rsid w:val="00696F3C"/>
    <w:rsid w:val="006970DA"/>
    <w:rsid w:val="006A1728"/>
    <w:rsid w:val="006A2192"/>
    <w:rsid w:val="006A30C1"/>
    <w:rsid w:val="006A37D3"/>
    <w:rsid w:val="006A39F7"/>
    <w:rsid w:val="006A6257"/>
    <w:rsid w:val="006A7AC3"/>
    <w:rsid w:val="006A7B6C"/>
    <w:rsid w:val="006B191B"/>
    <w:rsid w:val="006B2FFC"/>
    <w:rsid w:val="006B3C88"/>
    <w:rsid w:val="006B4C45"/>
    <w:rsid w:val="006B5420"/>
    <w:rsid w:val="006B5958"/>
    <w:rsid w:val="006B606F"/>
    <w:rsid w:val="006B6736"/>
    <w:rsid w:val="006C4AD3"/>
    <w:rsid w:val="006C73EF"/>
    <w:rsid w:val="006D043A"/>
    <w:rsid w:val="006D1097"/>
    <w:rsid w:val="006D2D60"/>
    <w:rsid w:val="006D3C46"/>
    <w:rsid w:val="006D5FEF"/>
    <w:rsid w:val="006D63BF"/>
    <w:rsid w:val="006D6692"/>
    <w:rsid w:val="006D79FF"/>
    <w:rsid w:val="006E1C11"/>
    <w:rsid w:val="006E204F"/>
    <w:rsid w:val="006E3672"/>
    <w:rsid w:val="006E39D6"/>
    <w:rsid w:val="006E4079"/>
    <w:rsid w:val="006E7126"/>
    <w:rsid w:val="006E797F"/>
    <w:rsid w:val="006F045C"/>
    <w:rsid w:val="006F0FB0"/>
    <w:rsid w:val="006F1A2A"/>
    <w:rsid w:val="006F27E5"/>
    <w:rsid w:val="006F2871"/>
    <w:rsid w:val="006F3875"/>
    <w:rsid w:val="006F3E06"/>
    <w:rsid w:val="006F5215"/>
    <w:rsid w:val="006F5D9A"/>
    <w:rsid w:val="006F7091"/>
    <w:rsid w:val="006F7E1C"/>
    <w:rsid w:val="007011A1"/>
    <w:rsid w:val="00703D4C"/>
    <w:rsid w:val="00704ABC"/>
    <w:rsid w:val="00705779"/>
    <w:rsid w:val="00706047"/>
    <w:rsid w:val="0070640D"/>
    <w:rsid w:val="007069A2"/>
    <w:rsid w:val="00710C02"/>
    <w:rsid w:val="00711379"/>
    <w:rsid w:val="007120C3"/>
    <w:rsid w:val="0071324A"/>
    <w:rsid w:val="007151AF"/>
    <w:rsid w:val="007151D7"/>
    <w:rsid w:val="0071562D"/>
    <w:rsid w:val="00715982"/>
    <w:rsid w:val="00716762"/>
    <w:rsid w:val="0071703B"/>
    <w:rsid w:val="00717081"/>
    <w:rsid w:val="00717185"/>
    <w:rsid w:val="00717264"/>
    <w:rsid w:val="00721886"/>
    <w:rsid w:val="007227EE"/>
    <w:rsid w:val="007250D3"/>
    <w:rsid w:val="00725336"/>
    <w:rsid w:val="007264A1"/>
    <w:rsid w:val="0072716B"/>
    <w:rsid w:val="00727452"/>
    <w:rsid w:val="00727784"/>
    <w:rsid w:val="00727EB0"/>
    <w:rsid w:val="007306C6"/>
    <w:rsid w:val="007321A7"/>
    <w:rsid w:val="007346A1"/>
    <w:rsid w:val="00735101"/>
    <w:rsid w:val="00736D5B"/>
    <w:rsid w:val="007405E1"/>
    <w:rsid w:val="007427DF"/>
    <w:rsid w:val="00743857"/>
    <w:rsid w:val="00744868"/>
    <w:rsid w:val="00745966"/>
    <w:rsid w:val="00745AA5"/>
    <w:rsid w:val="00746194"/>
    <w:rsid w:val="00746E15"/>
    <w:rsid w:val="00747181"/>
    <w:rsid w:val="0074722B"/>
    <w:rsid w:val="0074749C"/>
    <w:rsid w:val="00750AD7"/>
    <w:rsid w:val="00750E51"/>
    <w:rsid w:val="00751DCA"/>
    <w:rsid w:val="007525D2"/>
    <w:rsid w:val="00752898"/>
    <w:rsid w:val="00752E86"/>
    <w:rsid w:val="007541DA"/>
    <w:rsid w:val="00754B69"/>
    <w:rsid w:val="00756C1A"/>
    <w:rsid w:val="007571A7"/>
    <w:rsid w:val="0075757F"/>
    <w:rsid w:val="00757BE8"/>
    <w:rsid w:val="00761608"/>
    <w:rsid w:val="00765708"/>
    <w:rsid w:val="00765A7C"/>
    <w:rsid w:val="00766C0A"/>
    <w:rsid w:val="0076776B"/>
    <w:rsid w:val="00767E56"/>
    <w:rsid w:val="0077052E"/>
    <w:rsid w:val="00770EFC"/>
    <w:rsid w:val="007714A4"/>
    <w:rsid w:val="00772B3C"/>
    <w:rsid w:val="00772C5F"/>
    <w:rsid w:val="00773739"/>
    <w:rsid w:val="007737D9"/>
    <w:rsid w:val="007800BC"/>
    <w:rsid w:val="00780D62"/>
    <w:rsid w:val="00781101"/>
    <w:rsid w:val="00782E9A"/>
    <w:rsid w:val="00783073"/>
    <w:rsid w:val="00783C87"/>
    <w:rsid w:val="00786FA6"/>
    <w:rsid w:val="0079057F"/>
    <w:rsid w:val="00791EEE"/>
    <w:rsid w:val="007923B7"/>
    <w:rsid w:val="00792657"/>
    <w:rsid w:val="00794E32"/>
    <w:rsid w:val="007953F2"/>
    <w:rsid w:val="00795BC1"/>
    <w:rsid w:val="0079615C"/>
    <w:rsid w:val="00797F64"/>
    <w:rsid w:val="007A018D"/>
    <w:rsid w:val="007A1A0F"/>
    <w:rsid w:val="007A1D02"/>
    <w:rsid w:val="007A47AF"/>
    <w:rsid w:val="007A49B1"/>
    <w:rsid w:val="007A4EA6"/>
    <w:rsid w:val="007A6134"/>
    <w:rsid w:val="007A61A9"/>
    <w:rsid w:val="007A7AB6"/>
    <w:rsid w:val="007B081F"/>
    <w:rsid w:val="007B0C2B"/>
    <w:rsid w:val="007B28A6"/>
    <w:rsid w:val="007B2D4B"/>
    <w:rsid w:val="007B5288"/>
    <w:rsid w:val="007C0B79"/>
    <w:rsid w:val="007C4FED"/>
    <w:rsid w:val="007C5382"/>
    <w:rsid w:val="007C6610"/>
    <w:rsid w:val="007D0017"/>
    <w:rsid w:val="007D02A4"/>
    <w:rsid w:val="007D0BDB"/>
    <w:rsid w:val="007D0F3A"/>
    <w:rsid w:val="007D2683"/>
    <w:rsid w:val="007D2FBD"/>
    <w:rsid w:val="007D3BE2"/>
    <w:rsid w:val="007D4924"/>
    <w:rsid w:val="007D4B5F"/>
    <w:rsid w:val="007D500F"/>
    <w:rsid w:val="007D59DA"/>
    <w:rsid w:val="007D637C"/>
    <w:rsid w:val="007D7ED5"/>
    <w:rsid w:val="007E028F"/>
    <w:rsid w:val="007E0CCB"/>
    <w:rsid w:val="007E1B81"/>
    <w:rsid w:val="007E223A"/>
    <w:rsid w:val="007E2492"/>
    <w:rsid w:val="007E28FF"/>
    <w:rsid w:val="007E2B3E"/>
    <w:rsid w:val="007E2B9C"/>
    <w:rsid w:val="007E4855"/>
    <w:rsid w:val="007E58C6"/>
    <w:rsid w:val="007E5963"/>
    <w:rsid w:val="007E6259"/>
    <w:rsid w:val="007E6D12"/>
    <w:rsid w:val="007F39AC"/>
    <w:rsid w:val="007F4360"/>
    <w:rsid w:val="007F4DA0"/>
    <w:rsid w:val="007F524A"/>
    <w:rsid w:val="007F62D6"/>
    <w:rsid w:val="007F7F7B"/>
    <w:rsid w:val="00801A0A"/>
    <w:rsid w:val="008036F7"/>
    <w:rsid w:val="00803F74"/>
    <w:rsid w:val="00804A4D"/>
    <w:rsid w:val="00805C1E"/>
    <w:rsid w:val="00806281"/>
    <w:rsid w:val="00807226"/>
    <w:rsid w:val="00807FBC"/>
    <w:rsid w:val="008105BF"/>
    <w:rsid w:val="00812B8B"/>
    <w:rsid w:val="00814A8E"/>
    <w:rsid w:val="00814E1D"/>
    <w:rsid w:val="008157C5"/>
    <w:rsid w:val="00815F5B"/>
    <w:rsid w:val="00816904"/>
    <w:rsid w:val="008175EB"/>
    <w:rsid w:val="00822255"/>
    <w:rsid w:val="008231A0"/>
    <w:rsid w:val="008248FD"/>
    <w:rsid w:val="00824AC1"/>
    <w:rsid w:val="00826F18"/>
    <w:rsid w:val="008318E3"/>
    <w:rsid w:val="008324AE"/>
    <w:rsid w:val="008328BB"/>
    <w:rsid w:val="008349D7"/>
    <w:rsid w:val="00834C6E"/>
    <w:rsid w:val="008350D3"/>
    <w:rsid w:val="008353A1"/>
    <w:rsid w:val="008402C3"/>
    <w:rsid w:val="00840929"/>
    <w:rsid w:val="0084122D"/>
    <w:rsid w:val="00841B3B"/>
    <w:rsid w:val="00842371"/>
    <w:rsid w:val="008449AB"/>
    <w:rsid w:val="00844ACE"/>
    <w:rsid w:val="00844F5B"/>
    <w:rsid w:val="0084623F"/>
    <w:rsid w:val="00846743"/>
    <w:rsid w:val="008473D8"/>
    <w:rsid w:val="00847AC8"/>
    <w:rsid w:val="00847ACE"/>
    <w:rsid w:val="00850263"/>
    <w:rsid w:val="0085147A"/>
    <w:rsid w:val="008536BE"/>
    <w:rsid w:val="00855A78"/>
    <w:rsid w:val="0085604B"/>
    <w:rsid w:val="008566B8"/>
    <w:rsid w:val="00856BCC"/>
    <w:rsid w:val="00856E63"/>
    <w:rsid w:val="0085792A"/>
    <w:rsid w:val="00862740"/>
    <w:rsid w:val="00862A08"/>
    <w:rsid w:val="00864099"/>
    <w:rsid w:val="00865A43"/>
    <w:rsid w:val="00866DC8"/>
    <w:rsid w:val="00867C6A"/>
    <w:rsid w:val="008700E9"/>
    <w:rsid w:val="0087100D"/>
    <w:rsid w:val="00871CE0"/>
    <w:rsid w:val="008727B7"/>
    <w:rsid w:val="008741D5"/>
    <w:rsid w:val="008763BC"/>
    <w:rsid w:val="00877809"/>
    <w:rsid w:val="0087789D"/>
    <w:rsid w:val="00881E3B"/>
    <w:rsid w:val="008823B2"/>
    <w:rsid w:val="00882543"/>
    <w:rsid w:val="008829E1"/>
    <w:rsid w:val="00884009"/>
    <w:rsid w:val="00886782"/>
    <w:rsid w:val="00887CF2"/>
    <w:rsid w:val="00890324"/>
    <w:rsid w:val="0089096B"/>
    <w:rsid w:val="00891D4D"/>
    <w:rsid w:val="00893C6F"/>
    <w:rsid w:val="0089425D"/>
    <w:rsid w:val="008946A3"/>
    <w:rsid w:val="00897FE0"/>
    <w:rsid w:val="008A264C"/>
    <w:rsid w:val="008A3099"/>
    <w:rsid w:val="008A3608"/>
    <w:rsid w:val="008A3A8F"/>
    <w:rsid w:val="008A5047"/>
    <w:rsid w:val="008A6C9B"/>
    <w:rsid w:val="008A6F95"/>
    <w:rsid w:val="008B102F"/>
    <w:rsid w:val="008B12D2"/>
    <w:rsid w:val="008B144D"/>
    <w:rsid w:val="008B2130"/>
    <w:rsid w:val="008B235E"/>
    <w:rsid w:val="008B437A"/>
    <w:rsid w:val="008B59BA"/>
    <w:rsid w:val="008C0FBF"/>
    <w:rsid w:val="008C2776"/>
    <w:rsid w:val="008C667D"/>
    <w:rsid w:val="008C68EB"/>
    <w:rsid w:val="008C6CCD"/>
    <w:rsid w:val="008C7036"/>
    <w:rsid w:val="008C73C7"/>
    <w:rsid w:val="008C747D"/>
    <w:rsid w:val="008D0D60"/>
    <w:rsid w:val="008D1248"/>
    <w:rsid w:val="008D4BF9"/>
    <w:rsid w:val="008D713D"/>
    <w:rsid w:val="008D7B62"/>
    <w:rsid w:val="008E0738"/>
    <w:rsid w:val="008E07B2"/>
    <w:rsid w:val="008E10D6"/>
    <w:rsid w:val="008E18C6"/>
    <w:rsid w:val="008E1C47"/>
    <w:rsid w:val="008E1D4E"/>
    <w:rsid w:val="008E36B1"/>
    <w:rsid w:val="008E6A16"/>
    <w:rsid w:val="008E73BC"/>
    <w:rsid w:val="008F0B19"/>
    <w:rsid w:val="008F1D82"/>
    <w:rsid w:val="008F2439"/>
    <w:rsid w:val="008F29FB"/>
    <w:rsid w:val="008F2EC1"/>
    <w:rsid w:val="008F31A6"/>
    <w:rsid w:val="008F3EFE"/>
    <w:rsid w:val="008F45A0"/>
    <w:rsid w:val="008F45AD"/>
    <w:rsid w:val="008F4ECF"/>
    <w:rsid w:val="008F5881"/>
    <w:rsid w:val="0090264D"/>
    <w:rsid w:val="00903746"/>
    <w:rsid w:val="00903E52"/>
    <w:rsid w:val="00904CB3"/>
    <w:rsid w:val="00906335"/>
    <w:rsid w:val="00906F2D"/>
    <w:rsid w:val="00907AE2"/>
    <w:rsid w:val="00910C34"/>
    <w:rsid w:val="0091137C"/>
    <w:rsid w:val="00912C14"/>
    <w:rsid w:val="00912C16"/>
    <w:rsid w:val="00912EF1"/>
    <w:rsid w:val="00915A20"/>
    <w:rsid w:val="009176C8"/>
    <w:rsid w:val="00920D14"/>
    <w:rsid w:val="00924DEF"/>
    <w:rsid w:val="00925292"/>
    <w:rsid w:val="0092596E"/>
    <w:rsid w:val="0092652A"/>
    <w:rsid w:val="00926753"/>
    <w:rsid w:val="00926A66"/>
    <w:rsid w:val="00930D5A"/>
    <w:rsid w:val="00937068"/>
    <w:rsid w:val="00937E9E"/>
    <w:rsid w:val="00940728"/>
    <w:rsid w:val="00942A16"/>
    <w:rsid w:val="009455E8"/>
    <w:rsid w:val="009473E1"/>
    <w:rsid w:val="00947E3A"/>
    <w:rsid w:val="00950FCF"/>
    <w:rsid w:val="0095477A"/>
    <w:rsid w:val="00955951"/>
    <w:rsid w:val="00961E19"/>
    <w:rsid w:val="00961EB7"/>
    <w:rsid w:val="00963DF1"/>
    <w:rsid w:val="009708DD"/>
    <w:rsid w:val="00970D1B"/>
    <w:rsid w:val="00974294"/>
    <w:rsid w:val="009763A1"/>
    <w:rsid w:val="009802B0"/>
    <w:rsid w:val="009826CC"/>
    <w:rsid w:val="0098381D"/>
    <w:rsid w:val="00984C3E"/>
    <w:rsid w:val="00985A1A"/>
    <w:rsid w:val="00986207"/>
    <w:rsid w:val="0098726E"/>
    <w:rsid w:val="009872CF"/>
    <w:rsid w:val="00990D06"/>
    <w:rsid w:val="00992CB2"/>
    <w:rsid w:val="009933F9"/>
    <w:rsid w:val="00993843"/>
    <w:rsid w:val="00995786"/>
    <w:rsid w:val="00995EE0"/>
    <w:rsid w:val="009973CB"/>
    <w:rsid w:val="009A0112"/>
    <w:rsid w:val="009A0338"/>
    <w:rsid w:val="009A1AF1"/>
    <w:rsid w:val="009A1C29"/>
    <w:rsid w:val="009A2CBB"/>
    <w:rsid w:val="009A3263"/>
    <w:rsid w:val="009A33F3"/>
    <w:rsid w:val="009A37EB"/>
    <w:rsid w:val="009A62B8"/>
    <w:rsid w:val="009A6B2B"/>
    <w:rsid w:val="009A7813"/>
    <w:rsid w:val="009A7B87"/>
    <w:rsid w:val="009B1BF6"/>
    <w:rsid w:val="009B36C5"/>
    <w:rsid w:val="009B3CD2"/>
    <w:rsid w:val="009B484D"/>
    <w:rsid w:val="009B4ABA"/>
    <w:rsid w:val="009B7BA5"/>
    <w:rsid w:val="009C0097"/>
    <w:rsid w:val="009C032A"/>
    <w:rsid w:val="009C15C8"/>
    <w:rsid w:val="009C1768"/>
    <w:rsid w:val="009C22D6"/>
    <w:rsid w:val="009C28D3"/>
    <w:rsid w:val="009C383F"/>
    <w:rsid w:val="009C3983"/>
    <w:rsid w:val="009C3E8D"/>
    <w:rsid w:val="009C41BB"/>
    <w:rsid w:val="009C6915"/>
    <w:rsid w:val="009C7486"/>
    <w:rsid w:val="009D3CD7"/>
    <w:rsid w:val="009D488F"/>
    <w:rsid w:val="009D4F16"/>
    <w:rsid w:val="009D64F2"/>
    <w:rsid w:val="009D79BC"/>
    <w:rsid w:val="009E01F8"/>
    <w:rsid w:val="009E6A90"/>
    <w:rsid w:val="009F285E"/>
    <w:rsid w:val="009F3096"/>
    <w:rsid w:val="009F4294"/>
    <w:rsid w:val="009F5365"/>
    <w:rsid w:val="009F64CB"/>
    <w:rsid w:val="009F6E5C"/>
    <w:rsid w:val="009F7A98"/>
    <w:rsid w:val="00A03B86"/>
    <w:rsid w:val="00A0402E"/>
    <w:rsid w:val="00A05243"/>
    <w:rsid w:val="00A0567C"/>
    <w:rsid w:val="00A063BD"/>
    <w:rsid w:val="00A102C1"/>
    <w:rsid w:val="00A10A0E"/>
    <w:rsid w:val="00A112CE"/>
    <w:rsid w:val="00A113B0"/>
    <w:rsid w:val="00A1209F"/>
    <w:rsid w:val="00A132BA"/>
    <w:rsid w:val="00A1405F"/>
    <w:rsid w:val="00A156DF"/>
    <w:rsid w:val="00A15AEF"/>
    <w:rsid w:val="00A16852"/>
    <w:rsid w:val="00A17857"/>
    <w:rsid w:val="00A179AC"/>
    <w:rsid w:val="00A17A3E"/>
    <w:rsid w:val="00A216AF"/>
    <w:rsid w:val="00A22ADB"/>
    <w:rsid w:val="00A232CD"/>
    <w:rsid w:val="00A241E2"/>
    <w:rsid w:val="00A247A8"/>
    <w:rsid w:val="00A24F6A"/>
    <w:rsid w:val="00A26A3C"/>
    <w:rsid w:val="00A30209"/>
    <w:rsid w:val="00A30463"/>
    <w:rsid w:val="00A30573"/>
    <w:rsid w:val="00A30C8C"/>
    <w:rsid w:val="00A32BBA"/>
    <w:rsid w:val="00A32D04"/>
    <w:rsid w:val="00A40462"/>
    <w:rsid w:val="00A41B4C"/>
    <w:rsid w:val="00A43122"/>
    <w:rsid w:val="00A452BE"/>
    <w:rsid w:val="00A51506"/>
    <w:rsid w:val="00A51BCA"/>
    <w:rsid w:val="00A52669"/>
    <w:rsid w:val="00A54FAB"/>
    <w:rsid w:val="00A56059"/>
    <w:rsid w:val="00A56BF0"/>
    <w:rsid w:val="00A577F8"/>
    <w:rsid w:val="00A57B4C"/>
    <w:rsid w:val="00A61698"/>
    <w:rsid w:val="00A61BD2"/>
    <w:rsid w:val="00A63D89"/>
    <w:rsid w:val="00A64D35"/>
    <w:rsid w:val="00A657C5"/>
    <w:rsid w:val="00A66899"/>
    <w:rsid w:val="00A673F6"/>
    <w:rsid w:val="00A67B4C"/>
    <w:rsid w:val="00A67F15"/>
    <w:rsid w:val="00A703B2"/>
    <w:rsid w:val="00A70CC0"/>
    <w:rsid w:val="00A7256E"/>
    <w:rsid w:val="00A72D36"/>
    <w:rsid w:val="00A73380"/>
    <w:rsid w:val="00A75563"/>
    <w:rsid w:val="00A762E6"/>
    <w:rsid w:val="00A7737B"/>
    <w:rsid w:val="00A84E5B"/>
    <w:rsid w:val="00A84F4B"/>
    <w:rsid w:val="00A852E1"/>
    <w:rsid w:val="00A85B22"/>
    <w:rsid w:val="00A85B77"/>
    <w:rsid w:val="00A85C69"/>
    <w:rsid w:val="00A867D1"/>
    <w:rsid w:val="00A90027"/>
    <w:rsid w:val="00A93F5B"/>
    <w:rsid w:val="00A94AD4"/>
    <w:rsid w:val="00A94D85"/>
    <w:rsid w:val="00A95B6D"/>
    <w:rsid w:val="00AA2020"/>
    <w:rsid w:val="00AA3030"/>
    <w:rsid w:val="00AA3073"/>
    <w:rsid w:val="00AA5F03"/>
    <w:rsid w:val="00AA70E7"/>
    <w:rsid w:val="00AB03ED"/>
    <w:rsid w:val="00AB1169"/>
    <w:rsid w:val="00AB1193"/>
    <w:rsid w:val="00AB5D62"/>
    <w:rsid w:val="00AB6D8F"/>
    <w:rsid w:val="00AC2F36"/>
    <w:rsid w:val="00AC4085"/>
    <w:rsid w:val="00AC4445"/>
    <w:rsid w:val="00AC44E8"/>
    <w:rsid w:val="00AC6806"/>
    <w:rsid w:val="00AC7526"/>
    <w:rsid w:val="00AD15A6"/>
    <w:rsid w:val="00AD26AA"/>
    <w:rsid w:val="00AD2A80"/>
    <w:rsid w:val="00AD309F"/>
    <w:rsid w:val="00AD3F48"/>
    <w:rsid w:val="00AE379C"/>
    <w:rsid w:val="00AE466A"/>
    <w:rsid w:val="00AE4B0F"/>
    <w:rsid w:val="00AE4CB1"/>
    <w:rsid w:val="00AE6561"/>
    <w:rsid w:val="00AE66A1"/>
    <w:rsid w:val="00AE7DD2"/>
    <w:rsid w:val="00AF1F61"/>
    <w:rsid w:val="00AF74F1"/>
    <w:rsid w:val="00AF7A60"/>
    <w:rsid w:val="00AF7E69"/>
    <w:rsid w:val="00B020E6"/>
    <w:rsid w:val="00B026B4"/>
    <w:rsid w:val="00B0294B"/>
    <w:rsid w:val="00B03025"/>
    <w:rsid w:val="00B0342C"/>
    <w:rsid w:val="00B045A8"/>
    <w:rsid w:val="00B05CC3"/>
    <w:rsid w:val="00B06116"/>
    <w:rsid w:val="00B11683"/>
    <w:rsid w:val="00B117A9"/>
    <w:rsid w:val="00B117B7"/>
    <w:rsid w:val="00B12B48"/>
    <w:rsid w:val="00B1341D"/>
    <w:rsid w:val="00B135C2"/>
    <w:rsid w:val="00B14441"/>
    <w:rsid w:val="00B16E9F"/>
    <w:rsid w:val="00B17A6E"/>
    <w:rsid w:val="00B20BBE"/>
    <w:rsid w:val="00B21CE0"/>
    <w:rsid w:val="00B2380E"/>
    <w:rsid w:val="00B2456A"/>
    <w:rsid w:val="00B24CE0"/>
    <w:rsid w:val="00B2533D"/>
    <w:rsid w:val="00B254E3"/>
    <w:rsid w:val="00B2590E"/>
    <w:rsid w:val="00B26FA5"/>
    <w:rsid w:val="00B30313"/>
    <w:rsid w:val="00B30A75"/>
    <w:rsid w:val="00B33D76"/>
    <w:rsid w:val="00B349AE"/>
    <w:rsid w:val="00B370D3"/>
    <w:rsid w:val="00B4239B"/>
    <w:rsid w:val="00B44854"/>
    <w:rsid w:val="00B452B4"/>
    <w:rsid w:val="00B45679"/>
    <w:rsid w:val="00B461AD"/>
    <w:rsid w:val="00B475D4"/>
    <w:rsid w:val="00B47ECE"/>
    <w:rsid w:val="00B507BB"/>
    <w:rsid w:val="00B51CF5"/>
    <w:rsid w:val="00B51FB0"/>
    <w:rsid w:val="00B53383"/>
    <w:rsid w:val="00B54E6B"/>
    <w:rsid w:val="00B54EA1"/>
    <w:rsid w:val="00B5786F"/>
    <w:rsid w:val="00B61AC7"/>
    <w:rsid w:val="00B630A8"/>
    <w:rsid w:val="00B679C2"/>
    <w:rsid w:val="00B67AF7"/>
    <w:rsid w:val="00B710F4"/>
    <w:rsid w:val="00B73B5E"/>
    <w:rsid w:val="00B76724"/>
    <w:rsid w:val="00B805F2"/>
    <w:rsid w:val="00B81F55"/>
    <w:rsid w:val="00B832F4"/>
    <w:rsid w:val="00B859B0"/>
    <w:rsid w:val="00B90EEA"/>
    <w:rsid w:val="00B91396"/>
    <w:rsid w:val="00B93C44"/>
    <w:rsid w:val="00B95C74"/>
    <w:rsid w:val="00B95CCA"/>
    <w:rsid w:val="00B96C0A"/>
    <w:rsid w:val="00B970C6"/>
    <w:rsid w:val="00BA105F"/>
    <w:rsid w:val="00BA1283"/>
    <w:rsid w:val="00BA1AAD"/>
    <w:rsid w:val="00BA1EC6"/>
    <w:rsid w:val="00BA2CB0"/>
    <w:rsid w:val="00BA4215"/>
    <w:rsid w:val="00BA4656"/>
    <w:rsid w:val="00BA4860"/>
    <w:rsid w:val="00BA54B2"/>
    <w:rsid w:val="00BA59DB"/>
    <w:rsid w:val="00BA7708"/>
    <w:rsid w:val="00BA79DF"/>
    <w:rsid w:val="00BB00A6"/>
    <w:rsid w:val="00BB02E1"/>
    <w:rsid w:val="00BB0B7B"/>
    <w:rsid w:val="00BB0D46"/>
    <w:rsid w:val="00BB2661"/>
    <w:rsid w:val="00BB6808"/>
    <w:rsid w:val="00BB71A0"/>
    <w:rsid w:val="00BC03F6"/>
    <w:rsid w:val="00BC1577"/>
    <w:rsid w:val="00BC2CF4"/>
    <w:rsid w:val="00BC347E"/>
    <w:rsid w:val="00BC48EA"/>
    <w:rsid w:val="00BC5AAB"/>
    <w:rsid w:val="00BC63AC"/>
    <w:rsid w:val="00BC6D53"/>
    <w:rsid w:val="00BC7D9B"/>
    <w:rsid w:val="00BD13EA"/>
    <w:rsid w:val="00BD428E"/>
    <w:rsid w:val="00BD4A1B"/>
    <w:rsid w:val="00BD5A2C"/>
    <w:rsid w:val="00BD70F5"/>
    <w:rsid w:val="00BD7AA5"/>
    <w:rsid w:val="00BE098A"/>
    <w:rsid w:val="00BE1389"/>
    <w:rsid w:val="00BE1883"/>
    <w:rsid w:val="00BE1F81"/>
    <w:rsid w:val="00BE46D4"/>
    <w:rsid w:val="00BE63D9"/>
    <w:rsid w:val="00BE6AE9"/>
    <w:rsid w:val="00BE6B78"/>
    <w:rsid w:val="00BE768B"/>
    <w:rsid w:val="00BF04FF"/>
    <w:rsid w:val="00BF184F"/>
    <w:rsid w:val="00BF56A5"/>
    <w:rsid w:val="00BF5FF8"/>
    <w:rsid w:val="00BF7AEF"/>
    <w:rsid w:val="00C0035B"/>
    <w:rsid w:val="00C00559"/>
    <w:rsid w:val="00C010B9"/>
    <w:rsid w:val="00C027D8"/>
    <w:rsid w:val="00C03468"/>
    <w:rsid w:val="00C049A6"/>
    <w:rsid w:val="00C04DAF"/>
    <w:rsid w:val="00C10E3A"/>
    <w:rsid w:val="00C11D40"/>
    <w:rsid w:val="00C1229D"/>
    <w:rsid w:val="00C15A73"/>
    <w:rsid w:val="00C15E31"/>
    <w:rsid w:val="00C2079B"/>
    <w:rsid w:val="00C21710"/>
    <w:rsid w:val="00C252D6"/>
    <w:rsid w:val="00C26B95"/>
    <w:rsid w:val="00C27800"/>
    <w:rsid w:val="00C309EC"/>
    <w:rsid w:val="00C35D6D"/>
    <w:rsid w:val="00C37C19"/>
    <w:rsid w:val="00C416C9"/>
    <w:rsid w:val="00C432B5"/>
    <w:rsid w:val="00C43750"/>
    <w:rsid w:val="00C43F0A"/>
    <w:rsid w:val="00C44144"/>
    <w:rsid w:val="00C46720"/>
    <w:rsid w:val="00C46901"/>
    <w:rsid w:val="00C46A66"/>
    <w:rsid w:val="00C47B8F"/>
    <w:rsid w:val="00C503A6"/>
    <w:rsid w:val="00C509B3"/>
    <w:rsid w:val="00C51658"/>
    <w:rsid w:val="00C517A0"/>
    <w:rsid w:val="00C51D8B"/>
    <w:rsid w:val="00C52616"/>
    <w:rsid w:val="00C559A2"/>
    <w:rsid w:val="00C56F49"/>
    <w:rsid w:val="00C61494"/>
    <w:rsid w:val="00C6187A"/>
    <w:rsid w:val="00C629E3"/>
    <w:rsid w:val="00C6535E"/>
    <w:rsid w:val="00C664ED"/>
    <w:rsid w:val="00C73344"/>
    <w:rsid w:val="00C75CE7"/>
    <w:rsid w:val="00C75DBE"/>
    <w:rsid w:val="00C76044"/>
    <w:rsid w:val="00C76BAF"/>
    <w:rsid w:val="00C810F1"/>
    <w:rsid w:val="00C815D0"/>
    <w:rsid w:val="00C839A3"/>
    <w:rsid w:val="00C85394"/>
    <w:rsid w:val="00C855C8"/>
    <w:rsid w:val="00C858BC"/>
    <w:rsid w:val="00C85BAC"/>
    <w:rsid w:val="00C86AA7"/>
    <w:rsid w:val="00C87DBA"/>
    <w:rsid w:val="00C91C39"/>
    <w:rsid w:val="00C9209A"/>
    <w:rsid w:val="00C926BD"/>
    <w:rsid w:val="00C935AA"/>
    <w:rsid w:val="00C94106"/>
    <w:rsid w:val="00C94B97"/>
    <w:rsid w:val="00C94FA8"/>
    <w:rsid w:val="00C959E2"/>
    <w:rsid w:val="00C96203"/>
    <w:rsid w:val="00CA178F"/>
    <w:rsid w:val="00CA4261"/>
    <w:rsid w:val="00CA46FF"/>
    <w:rsid w:val="00CA4799"/>
    <w:rsid w:val="00CA5A8A"/>
    <w:rsid w:val="00CB0E7C"/>
    <w:rsid w:val="00CB1053"/>
    <w:rsid w:val="00CB21C4"/>
    <w:rsid w:val="00CB4609"/>
    <w:rsid w:val="00CB53AA"/>
    <w:rsid w:val="00CB721E"/>
    <w:rsid w:val="00CB73DF"/>
    <w:rsid w:val="00CB79E5"/>
    <w:rsid w:val="00CC1B7E"/>
    <w:rsid w:val="00CC2152"/>
    <w:rsid w:val="00CC3AE2"/>
    <w:rsid w:val="00CC44FC"/>
    <w:rsid w:val="00CC4640"/>
    <w:rsid w:val="00CC56F4"/>
    <w:rsid w:val="00CC5713"/>
    <w:rsid w:val="00CC76C3"/>
    <w:rsid w:val="00CD04D1"/>
    <w:rsid w:val="00CD066F"/>
    <w:rsid w:val="00CD06A6"/>
    <w:rsid w:val="00CD1A5D"/>
    <w:rsid w:val="00CD1CA3"/>
    <w:rsid w:val="00CD2FC3"/>
    <w:rsid w:val="00CD3946"/>
    <w:rsid w:val="00CD406A"/>
    <w:rsid w:val="00CD69B2"/>
    <w:rsid w:val="00CD7C03"/>
    <w:rsid w:val="00CD7E8E"/>
    <w:rsid w:val="00CE059E"/>
    <w:rsid w:val="00CE188D"/>
    <w:rsid w:val="00CE2567"/>
    <w:rsid w:val="00CE2DD1"/>
    <w:rsid w:val="00CE4424"/>
    <w:rsid w:val="00CE4AE7"/>
    <w:rsid w:val="00CE64F5"/>
    <w:rsid w:val="00CF10FF"/>
    <w:rsid w:val="00CF3BAB"/>
    <w:rsid w:val="00CF4D39"/>
    <w:rsid w:val="00CF6BC3"/>
    <w:rsid w:val="00CF6C89"/>
    <w:rsid w:val="00CF7330"/>
    <w:rsid w:val="00D003DA"/>
    <w:rsid w:val="00D019BF"/>
    <w:rsid w:val="00D02997"/>
    <w:rsid w:val="00D0397D"/>
    <w:rsid w:val="00D039AA"/>
    <w:rsid w:val="00D05EC1"/>
    <w:rsid w:val="00D069A7"/>
    <w:rsid w:val="00D06A7C"/>
    <w:rsid w:val="00D07989"/>
    <w:rsid w:val="00D111BB"/>
    <w:rsid w:val="00D11295"/>
    <w:rsid w:val="00D11DED"/>
    <w:rsid w:val="00D126FF"/>
    <w:rsid w:val="00D131EA"/>
    <w:rsid w:val="00D14124"/>
    <w:rsid w:val="00D14E18"/>
    <w:rsid w:val="00D15A02"/>
    <w:rsid w:val="00D172D0"/>
    <w:rsid w:val="00D17A03"/>
    <w:rsid w:val="00D2002D"/>
    <w:rsid w:val="00D2013C"/>
    <w:rsid w:val="00D20D98"/>
    <w:rsid w:val="00D217F6"/>
    <w:rsid w:val="00D23535"/>
    <w:rsid w:val="00D24457"/>
    <w:rsid w:val="00D2507E"/>
    <w:rsid w:val="00D32B89"/>
    <w:rsid w:val="00D339DE"/>
    <w:rsid w:val="00D34DC4"/>
    <w:rsid w:val="00D3502A"/>
    <w:rsid w:val="00D36556"/>
    <w:rsid w:val="00D407BD"/>
    <w:rsid w:val="00D42DA4"/>
    <w:rsid w:val="00D42F15"/>
    <w:rsid w:val="00D42F64"/>
    <w:rsid w:val="00D4367C"/>
    <w:rsid w:val="00D4540A"/>
    <w:rsid w:val="00D46882"/>
    <w:rsid w:val="00D4696A"/>
    <w:rsid w:val="00D46B8E"/>
    <w:rsid w:val="00D50806"/>
    <w:rsid w:val="00D512FA"/>
    <w:rsid w:val="00D53B45"/>
    <w:rsid w:val="00D5556C"/>
    <w:rsid w:val="00D6178B"/>
    <w:rsid w:val="00D62C88"/>
    <w:rsid w:val="00D63E54"/>
    <w:rsid w:val="00D6425A"/>
    <w:rsid w:val="00D6536F"/>
    <w:rsid w:val="00D6567B"/>
    <w:rsid w:val="00D66C38"/>
    <w:rsid w:val="00D70D51"/>
    <w:rsid w:val="00D71937"/>
    <w:rsid w:val="00D71B93"/>
    <w:rsid w:val="00D71E45"/>
    <w:rsid w:val="00D720FD"/>
    <w:rsid w:val="00D769A4"/>
    <w:rsid w:val="00D76DDC"/>
    <w:rsid w:val="00D80392"/>
    <w:rsid w:val="00D8082D"/>
    <w:rsid w:val="00D80846"/>
    <w:rsid w:val="00D83949"/>
    <w:rsid w:val="00D83ACF"/>
    <w:rsid w:val="00D874E7"/>
    <w:rsid w:val="00D9169A"/>
    <w:rsid w:val="00D9251E"/>
    <w:rsid w:val="00D93881"/>
    <w:rsid w:val="00D945B8"/>
    <w:rsid w:val="00D952DF"/>
    <w:rsid w:val="00D9530F"/>
    <w:rsid w:val="00D95500"/>
    <w:rsid w:val="00D95E26"/>
    <w:rsid w:val="00DA39A0"/>
    <w:rsid w:val="00DA3AB2"/>
    <w:rsid w:val="00DA5517"/>
    <w:rsid w:val="00DA5E12"/>
    <w:rsid w:val="00DA616D"/>
    <w:rsid w:val="00DA6B31"/>
    <w:rsid w:val="00DA79EC"/>
    <w:rsid w:val="00DB0128"/>
    <w:rsid w:val="00DB3A0C"/>
    <w:rsid w:val="00DB4454"/>
    <w:rsid w:val="00DB4D73"/>
    <w:rsid w:val="00DB5DEB"/>
    <w:rsid w:val="00DB72AB"/>
    <w:rsid w:val="00DB7495"/>
    <w:rsid w:val="00DC0F94"/>
    <w:rsid w:val="00DC23F0"/>
    <w:rsid w:val="00DC7828"/>
    <w:rsid w:val="00DD1A3A"/>
    <w:rsid w:val="00DD1E57"/>
    <w:rsid w:val="00DD3539"/>
    <w:rsid w:val="00DD4635"/>
    <w:rsid w:val="00DD47E9"/>
    <w:rsid w:val="00DD4D84"/>
    <w:rsid w:val="00DD6356"/>
    <w:rsid w:val="00DD763B"/>
    <w:rsid w:val="00DD7C31"/>
    <w:rsid w:val="00DE1120"/>
    <w:rsid w:val="00DE2BDC"/>
    <w:rsid w:val="00DE4182"/>
    <w:rsid w:val="00DE429D"/>
    <w:rsid w:val="00DF0511"/>
    <w:rsid w:val="00DF07C5"/>
    <w:rsid w:val="00DF1BCF"/>
    <w:rsid w:val="00DF24D2"/>
    <w:rsid w:val="00DF27E2"/>
    <w:rsid w:val="00DF68E8"/>
    <w:rsid w:val="00DF6B6C"/>
    <w:rsid w:val="00E00AA2"/>
    <w:rsid w:val="00E00FD2"/>
    <w:rsid w:val="00E017CE"/>
    <w:rsid w:val="00E02133"/>
    <w:rsid w:val="00E0354E"/>
    <w:rsid w:val="00E03CF6"/>
    <w:rsid w:val="00E0543B"/>
    <w:rsid w:val="00E107A2"/>
    <w:rsid w:val="00E10F3C"/>
    <w:rsid w:val="00E11671"/>
    <w:rsid w:val="00E11A75"/>
    <w:rsid w:val="00E123C2"/>
    <w:rsid w:val="00E14CC0"/>
    <w:rsid w:val="00E1722A"/>
    <w:rsid w:val="00E17B6E"/>
    <w:rsid w:val="00E24211"/>
    <w:rsid w:val="00E2459D"/>
    <w:rsid w:val="00E25899"/>
    <w:rsid w:val="00E26098"/>
    <w:rsid w:val="00E27501"/>
    <w:rsid w:val="00E308E8"/>
    <w:rsid w:val="00E322D8"/>
    <w:rsid w:val="00E33424"/>
    <w:rsid w:val="00E344E0"/>
    <w:rsid w:val="00E374D0"/>
    <w:rsid w:val="00E42919"/>
    <w:rsid w:val="00E42A8F"/>
    <w:rsid w:val="00E42FF6"/>
    <w:rsid w:val="00E43AC2"/>
    <w:rsid w:val="00E453B2"/>
    <w:rsid w:val="00E45A6D"/>
    <w:rsid w:val="00E479EF"/>
    <w:rsid w:val="00E47BDC"/>
    <w:rsid w:val="00E5124F"/>
    <w:rsid w:val="00E51678"/>
    <w:rsid w:val="00E53F42"/>
    <w:rsid w:val="00E545A2"/>
    <w:rsid w:val="00E545D6"/>
    <w:rsid w:val="00E57294"/>
    <w:rsid w:val="00E57DE1"/>
    <w:rsid w:val="00E6077D"/>
    <w:rsid w:val="00E60A9C"/>
    <w:rsid w:val="00E60E41"/>
    <w:rsid w:val="00E61005"/>
    <w:rsid w:val="00E61536"/>
    <w:rsid w:val="00E6290A"/>
    <w:rsid w:val="00E62F4E"/>
    <w:rsid w:val="00E63DBF"/>
    <w:rsid w:val="00E6426A"/>
    <w:rsid w:val="00E661D7"/>
    <w:rsid w:val="00E6668C"/>
    <w:rsid w:val="00E66BD0"/>
    <w:rsid w:val="00E67A12"/>
    <w:rsid w:val="00E70119"/>
    <w:rsid w:val="00E703F4"/>
    <w:rsid w:val="00E70A05"/>
    <w:rsid w:val="00E739F1"/>
    <w:rsid w:val="00E73F8A"/>
    <w:rsid w:val="00E748E3"/>
    <w:rsid w:val="00E755B8"/>
    <w:rsid w:val="00E75BFF"/>
    <w:rsid w:val="00E76E59"/>
    <w:rsid w:val="00E7766F"/>
    <w:rsid w:val="00E81124"/>
    <w:rsid w:val="00E81727"/>
    <w:rsid w:val="00E81AAC"/>
    <w:rsid w:val="00E82A23"/>
    <w:rsid w:val="00E82EFA"/>
    <w:rsid w:val="00E8487E"/>
    <w:rsid w:val="00E84F96"/>
    <w:rsid w:val="00E909D5"/>
    <w:rsid w:val="00E90DD8"/>
    <w:rsid w:val="00E92194"/>
    <w:rsid w:val="00E92F4D"/>
    <w:rsid w:val="00E953CA"/>
    <w:rsid w:val="00E95ECC"/>
    <w:rsid w:val="00E95FA2"/>
    <w:rsid w:val="00E96B50"/>
    <w:rsid w:val="00EA1541"/>
    <w:rsid w:val="00EA1BD8"/>
    <w:rsid w:val="00EA1FA8"/>
    <w:rsid w:val="00EA2B01"/>
    <w:rsid w:val="00EA3C2E"/>
    <w:rsid w:val="00EA467B"/>
    <w:rsid w:val="00EA4FF3"/>
    <w:rsid w:val="00EA646D"/>
    <w:rsid w:val="00EA6677"/>
    <w:rsid w:val="00EA6E4D"/>
    <w:rsid w:val="00EA6EEF"/>
    <w:rsid w:val="00EB0022"/>
    <w:rsid w:val="00EB048B"/>
    <w:rsid w:val="00EB2254"/>
    <w:rsid w:val="00EB2F46"/>
    <w:rsid w:val="00EB3D1D"/>
    <w:rsid w:val="00EB3D6F"/>
    <w:rsid w:val="00EC0763"/>
    <w:rsid w:val="00EC221A"/>
    <w:rsid w:val="00EC259C"/>
    <w:rsid w:val="00EC323B"/>
    <w:rsid w:val="00EC38C7"/>
    <w:rsid w:val="00EC484A"/>
    <w:rsid w:val="00EC4AE7"/>
    <w:rsid w:val="00EC4E05"/>
    <w:rsid w:val="00EC634B"/>
    <w:rsid w:val="00EC6396"/>
    <w:rsid w:val="00EC7D6C"/>
    <w:rsid w:val="00EC7FC6"/>
    <w:rsid w:val="00ED17FE"/>
    <w:rsid w:val="00ED19E0"/>
    <w:rsid w:val="00ED1BA8"/>
    <w:rsid w:val="00ED3E7E"/>
    <w:rsid w:val="00ED48D1"/>
    <w:rsid w:val="00ED4F95"/>
    <w:rsid w:val="00ED573E"/>
    <w:rsid w:val="00ED5EC5"/>
    <w:rsid w:val="00ED66D9"/>
    <w:rsid w:val="00ED6BEC"/>
    <w:rsid w:val="00ED7481"/>
    <w:rsid w:val="00ED7486"/>
    <w:rsid w:val="00EE1365"/>
    <w:rsid w:val="00EE16E5"/>
    <w:rsid w:val="00EE3983"/>
    <w:rsid w:val="00EE4046"/>
    <w:rsid w:val="00EE58B9"/>
    <w:rsid w:val="00EF00BA"/>
    <w:rsid w:val="00EF011C"/>
    <w:rsid w:val="00EF0812"/>
    <w:rsid w:val="00EF0B6E"/>
    <w:rsid w:val="00EF0D68"/>
    <w:rsid w:val="00EF136E"/>
    <w:rsid w:val="00EF188C"/>
    <w:rsid w:val="00EF1A01"/>
    <w:rsid w:val="00EF5080"/>
    <w:rsid w:val="00EF54CB"/>
    <w:rsid w:val="00EF5567"/>
    <w:rsid w:val="00EF5741"/>
    <w:rsid w:val="00EF5B8B"/>
    <w:rsid w:val="00EF6D38"/>
    <w:rsid w:val="00F010C7"/>
    <w:rsid w:val="00F0172E"/>
    <w:rsid w:val="00F02949"/>
    <w:rsid w:val="00F05FD4"/>
    <w:rsid w:val="00F06A0D"/>
    <w:rsid w:val="00F07ACC"/>
    <w:rsid w:val="00F111E1"/>
    <w:rsid w:val="00F12298"/>
    <w:rsid w:val="00F15D33"/>
    <w:rsid w:val="00F16AF3"/>
    <w:rsid w:val="00F176A8"/>
    <w:rsid w:val="00F20A10"/>
    <w:rsid w:val="00F2131D"/>
    <w:rsid w:val="00F245EE"/>
    <w:rsid w:val="00F26D94"/>
    <w:rsid w:val="00F27F7B"/>
    <w:rsid w:val="00F315EB"/>
    <w:rsid w:val="00F32A53"/>
    <w:rsid w:val="00F32AE2"/>
    <w:rsid w:val="00F33437"/>
    <w:rsid w:val="00F33B39"/>
    <w:rsid w:val="00F34350"/>
    <w:rsid w:val="00F35AB7"/>
    <w:rsid w:val="00F36122"/>
    <w:rsid w:val="00F365F6"/>
    <w:rsid w:val="00F36B94"/>
    <w:rsid w:val="00F41E63"/>
    <w:rsid w:val="00F4208D"/>
    <w:rsid w:val="00F45665"/>
    <w:rsid w:val="00F46F09"/>
    <w:rsid w:val="00F5283A"/>
    <w:rsid w:val="00F52A38"/>
    <w:rsid w:val="00F53F0E"/>
    <w:rsid w:val="00F54A97"/>
    <w:rsid w:val="00F54CDD"/>
    <w:rsid w:val="00F56051"/>
    <w:rsid w:val="00F5729C"/>
    <w:rsid w:val="00F5749E"/>
    <w:rsid w:val="00F57EC4"/>
    <w:rsid w:val="00F57FA8"/>
    <w:rsid w:val="00F62860"/>
    <w:rsid w:val="00F62DD6"/>
    <w:rsid w:val="00F6470D"/>
    <w:rsid w:val="00F64801"/>
    <w:rsid w:val="00F64DEA"/>
    <w:rsid w:val="00F65513"/>
    <w:rsid w:val="00F6590E"/>
    <w:rsid w:val="00F666A1"/>
    <w:rsid w:val="00F7043C"/>
    <w:rsid w:val="00F711E5"/>
    <w:rsid w:val="00F72AEC"/>
    <w:rsid w:val="00F732A6"/>
    <w:rsid w:val="00F73E7C"/>
    <w:rsid w:val="00F744F1"/>
    <w:rsid w:val="00F7646F"/>
    <w:rsid w:val="00F77CF8"/>
    <w:rsid w:val="00F80360"/>
    <w:rsid w:val="00F822D6"/>
    <w:rsid w:val="00F864F5"/>
    <w:rsid w:val="00F87457"/>
    <w:rsid w:val="00F91EC6"/>
    <w:rsid w:val="00F93A3C"/>
    <w:rsid w:val="00F95AD9"/>
    <w:rsid w:val="00F95F10"/>
    <w:rsid w:val="00F965FD"/>
    <w:rsid w:val="00F971BC"/>
    <w:rsid w:val="00FA1F66"/>
    <w:rsid w:val="00FA2818"/>
    <w:rsid w:val="00FA3CC8"/>
    <w:rsid w:val="00FA6619"/>
    <w:rsid w:val="00FA727E"/>
    <w:rsid w:val="00FA7FE2"/>
    <w:rsid w:val="00FB02CA"/>
    <w:rsid w:val="00FB1665"/>
    <w:rsid w:val="00FB1F0D"/>
    <w:rsid w:val="00FB3321"/>
    <w:rsid w:val="00FB3B35"/>
    <w:rsid w:val="00FB55A6"/>
    <w:rsid w:val="00FC2E89"/>
    <w:rsid w:val="00FC4C29"/>
    <w:rsid w:val="00FC616B"/>
    <w:rsid w:val="00FD15CA"/>
    <w:rsid w:val="00FD19B7"/>
    <w:rsid w:val="00FD27C6"/>
    <w:rsid w:val="00FD3209"/>
    <w:rsid w:val="00FD5BA2"/>
    <w:rsid w:val="00FD78FB"/>
    <w:rsid w:val="00FE06A3"/>
    <w:rsid w:val="00FE0704"/>
    <w:rsid w:val="00FE0D04"/>
    <w:rsid w:val="00FE127F"/>
    <w:rsid w:val="00FE16CA"/>
    <w:rsid w:val="00FE2545"/>
    <w:rsid w:val="00FE2B20"/>
    <w:rsid w:val="00FE3026"/>
    <w:rsid w:val="00FE510B"/>
    <w:rsid w:val="00FE626D"/>
    <w:rsid w:val="00FF1ECB"/>
    <w:rsid w:val="00FF37BF"/>
    <w:rsid w:val="00FF71CE"/>
    <w:rsid w:val="00FF79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8E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1"/>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2"/>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9"/>
      </w:numPr>
    </w:pPr>
  </w:style>
  <w:style w:type="paragraph" w:styleId="ListBullet3">
    <w:name w:val="List Bullet 3"/>
    <w:basedOn w:val="List"/>
    <w:uiPriority w:val="99"/>
    <w:unhideWhenUsed/>
    <w:rsid w:val="007E58C6"/>
    <w:pPr>
      <w:numPr>
        <w:numId w:val="10"/>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8"/>
      </w:numPr>
      <w:contextualSpacing/>
    </w:pPr>
  </w:style>
  <w:style w:type="paragraph" w:styleId="ListBullet4">
    <w:name w:val="List Bullet 4"/>
    <w:basedOn w:val="List"/>
    <w:uiPriority w:val="99"/>
    <w:unhideWhenUsed/>
    <w:rsid w:val="007E58C6"/>
    <w:pPr>
      <w:numPr>
        <w:numId w:val="11"/>
      </w:numPr>
    </w:pPr>
    <w:rPr>
      <w:lang w:val="fr-FR"/>
    </w:rPr>
  </w:style>
  <w:style w:type="paragraph" w:styleId="ListNumber">
    <w:name w:val="List Number"/>
    <w:basedOn w:val="BodyText"/>
    <w:uiPriority w:val="99"/>
    <w:unhideWhenUsed/>
    <w:rsid w:val="007E58C6"/>
    <w:pPr>
      <w:numPr>
        <w:numId w:val="7"/>
      </w:numPr>
      <w:contextualSpacing/>
    </w:pPr>
  </w:style>
  <w:style w:type="paragraph" w:styleId="ListNumber2">
    <w:name w:val="List Number 2"/>
    <w:basedOn w:val="ListNumber"/>
    <w:uiPriority w:val="99"/>
    <w:unhideWhenUsed/>
    <w:rsid w:val="00EA1FA8"/>
    <w:pPr>
      <w:numPr>
        <w:numId w:val="6"/>
      </w:numPr>
    </w:pPr>
  </w:style>
  <w:style w:type="paragraph" w:styleId="ListNumber3">
    <w:name w:val="List Number 3"/>
    <w:basedOn w:val="BodyText"/>
    <w:uiPriority w:val="99"/>
    <w:unhideWhenUsed/>
    <w:rsid w:val="00EA1FA8"/>
    <w:pPr>
      <w:numPr>
        <w:numId w:val="5"/>
      </w:numPr>
      <w:contextualSpacing/>
    </w:pPr>
  </w:style>
  <w:style w:type="paragraph" w:styleId="ListNumber4">
    <w:name w:val="List Number 4"/>
    <w:basedOn w:val="BodyText"/>
    <w:uiPriority w:val="99"/>
    <w:unhideWhenUsed/>
    <w:rsid w:val="00EA1FA8"/>
    <w:pPr>
      <w:numPr>
        <w:numId w:val="4"/>
      </w:numPr>
      <w:contextualSpacing/>
    </w:pPr>
  </w:style>
  <w:style w:type="paragraph" w:styleId="ListNumber5">
    <w:name w:val="List Number 5"/>
    <w:basedOn w:val="BodyText"/>
    <w:uiPriority w:val="99"/>
    <w:unhideWhenUsed/>
    <w:rsid w:val="00284431"/>
    <w:pPr>
      <w:numPr>
        <w:numId w:val="3"/>
      </w:numPr>
      <w:contextualSpacing/>
    </w:pPr>
  </w:style>
  <w:style w:type="paragraph" w:styleId="ListContinue5">
    <w:name w:val="List Continue 5"/>
    <w:basedOn w:val="BodyText"/>
    <w:uiPriority w:val="99"/>
    <w:unhideWhenUsed/>
    <w:rsid w:val="00284431"/>
    <w:pPr>
      <w:numPr>
        <w:numId w:val="12"/>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 w:type="character" w:customStyle="1" w:styleId="UnresolvedMention1">
    <w:name w:val="Unresolved Mention1"/>
    <w:basedOn w:val="DefaultParagraphFont"/>
    <w:uiPriority w:val="99"/>
    <w:semiHidden/>
    <w:unhideWhenUsed/>
    <w:rsid w:val="00137A07"/>
    <w:rPr>
      <w:color w:val="605E5C"/>
      <w:shd w:val="clear" w:color="auto" w:fill="E1DFDD"/>
    </w:rPr>
  </w:style>
  <w:style w:type="character" w:styleId="CommentReference">
    <w:name w:val="annotation reference"/>
    <w:basedOn w:val="DefaultParagraphFont"/>
    <w:uiPriority w:val="99"/>
    <w:semiHidden/>
    <w:unhideWhenUsed/>
    <w:rsid w:val="00795BC1"/>
    <w:rPr>
      <w:sz w:val="16"/>
      <w:szCs w:val="16"/>
    </w:rPr>
  </w:style>
  <w:style w:type="paragraph" w:styleId="CommentText">
    <w:name w:val="annotation text"/>
    <w:basedOn w:val="Normal"/>
    <w:link w:val="CommentTextChar"/>
    <w:uiPriority w:val="99"/>
    <w:semiHidden/>
    <w:unhideWhenUsed/>
    <w:rsid w:val="00795BC1"/>
    <w:rPr>
      <w:sz w:val="20"/>
      <w:szCs w:val="20"/>
    </w:rPr>
  </w:style>
  <w:style w:type="character" w:customStyle="1" w:styleId="CommentTextChar">
    <w:name w:val="Comment Text Char"/>
    <w:basedOn w:val="DefaultParagraphFont"/>
    <w:link w:val="CommentText"/>
    <w:uiPriority w:val="99"/>
    <w:semiHidden/>
    <w:rsid w:val="00795BC1"/>
    <w:rPr>
      <w:rFonts w:cs="Nunito Sans"/>
      <w:lang w:bidi="en-GB"/>
    </w:rPr>
  </w:style>
  <w:style w:type="paragraph" w:styleId="CommentSubject">
    <w:name w:val="annotation subject"/>
    <w:basedOn w:val="CommentText"/>
    <w:next w:val="CommentText"/>
    <w:link w:val="CommentSubjectChar"/>
    <w:uiPriority w:val="99"/>
    <w:semiHidden/>
    <w:unhideWhenUsed/>
    <w:rsid w:val="00795BC1"/>
    <w:rPr>
      <w:b/>
      <w:bCs/>
    </w:rPr>
  </w:style>
  <w:style w:type="character" w:customStyle="1" w:styleId="CommentSubjectChar">
    <w:name w:val="Comment Subject Char"/>
    <w:basedOn w:val="CommentTextChar"/>
    <w:link w:val="CommentSubject"/>
    <w:uiPriority w:val="99"/>
    <w:semiHidden/>
    <w:rsid w:val="00795BC1"/>
    <w:rPr>
      <w:rFonts w:cs="Nunito Sans"/>
      <w:b/>
      <w:bCs/>
      <w:lang w:bidi="en-GB"/>
    </w:rPr>
  </w:style>
  <w:style w:type="paragraph" w:styleId="Revision">
    <w:name w:val="Revision"/>
    <w:hidden/>
    <w:uiPriority w:val="99"/>
    <w:semiHidden/>
    <w:rsid w:val="00CF3BAB"/>
    <w:rPr>
      <w:rFonts w:cs="Nunito Sans"/>
      <w:sz w:val="22"/>
      <w:szCs w:val="22"/>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542755">
      <w:bodyDiv w:val="1"/>
      <w:marLeft w:val="0"/>
      <w:marRight w:val="0"/>
      <w:marTop w:val="0"/>
      <w:marBottom w:val="0"/>
      <w:divBdr>
        <w:top w:val="none" w:sz="0" w:space="0" w:color="auto"/>
        <w:left w:val="none" w:sz="0" w:space="0" w:color="auto"/>
        <w:bottom w:val="none" w:sz="0" w:space="0" w:color="auto"/>
        <w:right w:val="none" w:sz="0" w:space="0" w:color="auto"/>
      </w:divBdr>
    </w:div>
    <w:div w:id="1174342810">
      <w:bodyDiv w:val="1"/>
      <w:marLeft w:val="0"/>
      <w:marRight w:val="0"/>
      <w:marTop w:val="0"/>
      <w:marBottom w:val="0"/>
      <w:divBdr>
        <w:top w:val="none" w:sz="0" w:space="0" w:color="auto"/>
        <w:left w:val="none" w:sz="0" w:space="0" w:color="auto"/>
        <w:bottom w:val="none" w:sz="0" w:space="0" w:color="auto"/>
        <w:right w:val="none" w:sz="0" w:space="0" w:color="auto"/>
      </w:divBdr>
    </w:div>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06F82-9346-4EB0-BF11-FAD3010C8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1771</Words>
  <Characters>9167</Characters>
  <Application>Microsoft Office Word</Application>
  <DocSecurity>0</DocSecurity>
  <Lines>234</Lines>
  <Paragraphs>107</Paragraphs>
  <ScaleCrop>false</ScaleCrop>
  <HeadingPairs>
    <vt:vector size="2" baseType="variant">
      <vt:variant>
        <vt:lpstr>Title</vt:lpstr>
      </vt:variant>
      <vt:variant>
        <vt:i4>1</vt:i4>
      </vt:variant>
    </vt:vector>
  </HeadingPairs>
  <TitlesOfParts>
    <vt:vector size="1" baseType="lpstr">
      <vt:lpstr>Risk Assessment - Pioneering</vt:lpstr>
    </vt:vector>
  </TitlesOfParts>
  <Manager/>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 Pioneering</dc:title>
  <dc:subject/>
  <dc:creator/>
  <cp:keywords/>
  <cp:lastModifiedBy/>
  <cp:revision>1</cp:revision>
  <dcterms:created xsi:type="dcterms:W3CDTF">2020-12-15T16:24:00Z</dcterms:created>
  <dcterms:modified xsi:type="dcterms:W3CDTF">2025-07-04T15:52:00Z</dcterms:modified>
</cp:coreProperties>
</file>